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73AA0" w14:textId="77777777" w:rsidR="00C21A36" w:rsidRDefault="00C21A36" w:rsidP="00C21A36">
      <w:pPr>
        <w:pStyle w:val="CoverWebCallout"/>
        <w:framePr w:wrap="around"/>
      </w:pPr>
      <w:bookmarkStart w:id="0" w:name="_Hlk530042008"/>
      <w:r w:rsidRPr="000A0771">
        <w:t>environment</w:t>
      </w:r>
      <w:r>
        <w:t>.nsw.gov.au</w:t>
      </w:r>
    </w:p>
    <w:bookmarkEnd w:id="0"/>
    <w:p w14:paraId="79B0E0DE" w14:textId="77777777" w:rsidR="00121069" w:rsidRDefault="001F605A" w:rsidP="000649DC">
      <w:pPr>
        <w:pStyle w:val="NPWSCover"/>
        <w:spacing w:before="960" w:after="120"/>
      </w:pPr>
      <w:sdt>
        <w:sdtPr>
          <w:id w:val="1820079381"/>
          <w:lock w:val="sdtContentLocked"/>
          <w:placeholder>
            <w:docPart w:val="2CCAA4B33E6349DC9C3DE294F5C90908"/>
          </w:placeholder>
        </w:sdtPr>
        <w:sdtEndPr/>
        <w:sdtContent>
          <w:r w:rsidR="00C659D2">
            <w:rPr>
              <w:noProof/>
            </w:rPr>
            <w:drawing>
              <wp:anchor distT="0" distB="0" distL="114300" distR="114300" simplePos="0" relativeHeight="251674624" behindDoc="1" locked="0" layoutInCell="1" allowOverlap="1" wp14:anchorId="42D2BBE8" wp14:editId="297F8927">
                <wp:simplePos x="0" y="0"/>
                <wp:positionH relativeFrom="page">
                  <wp:posOffset>363855</wp:posOffset>
                </wp:positionH>
                <wp:positionV relativeFrom="page">
                  <wp:posOffset>255905</wp:posOffset>
                </wp:positionV>
                <wp:extent cx="2426400" cy="1368000"/>
                <wp:effectExtent l="0" t="0" r="0" b="3810"/>
                <wp:wrapTopAndBottom/>
                <wp:docPr id="2" name="Picture 2" descr="NSW government waratah logo&#10;National Parks and Wildlife Services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WParks-lockup_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6400" cy="1368000"/>
                        </a:xfrm>
                        <a:prstGeom prst="rect">
                          <a:avLst/>
                        </a:prstGeom>
                      </pic:spPr>
                    </pic:pic>
                  </a:graphicData>
                </a:graphic>
                <wp14:sizeRelH relativeFrom="page">
                  <wp14:pctWidth>0</wp14:pctWidth>
                </wp14:sizeRelH>
                <wp14:sizeRelV relativeFrom="page">
                  <wp14:pctHeight>0</wp14:pctHeight>
                </wp14:sizeRelV>
              </wp:anchor>
            </w:drawing>
          </w:r>
        </w:sdtContent>
      </w:sdt>
      <w:r w:rsidR="00121069" w:rsidRPr="00121069">
        <w:t>NSW National Parks &amp; Wildlife Service</w:t>
      </w:r>
    </w:p>
    <w:p w14:paraId="11AF8F33" w14:textId="5BC31AF4" w:rsidR="006E1F0E" w:rsidRPr="000426DE" w:rsidRDefault="00AF6E50" w:rsidP="00AF6E50">
      <w:pPr>
        <w:pStyle w:val="Title"/>
      </w:pPr>
      <w:r>
        <w:t>Parks Eco Pass</w:t>
      </w:r>
      <w:r>
        <w:br/>
      </w:r>
      <w:r w:rsidR="000F058E">
        <w:t>t</w:t>
      </w:r>
      <w:r w:rsidR="009376EA">
        <w:t xml:space="preserve">our </w:t>
      </w:r>
      <w:r w:rsidR="00EE2F3D">
        <w:t>o</w:t>
      </w:r>
      <w:r w:rsidR="009376EA">
        <w:t>perat</w:t>
      </w:r>
      <w:r w:rsidR="00771796">
        <w:t>or</w:t>
      </w:r>
      <w:r w:rsidR="009376EA">
        <w:t xml:space="preserve"> </w:t>
      </w:r>
      <w:r w:rsidR="00EE2F3D">
        <w:t>b</w:t>
      </w:r>
      <w:r w:rsidR="009376EA">
        <w:t xml:space="preserve">usiness </w:t>
      </w:r>
      <w:r w:rsidR="00EE2F3D">
        <w:t>p</w:t>
      </w:r>
      <w:r w:rsidR="009376EA">
        <w:t xml:space="preserve">lan </w:t>
      </w:r>
    </w:p>
    <w:p w14:paraId="28A02361" w14:textId="5B164216" w:rsidR="00372E2B" w:rsidRDefault="00AF6E50" w:rsidP="000649DC">
      <w:pPr>
        <w:pStyle w:val="Subtitle"/>
        <w:spacing w:before="120" w:after="120"/>
        <w:ind w:left="-567"/>
      </w:pPr>
      <w:r>
        <w:rPr>
          <w:noProof/>
        </w:rPr>
        <w:drawing>
          <wp:anchor distT="0" distB="0" distL="114300" distR="114300" simplePos="0" relativeHeight="251675648" behindDoc="1" locked="0" layoutInCell="1" allowOverlap="1" wp14:anchorId="0FD2A739" wp14:editId="36E52208">
            <wp:simplePos x="0" y="0"/>
            <wp:positionH relativeFrom="margin">
              <wp:align>center</wp:align>
            </wp:positionH>
            <wp:positionV relativeFrom="paragraph">
              <wp:posOffset>530860</wp:posOffset>
            </wp:positionV>
            <wp:extent cx="7164000" cy="5477383"/>
            <wp:effectExtent l="0" t="0" r="0" b="9525"/>
            <wp:wrapTight wrapText="bothSides">
              <wp:wrapPolygon edited="0">
                <wp:start x="0" y="0"/>
                <wp:lineTo x="0" y="21562"/>
                <wp:lineTo x="21541" y="21562"/>
                <wp:lineTo x="21541" y="0"/>
                <wp:lineTo x="0" y="0"/>
              </wp:wrapPolygon>
            </wp:wrapTight>
            <wp:docPr id="3" name="Picture 3" descr="Two people standing on a rock outcrop whale watching, Bittangabee campground, Ben Boyd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standing on a rock outcrop whale watching, Bittangabee campground, Ben Boyd National Park"/>
                    <pic:cNvPicPr/>
                  </pic:nvPicPr>
                  <pic:blipFill rotWithShape="1">
                    <a:blip r:embed="rId12" cstate="print">
                      <a:extLst>
                        <a:ext uri="{28A0092B-C50C-407E-A947-70E740481C1C}">
                          <a14:useLocalDpi xmlns:a14="http://schemas.microsoft.com/office/drawing/2010/main" val="0"/>
                        </a:ext>
                      </a:extLst>
                    </a:blip>
                    <a:srcRect l="5725" r="7039"/>
                    <a:stretch/>
                  </pic:blipFill>
                  <pic:spPr bwMode="auto">
                    <a:xfrm>
                      <a:off x="0" y="0"/>
                      <a:ext cx="7164000" cy="5477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8A0" w:rsidRPr="00715492">
        <w:rPr>
          <w:color w:val="BF311A" w:themeColor="accent5"/>
        </w:rPr>
        <w:t>[</w:t>
      </w:r>
      <w:r w:rsidR="00D149C6" w:rsidRPr="00715492">
        <w:rPr>
          <w:color w:val="BF311A" w:themeColor="accent5"/>
        </w:rPr>
        <w:t>C</w:t>
      </w:r>
      <w:r w:rsidRPr="00715492">
        <w:rPr>
          <w:color w:val="BF311A" w:themeColor="accent5"/>
        </w:rPr>
        <w:t>ompany name</w:t>
      </w:r>
      <w:r w:rsidR="00D149C6" w:rsidRPr="00715492">
        <w:rPr>
          <w:color w:val="BF311A" w:themeColor="accent5"/>
        </w:rPr>
        <w:t xml:space="preserve">/ABN </w:t>
      </w:r>
      <w:r w:rsidRPr="00715492">
        <w:rPr>
          <w:color w:val="BF311A" w:themeColor="accent5"/>
        </w:rPr>
        <w:t>goes here</w:t>
      </w:r>
      <w:r w:rsidR="004C7892" w:rsidRPr="00715492">
        <w:rPr>
          <w:color w:val="BF311A" w:themeColor="accent5"/>
        </w:rPr>
        <w:t>]</w:t>
      </w:r>
      <w:r w:rsidR="0018235E">
        <w:br w:type="page"/>
      </w:r>
      <w:bookmarkStart w:id="1" w:name="_Toc386616061"/>
      <w:bookmarkStart w:id="2" w:name="_Toc387145750"/>
    </w:p>
    <w:p w14:paraId="227A0D0B" w14:textId="5C95BE4B" w:rsidR="00D70037" w:rsidRPr="00D70037" w:rsidRDefault="00D70037" w:rsidP="00D70037">
      <w:pPr>
        <w:rPr>
          <w:rFonts w:cs="Arial"/>
        </w:rPr>
      </w:pPr>
      <w:r w:rsidRPr="00D70037">
        <w:rPr>
          <w:rFonts w:cs="Arial"/>
        </w:rPr>
        <w:lastRenderedPageBreak/>
        <w:t>© 20</w:t>
      </w:r>
      <w:r w:rsidR="00EE2F3D">
        <w:rPr>
          <w:rFonts w:cs="Arial"/>
        </w:rPr>
        <w:t>2</w:t>
      </w:r>
      <w:r w:rsidR="001F605A">
        <w:rPr>
          <w:rFonts w:cs="Arial"/>
        </w:rPr>
        <w:t>2</w:t>
      </w:r>
      <w:r w:rsidRPr="00D70037">
        <w:rPr>
          <w:rFonts w:cs="Arial"/>
        </w:rPr>
        <w:t xml:space="preserve"> State of NSW and Department of Planning and Environment</w:t>
      </w:r>
    </w:p>
    <w:p w14:paraId="3F531971" w14:textId="7A628285" w:rsidR="00D70037" w:rsidRPr="00D70037" w:rsidRDefault="00D70037" w:rsidP="00D70037">
      <w:pPr>
        <w:rPr>
          <w:rFonts w:cs="Arial"/>
        </w:rPr>
      </w:pPr>
      <w:r w:rsidRPr="00D70037">
        <w:rPr>
          <w:rFonts w:cs="Arial"/>
        </w:rPr>
        <w:t>With the exception of photographs, the State of NSW and Department of Planning and Environment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7203D199" w14:textId="1AB16049" w:rsidR="00D70037" w:rsidRPr="00D70037" w:rsidRDefault="00D70037" w:rsidP="00D70037">
      <w:pPr>
        <w:rPr>
          <w:rFonts w:cs="Arial"/>
        </w:rPr>
      </w:pPr>
      <w:r w:rsidRPr="00D70037">
        <w:rPr>
          <w:rFonts w:cs="Arial"/>
        </w:rPr>
        <w:t xml:space="preserve">The Department of Planning and Environment (DPE) has compiled this report in good faith, exercising all due care and attention. No representation is made about the accuracy, completeness or suitability of the information in this publication for any particular purpose. DPE shall not be liable for any damage which may occur to any person or organisation </w:t>
      </w:r>
      <w:proofErr w:type="gramStart"/>
      <w:r w:rsidRPr="00D70037">
        <w:rPr>
          <w:rFonts w:cs="Arial"/>
        </w:rPr>
        <w:t>taking action</w:t>
      </w:r>
      <w:proofErr w:type="gramEnd"/>
      <w:r w:rsidRPr="00D70037">
        <w:rPr>
          <w:rFonts w:cs="Arial"/>
        </w:rPr>
        <w:t xml:space="preserve"> or not on the basis of this publication. Readers should seek appropriate advice when applying the information to their specific needs. </w:t>
      </w:r>
    </w:p>
    <w:p w14:paraId="178CDAB6" w14:textId="21C798D4" w:rsidR="00D70037" w:rsidRPr="00D70037" w:rsidRDefault="00D70037" w:rsidP="00D70037">
      <w:pPr>
        <w:rPr>
          <w:rFonts w:cs="Arial"/>
        </w:rPr>
      </w:pPr>
      <w:r w:rsidRPr="00D70037">
        <w:rPr>
          <w:rFonts w:cs="Arial"/>
        </w:rPr>
        <w:t xml:space="preserve">All content in this publication is owned by DPE and is protected by Crown Copyright, unless credited otherwise. It is licensed under the </w:t>
      </w:r>
      <w:hyperlink r:id="rId13" w:tooltip="Creative Commons — Attribution 4.0 International — CC BY 4.0" w:history="1">
        <w:r w:rsidRPr="00D70037">
          <w:rPr>
            <w:rStyle w:val="Hyperlink"/>
            <w:rFonts w:cs="Arial"/>
            <w:color w:val="231F20" w:themeColor="text1"/>
          </w:rPr>
          <w:t>Creative Commons Attribution 4.0 International (CC BY 4.0)</w:t>
        </w:r>
      </w:hyperlink>
      <w:r w:rsidRPr="00D70037">
        <w:rPr>
          <w:rFonts w:cs="Arial"/>
        </w:rPr>
        <w:t xml:space="preserve">, subject to the exemptions contained in the licence. The legal code for the licence is available at </w:t>
      </w:r>
      <w:hyperlink r:id="rId14" w:tooltip="Creative Commons - Attribution 4.0 International — CC BY 4.0:" w:history="1">
        <w:r w:rsidRPr="00D70037">
          <w:rPr>
            <w:rStyle w:val="Hyperlink"/>
            <w:rFonts w:cs="Arial"/>
            <w:color w:val="231F20" w:themeColor="text1"/>
          </w:rPr>
          <w:t>Creative Commons</w:t>
        </w:r>
      </w:hyperlink>
      <w:r w:rsidRPr="00D70037">
        <w:rPr>
          <w:rFonts w:cs="Arial"/>
        </w:rPr>
        <w:t>.</w:t>
      </w:r>
    </w:p>
    <w:p w14:paraId="11AF42F9" w14:textId="323E1FF4" w:rsidR="00D70037" w:rsidRPr="00D70037" w:rsidRDefault="00D70037" w:rsidP="00D70037">
      <w:pPr>
        <w:rPr>
          <w:rFonts w:cs="Arial"/>
        </w:rPr>
      </w:pPr>
      <w:r w:rsidRPr="00D70037">
        <w:rPr>
          <w:rFonts w:cs="Arial"/>
        </w:rPr>
        <w:t>DPE asserts the right to be attributed as author of the original material in the following manner: © State of New South Wales and Department of Planning and Environment 20</w:t>
      </w:r>
      <w:r w:rsidR="00EE2F3D">
        <w:rPr>
          <w:rFonts w:cs="Arial"/>
        </w:rPr>
        <w:t>2</w:t>
      </w:r>
      <w:r w:rsidR="00031A1E">
        <w:rPr>
          <w:rFonts w:cs="Arial"/>
        </w:rPr>
        <w:t>2</w:t>
      </w:r>
      <w:r w:rsidRPr="00D70037">
        <w:rPr>
          <w:rFonts w:cs="Arial"/>
        </w:rPr>
        <w:t>.</w:t>
      </w:r>
    </w:p>
    <w:p w14:paraId="18B851C8" w14:textId="77777777" w:rsidR="008136C3" w:rsidRDefault="00D75267" w:rsidP="008136C3">
      <w:pPr>
        <w:rPr>
          <w:rFonts w:cs="Arial"/>
        </w:rPr>
      </w:pPr>
      <w:r w:rsidRPr="00D75267">
        <w:rPr>
          <w:rFonts w:cs="Arial"/>
        </w:rPr>
        <w:t xml:space="preserve">Cover photo: </w:t>
      </w:r>
      <w:r w:rsidR="00C7753D" w:rsidRPr="00C7753D">
        <w:rPr>
          <w:rFonts w:cs="Arial"/>
        </w:rPr>
        <w:t>Whale watching, Bittangabee campground, Ben Boyd National Park</w:t>
      </w:r>
    </w:p>
    <w:p w14:paraId="0BA90F8B" w14:textId="145C96EE" w:rsidR="00D75267" w:rsidRPr="008136C3" w:rsidRDefault="008136C3" w:rsidP="008136C3">
      <w:pPr>
        <w:rPr>
          <w:rFonts w:cs="Arial"/>
        </w:rPr>
      </w:pPr>
      <w:r>
        <w:rPr>
          <w:rFonts w:cs="Arial"/>
        </w:rPr>
        <w:t xml:space="preserve">Photo: </w:t>
      </w:r>
      <w:r w:rsidR="00D75267" w:rsidRPr="008136C3">
        <w:rPr>
          <w:rFonts w:cs="Arial"/>
        </w:rPr>
        <w:t>John Spencer/</w:t>
      </w:r>
      <w:r w:rsidR="00D70037" w:rsidRPr="008136C3">
        <w:rPr>
          <w:rFonts w:cs="Arial"/>
        </w:rPr>
        <w:t>DPE</w:t>
      </w:r>
    </w:p>
    <w:p w14:paraId="6FC60D1A" w14:textId="77777777" w:rsidR="008059C0" w:rsidRPr="00FE0750" w:rsidRDefault="008059C0" w:rsidP="00EE2F3D">
      <w:pPr>
        <w:spacing w:before="1800"/>
      </w:pPr>
      <w:r w:rsidRPr="00FE0750">
        <w:t>Published by:</w:t>
      </w:r>
    </w:p>
    <w:p w14:paraId="1BF194D6" w14:textId="3F16E048" w:rsidR="00D70037" w:rsidRPr="00D70037" w:rsidRDefault="00D70037" w:rsidP="00D70037">
      <w:pPr>
        <w:rPr>
          <w:rFonts w:cs="Arial"/>
        </w:rPr>
      </w:pPr>
      <w:r w:rsidRPr="00D70037">
        <w:rPr>
          <w:rFonts w:cs="Arial"/>
        </w:rPr>
        <w:t xml:space="preserve">Environment, Energy and Science </w:t>
      </w:r>
      <w:r w:rsidRPr="00D70037">
        <w:rPr>
          <w:rFonts w:cs="Arial"/>
        </w:rPr>
        <w:br/>
        <w:t>Department of Planning and Environment</w:t>
      </w:r>
      <w:r w:rsidRPr="00D70037">
        <w:rPr>
          <w:rFonts w:cs="Arial"/>
        </w:rPr>
        <w:br/>
      </w:r>
      <w:r w:rsidR="00EE2F3D">
        <w:rPr>
          <w:rFonts w:cs="Arial"/>
        </w:rPr>
        <w:t>Locked bag 5022, Parramatta NSW 2124</w:t>
      </w:r>
      <w:r w:rsidRPr="00D70037">
        <w:rPr>
          <w:rFonts w:cs="Arial"/>
        </w:rPr>
        <w:br/>
        <w:t>Phone: +61 2 9995 5000 (switchboard)</w:t>
      </w:r>
      <w:r w:rsidRPr="00D70037">
        <w:rPr>
          <w:rFonts w:cs="Arial"/>
        </w:rPr>
        <w:br/>
        <w:t>Phone: 1300 361 967 (Environment, Energy and Science enquiries)</w:t>
      </w:r>
      <w:r w:rsidRPr="00D70037">
        <w:rPr>
          <w:rFonts w:cs="Arial"/>
        </w:rPr>
        <w:br/>
        <w:t>TTY users: phone 133 677, then ask for 1300 361 967</w:t>
      </w:r>
      <w:r w:rsidRPr="00D70037">
        <w:rPr>
          <w:rFonts w:cs="Arial"/>
        </w:rPr>
        <w:br/>
        <w:t>Speak and listen users: phone 1300 555 727, then ask for 1300 361 967</w:t>
      </w:r>
      <w:r w:rsidRPr="00D70037">
        <w:rPr>
          <w:rFonts w:cs="Arial"/>
        </w:rPr>
        <w:br/>
        <w:t xml:space="preserve">Email: </w:t>
      </w:r>
      <w:hyperlink r:id="rId15" w:history="1">
        <w:r w:rsidRPr="00D70037">
          <w:rPr>
            <w:rStyle w:val="Hyperlink"/>
            <w:rFonts w:cs="Arial"/>
            <w:color w:val="231F20" w:themeColor="text1"/>
          </w:rPr>
          <w:t>info@environment.nsw.gov.au</w:t>
        </w:r>
      </w:hyperlink>
      <w:r w:rsidRPr="00D70037">
        <w:rPr>
          <w:rFonts w:cs="Arial"/>
        </w:rPr>
        <w:t xml:space="preserve"> </w:t>
      </w:r>
      <w:r w:rsidRPr="00D70037">
        <w:rPr>
          <w:rFonts w:cs="Arial"/>
        </w:rPr>
        <w:br/>
        <w:t xml:space="preserve">Website: </w:t>
      </w:r>
      <w:hyperlink r:id="rId16" w:history="1">
        <w:r w:rsidRPr="00D70037">
          <w:rPr>
            <w:rStyle w:val="Hyperlink"/>
            <w:rFonts w:cs="Arial"/>
            <w:color w:val="231F20" w:themeColor="text1"/>
          </w:rPr>
          <w:t>www.environment.nsw.gov.au</w:t>
        </w:r>
      </w:hyperlink>
      <w:r w:rsidRPr="00D70037">
        <w:rPr>
          <w:rFonts w:cs="Arial"/>
        </w:rPr>
        <w:t xml:space="preserve"> </w:t>
      </w:r>
    </w:p>
    <w:p w14:paraId="1DE788EC" w14:textId="77777777" w:rsidR="00D70037" w:rsidRPr="00D70037" w:rsidRDefault="00D70037" w:rsidP="00D70037">
      <w:pPr>
        <w:rPr>
          <w:rStyle w:val="Hyperlink"/>
          <w:rFonts w:cs="Arial"/>
          <w:color w:val="231F20" w:themeColor="text1"/>
          <w:u w:val="none"/>
        </w:rPr>
      </w:pPr>
      <w:r w:rsidRPr="00D70037">
        <w:rPr>
          <w:rFonts w:cs="Arial"/>
        </w:rPr>
        <w:t>Report pollution and environmental incidents</w:t>
      </w:r>
      <w:r w:rsidRPr="00D70037">
        <w:rPr>
          <w:rFonts w:cs="Arial"/>
        </w:rPr>
        <w:br/>
        <w:t xml:space="preserve">Environment Line: 131 555 (NSW only) or </w:t>
      </w:r>
      <w:hyperlink r:id="rId17" w:history="1">
        <w:r w:rsidRPr="00D70037">
          <w:rPr>
            <w:rStyle w:val="Hyperlink"/>
            <w:rFonts w:cs="Arial"/>
            <w:color w:val="231F20" w:themeColor="text1"/>
          </w:rPr>
          <w:t>info@environment.nsw.gov.au</w:t>
        </w:r>
      </w:hyperlink>
      <w:r w:rsidRPr="00D70037">
        <w:rPr>
          <w:rStyle w:val="Hyperlink"/>
          <w:rFonts w:cs="Arial"/>
          <w:color w:val="231F20" w:themeColor="text1"/>
        </w:rPr>
        <w:br/>
      </w:r>
      <w:r w:rsidRPr="00D70037">
        <w:rPr>
          <w:rFonts w:cs="Arial"/>
        </w:rPr>
        <w:t xml:space="preserve">See also </w:t>
      </w:r>
      <w:hyperlink r:id="rId18" w:history="1">
        <w:r w:rsidRPr="00D70037">
          <w:rPr>
            <w:rStyle w:val="Hyperlink"/>
            <w:rFonts w:cs="Arial"/>
            <w:color w:val="231F20" w:themeColor="text1"/>
          </w:rPr>
          <w:t>www.environment.nsw.gov.au</w:t>
        </w:r>
      </w:hyperlink>
    </w:p>
    <w:p w14:paraId="567C7B88" w14:textId="6A9A0560" w:rsidR="000F3B46" w:rsidRPr="00D70037" w:rsidRDefault="00D70037" w:rsidP="00D70037">
      <w:pPr>
        <w:rPr>
          <w:rFonts w:cs="Arial"/>
        </w:rPr>
      </w:pPr>
      <w:r w:rsidRPr="000F058E">
        <w:rPr>
          <w:rFonts w:cs="Arial"/>
        </w:rPr>
        <w:t xml:space="preserve">ISBN </w:t>
      </w:r>
      <w:r w:rsidR="000F058E" w:rsidRPr="000F058E">
        <w:rPr>
          <w:rFonts w:cs="Arial"/>
        </w:rPr>
        <w:t>978-1-922431-48-6</w:t>
      </w:r>
      <w:r w:rsidRPr="000F058E">
        <w:rPr>
          <w:rFonts w:cs="Arial"/>
        </w:rPr>
        <w:br/>
        <w:t>EES 20</w:t>
      </w:r>
      <w:r w:rsidR="00F36922" w:rsidRPr="000F058E">
        <w:rPr>
          <w:rFonts w:cs="Arial"/>
        </w:rPr>
        <w:t>2</w:t>
      </w:r>
      <w:r w:rsidR="00AF6863">
        <w:rPr>
          <w:rFonts w:cs="Arial"/>
        </w:rPr>
        <w:t>2</w:t>
      </w:r>
      <w:r w:rsidRPr="000F058E">
        <w:rPr>
          <w:rFonts w:cs="Arial"/>
        </w:rPr>
        <w:t>/</w:t>
      </w:r>
      <w:r w:rsidR="00F36922" w:rsidRPr="000F058E">
        <w:rPr>
          <w:rFonts w:cs="Arial"/>
        </w:rPr>
        <w:t>0</w:t>
      </w:r>
      <w:r w:rsidR="00AF6863">
        <w:rPr>
          <w:rFonts w:cs="Arial"/>
        </w:rPr>
        <w:t>651</w:t>
      </w:r>
      <w:r>
        <w:rPr>
          <w:rFonts w:cs="Arial"/>
        </w:rPr>
        <w:br/>
      </w:r>
      <w:r w:rsidR="00F36922">
        <w:rPr>
          <w:rFonts w:cs="Arial"/>
        </w:rPr>
        <w:t>July 2020</w:t>
      </w:r>
      <w:r w:rsidR="00AF6863">
        <w:rPr>
          <w:rFonts w:cs="Arial"/>
        </w:rPr>
        <w:t xml:space="preserve">; updated for </w:t>
      </w:r>
      <w:proofErr w:type="spellStart"/>
      <w:r w:rsidR="00AF6863">
        <w:rPr>
          <w:rFonts w:cs="Arial"/>
        </w:rPr>
        <w:t>MoG</w:t>
      </w:r>
      <w:proofErr w:type="spellEnd"/>
      <w:r w:rsidR="00AF6863">
        <w:rPr>
          <w:rFonts w:cs="Arial"/>
        </w:rPr>
        <w:t xml:space="preserve"> changes December 2002</w:t>
      </w:r>
    </w:p>
    <w:p w14:paraId="009BFA49" w14:textId="77777777" w:rsidR="001310D8" w:rsidRPr="001310D8" w:rsidRDefault="001310D8" w:rsidP="001310D8">
      <w:pPr>
        <w:pStyle w:val="WebCallout"/>
        <w:framePr w:wrap="around"/>
      </w:pPr>
      <w:r w:rsidRPr="001310D8">
        <w:t>Find out more about your environment at:</w:t>
      </w:r>
    </w:p>
    <w:p w14:paraId="7ADD68E1" w14:textId="77777777" w:rsidR="001310D8" w:rsidRPr="001310D8" w:rsidRDefault="001310D8" w:rsidP="001310D8">
      <w:pPr>
        <w:pStyle w:val="WebCallout"/>
        <w:framePr w:wrap="around"/>
        <w:rPr>
          <w:sz w:val="28"/>
          <w:szCs w:val="28"/>
        </w:rPr>
      </w:pPr>
      <w:r w:rsidRPr="001310D8">
        <w:rPr>
          <w:sz w:val="28"/>
          <w:szCs w:val="28"/>
        </w:rPr>
        <w:t>www.environment.nsw.gov.au</w:t>
      </w:r>
    </w:p>
    <w:p w14:paraId="497DB6FB" w14:textId="76E18CDA" w:rsidR="00EE2F3D" w:rsidRDefault="00EE2F3D" w:rsidP="00EE2F3D">
      <w:pPr>
        <w:numPr>
          <w:ilvl w:val="0"/>
          <w:numId w:val="0"/>
        </w:numPr>
      </w:pPr>
    </w:p>
    <w:p w14:paraId="45E586F3" w14:textId="1176E695" w:rsidR="00EE2F3D" w:rsidRDefault="00EE2F3D" w:rsidP="00EE2F3D">
      <w:pPr>
        <w:numPr>
          <w:ilvl w:val="0"/>
          <w:numId w:val="0"/>
        </w:numPr>
      </w:pPr>
    </w:p>
    <w:p w14:paraId="7486CCF0" w14:textId="63B5E2BE" w:rsidR="002A3FDB" w:rsidRDefault="002A3FDB" w:rsidP="002A3FDB">
      <w:pPr>
        <w:numPr>
          <w:ilvl w:val="0"/>
          <w:numId w:val="0"/>
        </w:numPr>
        <w:pBdr>
          <w:top w:val="single" w:sz="4" w:space="3" w:color="auto"/>
          <w:left w:val="single" w:sz="4" w:space="4" w:color="auto"/>
          <w:bottom w:val="single" w:sz="4" w:space="3" w:color="auto"/>
          <w:right w:val="single" w:sz="4" w:space="4" w:color="auto"/>
        </w:pBdr>
        <w:shd w:val="clear" w:color="auto" w:fill="CAEFEF" w:themeFill="background2" w:themeFillTint="33"/>
      </w:pPr>
      <w:bookmarkStart w:id="3" w:name="_Hlk45003031"/>
      <w:r w:rsidRPr="00811F44">
        <w:t xml:space="preserve">When you use this template to create a </w:t>
      </w:r>
      <w:r w:rsidR="007D5807" w:rsidRPr="007D5807">
        <w:rPr>
          <w:i/>
        </w:rPr>
        <w:t>Parks Eco Pass</w:t>
      </w:r>
      <w:r w:rsidR="007D5807">
        <w:t xml:space="preserve"> </w:t>
      </w:r>
      <w:r w:rsidR="007D5807">
        <w:rPr>
          <w:i/>
        </w:rPr>
        <w:t>t</w:t>
      </w:r>
      <w:r w:rsidRPr="008341BD">
        <w:rPr>
          <w:i/>
        </w:rPr>
        <w:t xml:space="preserve">our operator </w:t>
      </w:r>
      <w:r w:rsidR="008136C3">
        <w:rPr>
          <w:i/>
        </w:rPr>
        <w:t>business plan</w:t>
      </w:r>
      <w:r w:rsidRPr="00811F44">
        <w:t>, replace this imprint page with your own publication details or approvals page.</w:t>
      </w:r>
    </w:p>
    <w:bookmarkEnd w:id="3"/>
    <w:p w14:paraId="6FF21DD5" w14:textId="77777777" w:rsidR="00540035" w:rsidRDefault="00540035" w:rsidP="00372E2B">
      <w:pPr>
        <w:sectPr w:rsidR="00540035" w:rsidSect="00E07362">
          <w:pgSz w:w="11906" w:h="16838" w:code="9"/>
          <w:pgMar w:top="1440" w:right="1440" w:bottom="1440" w:left="1440" w:header="680" w:footer="680" w:gutter="0"/>
          <w:cols w:space="708"/>
          <w:docGrid w:linePitch="360"/>
        </w:sectPr>
      </w:pPr>
    </w:p>
    <w:p w14:paraId="366F7A0D" w14:textId="77777777" w:rsidR="00372E2B" w:rsidRDefault="007D417A" w:rsidP="00B5021C">
      <w:pPr>
        <w:pStyle w:val="TOCHeading"/>
      </w:pPr>
      <w:r w:rsidRPr="00B5021C">
        <w:lastRenderedPageBreak/>
        <w:t>Contents</w:t>
      </w:r>
    </w:p>
    <w:p w14:paraId="276617CF" w14:textId="0B9C6565" w:rsidR="007B5020" w:rsidRDefault="004F5844">
      <w:pPr>
        <w:pStyle w:val="TOC1"/>
        <w:rPr>
          <w:rFonts w:asciiTheme="minorHAnsi" w:eastAsiaTheme="minorEastAsia" w:hAnsiTheme="minorHAnsi"/>
          <w:color w:val="auto"/>
          <w:sz w:val="22"/>
          <w:lang w:eastAsia="en-AU"/>
        </w:rPr>
      </w:pPr>
      <w:r>
        <w:fldChar w:fldCharType="begin"/>
      </w:r>
      <w:r>
        <w:instrText xml:space="preserve"> TOC \o "1-2" \h \z \u </w:instrText>
      </w:r>
      <w:r>
        <w:fldChar w:fldCharType="separate"/>
      </w:r>
      <w:hyperlink w:anchor="_Toc45003644" w:history="1">
        <w:r w:rsidR="007B5020" w:rsidRPr="00A12090">
          <w:rPr>
            <w:rStyle w:val="Hyperlink"/>
            <w:noProof/>
          </w:rPr>
          <w:t>Instructions</w:t>
        </w:r>
        <w:r w:rsidR="007B5020">
          <w:rPr>
            <w:webHidden/>
          </w:rPr>
          <w:tab/>
        </w:r>
        <w:r w:rsidR="007B5020">
          <w:rPr>
            <w:webHidden/>
          </w:rPr>
          <w:fldChar w:fldCharType="begin"/>
        </w:r>
        <w:r w:rsidR="007B5020">
          <w:rPr>
            <w:webHidden/>
          </w:rPr>
          <w:instrText xml:space="preserve"> PAGEREF _Toc45003644 \h </w:instrText>
        </w:r>
        <w:r w:rsidR="007B5020">
          <w:rPr>
            <w:webHidden/>
          </w:rPr>
        </w:r>
        <w:r w:rsidR="007B5020">
          <w:rPr>
            <w:webHidden/>
          </w:rPr>
          <w:fldChar w:fldCharType="separate"/>
        </w:r>
        <w:r w:rsidR="00166844">
          <w:rPr>
            <w:webHidden/>
          </w:rPr>
          <w:t>iii</w:t>
        </w:r>
        <w:r w:rsidR="007B5020">
          <w:rPr>
            <w:webHidden/>
          </w:rPr>
          <w:fldChar w:fldCharType="end"/>
        </w:r>
      </w:hyperlink>
    </w:p>
    <w:p w14:paraId="12AC2450" w14:textId="498B75F3" w:rsidR="007B5020" w:rsidRDefault="001F605A">
      <w:pPr>
        <w:pStyle w:val="TOC1"/>
        <w:rPr>
          <w:rFonts w:asciiTheme="minorHAnsi" w:eastAsiaTheme="minorEastAsia" w:hAnsiTheme="minorHAnsi"/>
          <w:color w:val="auto"/>
          <w:sz w:val="22"/>
          <w:lang w:eastAsia="en-AU"/>
        </w:rPr>
      </w:pPr>
      <w:hyperlink w:anchor="_Toc45003645" w:history="1">
        <w:r w:rsidR="007B5020" w:rsidRPr="00A12090">
          <w:rPr>
            <w:rStyle w:val="Hyperlink"/>
            <w:noProof/>
          </w:rPr>
          <w:t>1.</w:t>
        </w:r>
        <w:r w:rsidR="007B5020">
          <w:rPr>
            <w:rFonts w:asciiTheme="minorHAnsi" w:eastAsiaTheme="minorEastAsia" w:hAnsiTheme="minorHAnsi"/>
            <w:color w:val="auto"/>
            <w:sz w:val="22"/>
            <w:lang w:eastAsia="en-AU"/>
          </w:rPr>
          <w:tab/>
        </w:r>
        <w:r w:rsidR="007B5020" w:rsidRPr="00A12090">
          <w:rPr>
            <w:rStyle w:val="Hyperlink"/>
            <w:noProof/>
          </w:rPr>
          <w:t>Overview of business</w:t>
        </w:r>
        <w:r w:rsidR="007B5020">
          <w:rPr>
            <w:webHidden/>
          </w:rPr>
          <w:tab/>
        </w:r>
        <w:r w:rsidR="007B5020">
          <w:rPr>
            <w:webHidden/>
          </w:rPr>
          <w:fldChar w:fldCharType="begin"/>
        </w:r>
        <w:r w:rsidR="007B5020">
          <w:rPr>
            <w:webHidden/>
          </w:rPr>
          <w:instrText xml:space="preserve"> PAGEREF _Toc45003645 \h </w:instrText>
        </w:r>
        <w:r w:rsidR="007B5020">
          <w:rPr>
            <w:webHidden/>
          </w:rPr>
        </w:r>
        <w:r w:rsidR="007B5020">
          <w:rPr>
            <w:webHidden/>
          </w:rPr>
          <w:fldChar w:fldCharType="separate"/>
        </w:r>
        <w:r w:rsidR="00166844">
          <w:rPr>
            <w:webHidden/>
          </w:rPr>
          <w:t>4</w:t>
        </w:r>
        <w:r w:rsidR="007B5020">
          <w:rPr>
            <w:webHidden/>
          </w:rPr>
          <w:fldChar w:fldCharType="end"/>
        </w:r>
      </w:hyperlink>
    </w:p>
    <w:p w14:paraId="70F9C8CE" w14:textId="2C2D88F0" w:rsidR="007B5020" w:rsidRDefault="001F605A">
      <w:pPr>
        <w:pStyle w:val="TOC1"/>
        <w:rPr>
          <w:rFonts w:asciiTheme="minorHAnsi" w:eastAsiaTheme="minorEastAsia" w:hAnsiTheme="minorHAnsi"/>
          <w:color w:val="auto"/>
          <w:sz w:val="22"/>
          <w:lang w:eastAsia="en-AU"/>
        </w:rPr>
      </w:pPr>
      <w:hyperlink w:anchor="_Toc45003647" w:history="1">
        <w:r w:rsidR="007B5020" w:rsidRPr="00A12090">
          <w:rPr>
            <w:rStyle w:val="Hyperlink"/>
            <w:noProof/>
          </w:rPr>
          <w:t>2.</w:t>
        </w:r>
        <w:r w:rsidR="007B5020">
          <w:rPr>
            <w:rFonts w:asciiTheme="minorHAnsi" w:eastAsiaTheme="minorEastAsia" w:hAnsiTheme="minorHAnsi"/>
            <w:color w:val="auto"/>
            <w:sz w:val="22"/>
            <w:lang w:eastAsia="en-AU"/>
          </w:rPr>
          <w:tab/>
        </w:r>
        <w:r w:rsidR="007B5020" w:rsidRPr="00A12090">
          <w:rPr>
            <w:rStyle w:val="Hyperlink"/>
            <w:noProof/>
          </w:rPr>
          <w:t>Codes of practice</w:t>
        </w:r>
        <w:r w:rsidR="007B5020">
          <w:rPr>
            <w:webHidden/>
          </w:rPr>
          <w:tab/>
        </w:r>
        <w:r w:rsidR="007B5020">
          <w:rPr>
            <w:webHidden/>
          </w:rPr>
          <w:fldChar w:fldCharType="begin"/>
        </w:r>
        <w:r w:rsidR="007B5020">
          <w:rPr>
            <w:webHidden/>
          </w:rPr>
          <w:instrText xml:space="preserve"> PAGEREF _Toc45003647 \h </w:instrText>
        </w:r>
        <w:r w:rsidR="007B5020">
          <w:rPr>
            <w:webHidden/>
          </w:rPr>
        </w:r>
        <w:r w:rsidR="007B5020">
          <w:rPr>
            <w:webHidden/>
          </w:rPr>
          <w:fldChar w:fldCharType="separate"/>
        </w:r>
        <w:r w:rsidR="00166844">
          <w:rPr>
            <w:webHidden/>
          </w:rPr>
          <w:t>4</w:t>
        </w:r>
        <w:r w:rsidR="007B5020">
          <w:rPr>
            <w:webHidden/>
          </w:rPr>
          <w:fldChar w:fldCharType="end"/>
        </w:r>
      </w:hyperlink>
    </w:p>
    <w:p w14:paraId="39998C6F" w14:textId="1B2E48E5" w:rsidR="007B5020" w:rsidRDefault="001F605A">
      <w:pPr>
        <w:pStyle w:val="TOC2"/>
        <w:rPr>
          <w:rFonts w:eastAsiaTheme="minorEastAsia" w:cstheme="minorBidi"/>
          <w:bCs w:val="0"/>
          <w:color w:val="auto"/>
          <w:sz w:val="22"/>
          <w:lang w:eastAsia="en-AU"/>
        </w:rPr>
      </w:pPr>
      <w:hyperlink w:anchor="_Toc45003648" w:history="1">
        <w:r w:rsidR="007B5020" w:rsidRPr="00A12090">
          <w:rPr>
            <w:rStyle w:val="Hyperlink"/>
            <w:noProof/>
          </w:rPr>
          <w:t>2.1</w:t>
        </w:r>
        <w:r w:rsidR="007B5020">
          <w:rPr>
            <w:rFonts w:eastAsiaTheme="minorEastAsia" w:cstheme="minorBidi"/>
            <w:bCs w:val="0"/>
            <w:color w:val="auto"/>
            <w:sz w:val="22"/>
            <w:lang w:eastAsia="en-AU"/>
          </w:rPr>
          <w:tab/>
        </w:r>
        <w:r w:rsidR="007B5020" w:rsidRPr="00A12090">
          <w:rPr>
            <w:rStyle w:val="Hyperlink"/>
            <w:noProof/>
          </w:rPr>
          <w:t>Environment</w:t>
        </w:r>
        <w:r w:rsidR="007B5020">
          <w:rPr>
            <w:webHidden/>
          </w:rPr>
          <w:tab/>
        </w:r>
        <w:r w:rsidR="007B5020">
          <w:rPr>
            <w:webHidden/>
          </w:rPr>
          <w:fldChar w:fldCharType="begin"/>
        </w:r>
        <w:r w:rsidR="007B5020">
          <w:rPr>
            <w:webHidden/>
          </w:rPr>
          <w:instrText xml:space="preserve"> PAGEREF _Toc45003648 \h </w:instrText>
        </w:r>
        <w:r w:rsidR="007B5020">
          <w:rPr>
            <w:webHidden/>
          </w:rPr>
        </w:r>
        <w:r w:rsidR="007B5020">
          <w:rPr>
            <w:webHidden/>
          </w:rPr>
          <w:fldChar w:fldCharType="separate"/>
        </w:r>
        <w:r w:rsidR="00166844">
          <w:rPr>
            <w:webHidden/>
          </w:rPr>
          <w:t>4</w:t>
        </w:r>
        <w:r w:rsidR="007B5020">
          <w:rPr>
            <w:webHidden/>
          </w:rPr>
          <w:fldChar w:fldCharType="end"/>
        </w:r>
      </w:hyperlink>
    </w:p>
    <w:p w14:paraId="52AD5311" w14:textId="5FBF77A6" w:rsidR="007B5020" w:rsidRDefault="001F605A">
      <w:pPr>
        <w:pStyle w:val="TOC2"/>
        <w:rPr>
          <w:rFonts w:eastAsiaTheme="minorEastAsia" w:cstheme="minorBidi"/>
          <w:bCs w:val="0"/>
          <w:color w:val="auto"/>
          <w:sz w:val="22"/>
          <w:lang w:eastAsia="en-AU"/>
        </w:rPr>
      </w:pPr>
      <w:hyperlink w:anchor="_Toc45003649" w:history="1">
        <w:r w:rsidR="007B5020" w:rsidRPr="00A12090">
          <w:rPr>
            <w:rStyle w:val="Hyperlink"/>
            <w:noProof/>
          </w:rPr>
          <w:t>2.2</w:t>
        </w:r>
        <w:r w:rsidR="007B5020">
          <w:rPr>
            <w:rFonts w:eastAsiaTheme="minorEastAsia" w:cstheme="minorBidi"/>
            <w:bCs w:val="0"/>
            <w:color w:val="auto"/>
            <w:sz w:val="22"/>
            <w:lang w:eastAsia="en-AU"/>
          </w:rPr>
          <w:tab/>
        </w:r>
        <w:r w:rsidR="007B5020" w:rsidRPr="00A12090">
          <w:rPr>
            <w:rStyle w:val="Hyperlink"/>
            <w:noProof/>
          </w:rPr>
          <w:t>Staff</w:t>
        </w:r>
        <w:r w:rsidR="007B5020">
          <w:rPr>
            <w:webHidden/>
          </w:rPr>
          <w:tab/>
        </w:r>
        <w:r w:rsidR="007B5020">
          <w:rPr>
            <w:webHidden/>
          </w:rPr>
          <w:fldChar w:fldCharType="begin"/>
        </w:r>
        <w:r w:rsidR="007B5020">
          <w:rPr>
            <w:webHidden/>
          </w:rPr>
          <w:instrText xml:space="preserve"> PAGEREF _Toc45003649 \h </w:instrText>
        </w:r>
        <w:r w:rsidR="007B5020">
          <w:rPr>
            <w:webHidden/>
          </w:rPr>
        </w:r>
        <w:r w:rsidR="007B5020">
          <w:rPr>
            <w:webHidden/>
          </w:rPr>
          <w:fldChar w:fldCharType="separate"/>
        </w:r>
        <w:r w:rsidR="00166844">
          <w:rPr>
            <w:webHidden/>
          </w:rPr>
          <w:t>5</w:t>
        </w:r>
        <w:r w:rsidR="007B5020">
          <w:rPr>
            <w:webHidden/>
          </w:rPr>
          <w:fldChar w:fldCharType="end"/>
        </w:r>
      </w:hyperlink>
    </w:p>
    <w:p w14:paraId="5E589DB9" w14:textId="5D2BE261" w:rsidR="007B5020" w:rsidRDefault="001F605A">
      <w:pPr>
        <w:pStyle w:val="TOC2"/>
        <w:rPr>
          <w:rFonts w:eastAsiaTheme="minorEastAsia" w:cstheme="minorBidi"/>
          <w:bCs w:val="0"/>
          <w:color w:val="auto"/>
          <w:sz w:val="22"/>
          <w:lang w:eastAsia="en-AU"/>
        </w:rPr>
      </w:pPr>
      <w:hyperlink w:anchor="_Toc45003651" w:history="1">
        <w:r w:rsidR="007B5020" w:rsidRPr="00A12090">
          <w:rPr>
            <w:rStyle w:val="Hyperlink"/>
            <w:noProof/>
          </w:rPr>
          <w:t>2.3</w:t>
        </w:r>
        <w:r w:rsidR="007B5020">
          <w:rPr>
            <w:rFonts w:eastAsiaTheme="minorEastAsia" w:cstheme="minorBidi"/>
            <w:bCs w:val="0"/>
            <w:color w:val="auto"/>
            <w:sz w:val="22"/>
            <w:lang w:eastAsia="en-AU"/>
          </w:rPr>
          <w:tab/>
        </w:r>
        <w:r w:rsidR="007B5020" w:rsidRPr="00A12090">
          <w:rPr>
            <w:rStyle w:val="Hyperlink"/>
            <w:noProof/>
          </w:rPr>
          <w:t>Customer Service</w:t>
        </w:r>
        <w:r w:rsidR="007B5020">
          <w:rPr>
            <w:webHidden/>
          </w:rPr>
          <w:tab/>
        </w:r>
        <w:r w:rsidR="007B5020">
          <w:rPr>
            <w:webHidden/>
          </w:rPr>
          <w:fldChar w:fldCharType="begin"/>
        </w:r>
        <w:r w:rsidR="007B5020">
          <w:rPr>
            <w:webHidden/>
          </w:rPr>
          <w:instrText xml:space="preserve"> PAGEREF _Toc45003651 \h </w:instrText>
        </w:r>
        <w:r w:rsidR="007B5020">
          <w:rPr>
            <w:webHidden/>
          </w:rPr>
        </w:r>
        <w:r w:rsidR="007B5020">
          <w:rPr>
            <w:webHidden/>
          </w:rPr>
          <w:fldChar w:fldCharType="separate"/>
        </w:r>
        <w:r w:rsidR="00166844">
          <w:rPr>
            <w:webHidden/>
          </w:rPr>
          <w:t>5</w:t>
        </w:r>
        <w:r w:rsidR="007B5020">
          <w:rPr>
            <w:webHidden/>
          </w:rPr>
          <w:fldChar w:fldCharType="end"/>
        </w:r>
      </w:hyperlink>
    </w:p>
    <w:p w14:paraId="08A7A74A" w14:textId="5F151CCD" w:rsidR="007B5020" w:rsidRDefault="001F605A">
      <w:pPr>
        <w:pStyle w:val="TOC1"/>
        <w:rPr>
          <w:rFonts w:asciiTheme="minorHAnsi" w:eastAsiaTheme="minorEastAsia" w:hAnsiTheme="minorHAnsi"/>
          <w:color w:val="auto"/>
          <w:sz w:val="22"/>
          <w:lang w:eastAsia="en-AU"/>
        </w:rPr>
      </w:pPr>
      <w:hyperlink w:anchor="_Toc45003653" w:history="1">
        <w:r w:rsidR="007B5020" w:rsidRPr="00A12090">
          <w:rPr>
            <w:rStyle w:val="Hyperlink"/>
            <w:noProof/>
          </w:rPr>
          <w:t>3.</w:t>
        </w:r>
        <w:r w:rsidR="007B5020">
          <w:rPr>
            <w:rFonts w:asciiTheme="minorHAnsi" w:eastAsiaTheme="minorEastAsia" w:hAnsiTheme="minorHAnsi"/>
            <w:color w:val="auto"/>
            <w:sz w:val="22"/>
            <w:lang w:eastAsia="en-AU"/>
          </w:rPr>
          <w:tab/>
        </w:r>
        <w:r w:rsidR="007B5020" w:rsidRPr="00A12090">
          <w:rPr>
            <w:rStyle w:val="Hyperlink"/>
            <w:noProof/>
          </w:rPr>
          <w:t>Industry standards</w:t>
        </w:r>
        <w:r w:rsidR="007B5020">
          <w:rPr>
            <w:webHidden/>
          </w:rPr>
          <w:tab/>
        </w:r>
        <w:r w:rsidR="007B5020">
          <w:rPr>
            <w:webHidden/>
          </w:rPr>
          <w:fldChar w:fldCharType="begin"/>
        </w:r>
        <w:r w:rsidR="007B5020">
          <w:rPr>
            <w:webHidden/>
          </w:rPr>
          <w:instrText xml:space="preserve"> PAGEREF _Toc45003653 \h </w:instrText>
        </w:r>
        <w:r w:rsidR="007B5020">
          <w:rPr>
            <w:webHidden/>
          </w:rPr>
        </w:r>
        <w:r w:rsidR="007B5020">
          <w:rPr>
            <w:webHidden/>
          </w:rPr>
          <w:fldChar w:fldCharType="separate"/>
        </w:r>
        <w:r w:rsidR="00166844">
          <w:rPr>
            <w:webHidden/>
          </w:rPr>
          <w:t>5</w:t>
        </w:r>
        <w:r w:rsidR="007B5020">
          <w:rPr>
            <w:webHidden/>
          </w:rPr>
          <w:fldChar w:fldCharType="end"/>
        </w:r>
      </w:hyperlink>
    </w:p>
    <w:p w14:paraId="22C976A2" w14:textId="64E018BE" w:rsidR="007B5020" w:rsidRDefault="001F605A">
      <w:pPr>
        <w:pStyle w:val="TOC1"/>
        <w:rPr>
          <w:rFonts w:asciiTheme="minorHAnsi" w:eastAsiaTheme="minorEastAsia" w:hAnsiTheme="minorHAnsi"/>
          <w:color w:val="auto"/>
          <w:sz w:val="22"/>
          <w:lang w:eastAsia="en-AU"/>
        </w:rPr>
      </w:pPr>
      <w:hyperlink w:anchor="_Toc45003655" w:history="1">
        <w:r w:rsidR="007B5020" w:rsidRPr="00A12090">
          <w:rPr>
            <w:rStyle w:val="Hyperlink"/>
            <w:noProof/>
          </w:rPr>
          <w:t>4.</w:t>
        </w:r>
        <w:r w:rsidR="007B5020">
          <w:rPr>
            <w:rFonts w:asciiTheme="minorHAnsi" w:eastAsiaTheme="minorEastAsia" w:hAnsiTheme="minorHAnsi"/>
            <w:color w:val="auto"/>
            <w:sz w:val="22"/>
            <w:lang w:eastAsia="en-AU"/>
          </w:rPr>
          <w:tab/>
        </w:r>
        <w:r w:rsidR="007B5020" w:rsidRPr="00A12090">
          <w:rPr>
            <w:rStyle w:val="Hyperlink"/>
            <w:noProof/>
          </w:rPr>
          <w:t>Details of interpretive messages</w:t>
        </w:r>
        <w:r w:rsidR="007B5020">
          <w:rPr>
            <w:webHidden/>
          </w:rPr>
          <w:tab/>
        </w:r>
        <w:r w:rsidR="007B5020">
          <w:rPr>
            <w:webHidden/>
          </w:rPr>
          <w:fldChar w:fldCharType="begin"/>
        </w:r>
        <w:r w:rsidR="007B5020">
          <w:rPr>
            <w:webHidden/>
          </w:rPr>
          <w:instrText xml:space="preserve"> PAGEREF _Toc45003655 \h </w:instrText>
        </w:r>
        <w:r w:rsidR="007B5020">
          <w:rPr>
            <w:webHidden/>
          </w:rPr>
        </w:r>
        <w:r w:rsidR="007B5020">
          <w:rPr>
            <w:webHidden/>
          </w:rPr>
          <w:fldChar w:fldCharType="separate"/>
        </w:r>
        <w:r w:rsidR="00166844">
          <w:rPr>
            <w:webHidden/>
          </w:rPr>
          <w:t>5</w:t>
        </w:r>
        <w:r w:rsidR="007B5020">
          <w:rPr>
            <w:webHidden/>
          </w:rPr>
          <w:fldChar w:fldCharType="end"/>
        </w:r>
      </w:hyperlink>
    </w:p>
    <w:p w14:paraId="25D8F9E6" w14:textId="4B60DB97" w:rsidR="007B5020" w:rsidRDefault="001F605A">
      <w:pPr>
        <w:pStyle w:val="TOC1"/>
        <w:rPr>
          <w:rFonts w:asciiTheme="minorHAnsi" w:eastAsiaTheme="minorEastAsia" w:hAnsiTheme="minorHAnsi"/>
          <w:color w:val="auto"/>
          <w:sz w:val="22"/>
          <w:lang w:eastAsia="en-AU"/>
        </w:rPr>
      </w:pPr>
      <w:hyperlink w:anchor="_Toc45003656" w:history="1">
        <w:r w:rsidR="007B5020" w:rsidRPr="00A12090">
          <w:rPr>
            <w:rStyle w:val="Hyperlink"/>
            <w:noProof/>
          </w:rPr>
          <w:t>5.</w:t>
        </w:r>
        <w:r w:rsidR="007B5020">
          <w:rPr>
            <w:rFonts w:asciiTheme="minorHAnsi" w:eastAsiaTheme="minorEastAsia" w:hAnsiTheme="minorHAnsi"/>
            <w:color w:val="auto"/>
            <w:sz w:val="22"/>
            <w:lang w:eastAsia="en-AU"/>
          </w:rPr>
          <w:tab/>
        </w:r>
        <w:r w:rsidR="007B5020" w:rsidRPr="00A12090">
          <w:rPr>
            <w:rStyle w:val="Hyperlink"/>
            <w:noProof/>
          </w:rPr>
          <w:t>Organisation</w:t>
        </w:r>
        <w:r w:rsidR="007B5020">
          <w:rPr>
            <w:webHidden/>
          </w:rPr>
          <w:tab/>
        </w:r>
        <w:r w:rsidR="007B5020">
          <w:rPr>
            <w:webHidden/>
          </w:rPr>
          <w:fldChar w:fldCharType="begin"/>
        </w:r>
        <w:r w:rsidR="007B5020">
          <w:rPr>
            <w:webHidden/>
          </w:rPr>
          <w:instrText xml:space="preserve"> PAGEREF _Toc45003656 \h </w:instrText>
        </w:r>
        <w:r w:rsidR="007B5020">
          <w:rPr>
            <w:webHidden/>
          </w:rPr>
        </w:r>
        <w:r w:rsidR="007B5020">
          <w:rPr>
            <w:webHidden/>
          </w:rPr>
          <w:fldChar w:fldCharType="separate"/>
        </w:r>
        <w:r w:rsidR="00166844">
          <w:rPr>
            <w:webHidden/>
          </w:rPr>
          <w:t>6</w:t>
        </w:r>
        <w:r w:rsidR="007B5020">
          <w:rPr>
            <w:webHidden/>
          </w:rPr>
          <w:fldChar w:fldCharType="end"/>
        </w:r>
      </w:hyperlink>
    </w:p>
    <w:p w14:paraId="0FF7A641" w14:textId="6E55FD85" w:rsidR="007B5020" w:rsidRDefault="001F605A">
      <w:pPr>
        <w:pStyle w:val="TOC2"/>
        <w:rPr>
          <w:rFonts w:eastAsiaTheme="minorEastAsia" w:cstheme="minorBidi"/>
          <w:bCs w:val="0"/>
          <w:color w:val="auto"/>
          <w:sz w:val="22"/>
          <w:lang w:eastAsia="en-AU"/>
        </w:rPr>
      </w:pPr>
      <w:hyperlink w:anchor="_Toc45003657" w:history="1">
        <w:r w:rsidR="007B5020" w:rsidRPr="00A12090">
          <w:rPr>
            <w:rStyle w:val="Hyperlink"/>
            <w:noProof/>
          </w:rPr>
          <w:t>5.1</w:t>
        </w:r>
        <w:r w:rsidR="007B5020">
          <w:rPr>
            <w:rFonts w:eastAsiaTheme="minorEastAsia" w:cstheme="minorBidi"/>
            <w:bCs w:val="0"/>
            <w:color w:val="auto"/>
            <w:sz w:val="22"/>
            <w:lang w:eastAsia="en-AU"/>
          </w:rPr>
          <w:tab/>
        </w:r>
        <w:r w:rsidR="007B5020" w:rsidRPr="00A12090">
          <w:rPr>
            <w:rStyle w:val="Hyperlink"/>
            <w:noProof/>
          </w:rPr>
          <w:t>Corporate Structure</w:t>
        </w:r>
        <w:r w:rsidR="007B5020">
          <w:rPr>
            <w:webHidden/>
          </w:rPr>
          <w:tab/>
        </w:r>
        <w:r w:rsidR="007B5020">
          <w:rPr>
            <w:webHidden/>
          </w:rPr>
          <w:fldChar w:fldCharType="begin"/>
        </w:r>
        <w:r w:rsidR="007B5020">
          <w:rPr>
            <w:webHidden/>
          </w:rPr>
          <w:instrText xml:space="preserve"> PAGEREF _Toc45003657 \h </w:instrText>
        </w:r>
        <w:r w:rsidR="007B5020">
          <w:rPr>
            <w:webHidden/>
          </w:rPr>
        </w:r>
        <w:r w:rsidR="007B5020">
          <w:rPr>
            <w:webHidden/>
          </w:rPr>
          <w:fldChar w:fldCharType="separate"/>
        </w:r>
        <w:r w:rsidR="00166844">
          <w:rPr>
            <w:webHidden/>
          </w:rPr>
          <w:t>6</w:t>
        </w:r>
        <w:r w:rsidR="007B5020">
          <w:rPr>
            <w:webHidden/>
          </w:rPr>
          <w:fldChar w:fldCharType="end"/>
        </w:r>
      </w:hyperlink>
    </w:p>
    <w:p w14:paraId="2AB1B9D8" w14:textId="4019C9A5" w:rsidR="007B5020" w:rsidRDefault="001F605A">
      <w:pPr>
        <w:pStyle w:val="TOC2"/>
        <w:rPr>
          <w:rFonts w:eastAsiaTheme="minorEastAsia" w:cstheme="minorBidi"/>
          <w:bCs w:val="0"/>
          <w:color w:val="auto"/>
          <w:sz w:val="22"/>
          <w:lang w:eastAsia="en-AU"/>
        </w:rPr>
      </w:pPr>
      <w:hyperlink w:anchor="_Toc45003659" w:history="1">
        <w:r w:rsidR="007B5020" w:rsidRPr="00A12090">
          <w:rPr>
            <w:rStyle w:val="Hyperlink"/>
            <w:noProof/>
          </w:rPr>
          <w:t>5.2</w:t>
        </w:r>
        <w:r w:rsidR="007B5020">
          <w:rPr>
            <w:rFonts w:eastAsiaTheme="minorEastAsia" w:cstheme="minorBidi"/>
            <w:bCs w:val="0"/>
            <w:color w:val="auto"/>
            <w:sz w:val="22"/>
            <w:lang w:eastAsia="en-AU"/>
          </w:rPr>
          <w:tab/>
        </w:r>
        <w:r w:rsidR="007B5020" w:rsidRPr="00A12090">
          <w:rPr>
            <w:rStyle w:val="Hyperlink"/>
            <w:noProof/>
          </w:rPr>
          <w:t>Staff competencies/qualifications, training and development</w:t>
        </w:r>
        <w:r w:rsidR="007B5020">
          <w:rPr>
            <w:webHidden/>
          </w:rPr>
          <w:tab/>
        </w:r>
        <w:r w:rsidR="007B5020">
          <w:rPr>
            <w:webHidden/>
          </w:rPr>
          <w:fldChar w:fldCharType="begin"/>
        </w:r>
        <w:r w:rsidR="007B5020">
          <w:rPr>
            <w:webHidden/>
          </w:rPr>
          <w:instrText xml:space="preserve"> PAGEREF _Toc45003659 \h </w:instrText>
        </w:r>
        <w:r w:rsidR="007B5020">
          <w:rPr>
            <w:webHidden/>
          </w:rPr>
        </w:r>
        <w:r w:rsidR="007B5020">
          <w:rPr>
            <w:webHidden/>
          </w:rPr>
          <w:fldChar w:fldCharType="separate"/>
        </w:r>
        <w:r w:rsidR="00166844">
          <w:rPr>
            <w:webHidden/>
          </w:rPr>
          <w:t>6</w:t>
        </w:r>
        <w:r w:rsidR="007B5020">
          <w:rPr>
            <w:webHidden/>
          </w:rPr>
          <w:fldChar w:fldCharType="end"/>
        </w:r>
      </w:hyperlink>
    </w:p>
    <w:p w14:paraId="7F337014" w14:textId="40601ABD" w:rsidR="007B5020" w:rsidRDefault="001F605A">
      <w:pPr>
        <w:pStyle w:val="TOC1"/>
        <w:rPr>
          <w:rFonts w:asciiTheme="minorHAnsi" w:eastAsiaTheme="minorEastAsia" w:hAnsiTheme="minorHAnsi"/>
          <w:color w:val="auto"/>
          <w:sz w:val="22"/>
          <w:lang w:eastAsia="en-AU"/>
        </w:rPr>
      </w:pPr>
      <w:hyperlink w:anchor="_Toc45003661" w:history="1">
        <w:r w:rsidR="007B5020" w:rsidRPr="00A12090">
          <w:rPr>
            <w:rStyle w:val="Hyperlink"/>
            <w:noProof/>
          </w:rPr>
          <w:t>6.</w:t>
        </w:r>
        <w:r w:rsidR="007B5020">
          <w:rPr>
            <w:rFonts w:asciiTheme="minorHAnsi" w:eastAsiaTheme="minorEastAsia" w:hAnsiTheme="minorHAnsi"/>
            <w:color w:val="auto"/>
            <w:sz w:val="22"/>
            <w:lang w:eastAsia="en-AU"/>
          </w:rPr>
          <w:tab/>
        </w:r>
        <w:r w:rsidR="007B5020" w:rsidRPr="00A12090">
          <w:rPr>
            <w:rStyle w:val="Hyperlink"/>
            <w:noProof/>
          </w:rPr>
          <w:t>Emergency response plan</w:t>
        </w:r>
        <w:r w:rsidR="007B5020">
          <w:rPr>
            <w:webHidden/>
          </w:rPr>
          <w:tab/>
        </w:r>
        <w:r w:rsidR="007B5020">
          <w:rPr>
            <w:webHidden/>
          </w:rPr>
          <w:fldChar w:fldCharType="begin"/>
        </w:r>
        <w:r w:rsidR="007B5020">
          <w:rPr>
            <w:webHidden/>
          </w:rPr>
          <w:instrText xml:space="preserve"> PAGEREF _Toc45003661 \h </w:instrText>
        </w:r>
        <w:r w:rsidR="007B5020">
          <w:rPr>
            <w:webHidden/>
          </w:rPr>
        </w:r>
        <w:r w:rsidR="007B5020">
          <w:rPr>
            <w:webHidden/>
          </w:rPr>
          <w:fldChar w:fldCharType="separate"/>
        </w:r>
        <w:r w:rsidR="00166844">
          <w:rPr>
            <w:webHidden/>
          </w:rPr>
          <w:t>6</w:t>
        </w:r>
        <w:r w:rsidR="007B5020">
          <w:rPr>
            <w:webHidden/>
          </w:rPr>
          <w:fldChar w:fldCharType="end"/>
        </w:r>
      </w:hyperlink>
    </w:p>
    <w:p w14:paraId="735F9C95" w14:textId="5B284E79" w:rsidR="007B5020" w:rsidRDefault="001F605A">
      <w:pPr>
        <w:pStyle w:val="TOC1"/>
        <w:rPr>
          <w:rFonts w:asciiTheme="minorHAnsi" w:eastAsiaTheme="minorEastAsia" w:hAnsiTheme="minorHAnsi"/>
          <w:color w:val="auto"/>
          <w:sz w:val="22"/>
          <w:lang w:eastAsia="en-AU"/>
        </w:rPr>
      </w:pPr>
      <w:hyperlink w:anchor="_Toc45003663" w:history="1">
        <w:r w:rsidR="007B5020" w:rsidRPr="00A12090">
          <w:rPr>
            <w:rStyle w:val="Hyperlink"/>
            <w:noProof/>
          </w:rPr>
          <w:t>7.</w:t>
        </w:r>
        <w:r w:rsidR="007B5020">
          <w:rPr>
            <w:rFonts w:asciiTheme="minorHAnsi" w:eastAsiaTheme="minorEastAsia" w:hAnsiTheme="minorHAnsi"/>
            <w:color w:val="auto"/>
            <w:sz w:val="22"/>
            <w:lang w:eastAsia="en-AU"/>
          </w:rPr>
          <w:tab/>
        </w:r>
        <w:r w:rsidR="007B5020" w:rsidRPr="00A12090">
          <w:rPr>
            <w:rStyle w:val="Hyperlink"/>
            <w:noProof/>
          </w:rPr>
          <w:t>Responsible marketing</w:t>
        </w:r>
        <w:r w:rsidR="007B5020">
          <w:rPr>
            <w:webHidden/>
          </w:rPr>
          <w:tab/>
        </w:r>
        <w:r w:rsidR="007B5020">
          <w:rPr>
            <w:webHidden/>
          </w:rPr>
          <w:fldChar w:fldCharType="begin"/>
        </w:r>
        <w:r w:rsidR="007B5020">
          <w:rPr>
            <w:webHidden/>
          </w:rPr>
          <w:instrText xml:space="preserve"> PAGEREF _Toc45003663 \h </w:instrText>
        </w:r>
        <w:r w:rsidR="007B5020">
          <w:rPr>
            <w:webHidden/>
          </w:rPr>
        </w:r>
        <w:r w:rsidR="007B5020">
          <w:rPr>
            <w:webHidden/>
          </w:rPr>
          <w:fldChar w:fldCharType="separate"/>
        </w:r>
        <w:r w:rsidR="00166844">
          <w:rPr>
            <w:webHidden/>
          </w:rPr>
          <w:t>7</w:t>
        </w:r>
        <w:r w:rsidR="007B5020">
          <w:rPr>
            <w:webHidden/>
          </w:rPr>
          <w:fldChar w:fldCharType="end"/>
        </w:r>
      </w:hyperlink>
    </w:p>
    <w:p w14:paraId="360700EE" w14:textId="2C13F25B" w:rsidR="007B5020" w:rsidRDefault="001F605A">
      <w:pPr>
        <w:pStyle w:val="TOC1"/>
        <w:rPr>
          <w:rFonts w:asciiTheme="minorHAnsi" w:eastAsiaTheme="minorEastAsia" w:hAnsiTheme="minorHAnsi"/>
          <w:color w:val="auto"/>
          <w:sz w:val="22"/>
          <w:lang w:eastAsia="en-AU"/>
        </w:rPr>
      </w:pPr>
      <w:hyperlink w:anchor="_Toc45003665" w:history="1">
        <w:r w:rsidR="007B5020" w:rsidRPr="00A12090">
          <w:rPr>
            <w:rStyle w:val="Hyperlink"/>
            <w:noProof/>
          </w:rPr>
          <w:t>8.</w:t>
        </w:r>
        <w:r w:rsidR="007B5020">
          <w:rPr>
            <w:rFonts w:asciiTheme="minorHAnsi" w:eastAsiaTheme="minorEastAsia" w:hAnsiTheme="minorHAnsi"/>
            <w:color w:val="auto"/>
            <w:sz w:val="22"/>
            <w:lang w:eastAsia="en-AU"/>
          </w:rPr>
          <w:tab/>
        </w:r>
        <w:r w:rsidR="007B5020" w:rsidRPr="00A12090">
          <w:rPr>
            <w:rStyle w:val="Hyperlink"/>
            <w:noProof/>
          </w:rPr>
          <w:t>Continuous improvement</w:t>
        </w:r>
        <w:r w:rsidR="007B5020">
          <w:rPr>
            <w:webHidden/>
          </w:rPr>
          <w:tab/>
        </w:r>
        <w:r w:rsidR="007B5020">
          <w:rPr>
            <w:webHidden/>
          </w:rPr>
          <w:fldChar w:fldCharType="begin"/>
        </w:r>
        <w:r w:rsidR="007B5020">
          <w:rPr>
            <w:webHidden/>
          </w:rPr>
          <w:instrText xml:space="preserve"> PAGEREF _Toc45003665 \h </w:instrText>
        </w:r>
        <w:r w:rsidR="007B5020">
          <w:rPr>
            <w:webHidden/>
          </w:rPr>
        </w:r>
        <w:r w:rsidR="007B5020">
          <w:rPr>
            <w:webHidden/>
          </w:rPr>
          <w:fldChar w:fldCharType="separate"/>
        </w:r>
        <w:r w:rsidR="00166844">
          <w:rPr>
            <w:webHidden/>
          </w:rPr>
          <w:t>7</w:t>
        </w:r>
        <w:r w:rsidR="007B5020">
          <w:rPr>
            <w:webHidden/>
          </w:rPr>
          <w:fldChar w:fldCharType="end"/>
        </w:r>
      </w:hyperlink>
    </w:p>
    <w:p w14:paraId="6CF3C48E" w14:textId="32EC1ECB" w:rsidR="00EE2F3D" w:rsidRDefault="004F5844" w:rsidP="00F6782D">
      <w:pPr>
        <w:numPr>
          <w:ilvl w:val="0"/>
          <w:numId w:val="0"/>
        </w:numPr>
      </w:pPr>
      <w:r>
        <w:fldChar w:fldCharType="end"/>
      </w:r>
      <w:bookmarkStart w:id="4" w:name="_Toc192399886"/>
      <w:bookmarkStart w:id="5" w:name="_Toc211052523"/>
      <w:bookmarkStart w:id="6" w:name="_Toc211129278"/>
      <w:bookmarkStart w:id="7" w:name="_Toc427223602"/>
      <w:bookmarkEnd w:id="1"/>
      <w:bookmarkEnd w:id="2"/>
    </w:p>
    <w:p w14:paraId="48849145" w14:textId="77777777" w:rsidR="00F36922" w:rsidRDefault="00F36922" w:rsidP="00F6782D">
      <w:pPr>
        <w:numPr>
          <w:ilvl w:val="0"/>
          <w:numId w:val="0"/>
        </w:numPr>
      </w:pPr>
    </w:p>
    <w:p w14:paraId="1D0F9267" w14:textId="7B3F03B3" w:rsidR="00F36922" w:rsidRDefault="00F36922" w:rsidP="00F36922">
      <w:pPr>
        <w:pStyle w:val="Heading1"/>
      </w:pPr>
      <w:bookmarkStart w:id="8" w:name="_Toc45003644"/>
      <w:r>
        <w:t>Instructions</w:t>
      </w:r>
      <w:bookmarkEnd w:id="8"/>
    </w:p>
    <w:p w14:paraId="3923E4D9" w14:textId="241C935B" w:rsidR="00F36922" w:rsidRDefault="00F36922" w:rsidP="00F6782D">
      <w:pPr>
        <w:numPr>
          <w:ilvl w:val="0"/>
          <w:numId w:val="0"/>
        </w:numPr>
      </w:pPr>
      <w:r>
        <w:t xml:space="preserve">This template provides the sections and subsections that you need to include in your business plan. Each section or subsection includes guidance notes on what to include and, in some cases, a word </w:t>
      </w:r>
      <w:r w:rsidR="002A3FDB">
        <w:t>limit</w:t>
      </w:r>
      <w:r>
        <w:t>. Please replace the guidance notes and word limit text with the information relevant to your company/operation.</w:t>
      </w:r>
    </w:p>
    <w:p w14:paraId="59C6971A" w14:textId="77777777" w:rsidR="00F36922" w:rsidRDefault="00F36922" w:rsidP="00F6782D">
      <w:pPr>
        <w:numPr>
          <w:ilvl w:val="0"/>
          <w:numId w:val="0"/>
        </w:numPr>
      </w:pPr>
    </w:p>
    <w:p w14:paraId="33A34984" w14:textId="77777777" w:rsidR="00F36922" w:rsidRDefault="00F36922" w:rsidP="00F6782D">
      <w:pPr>
        <w:numPr>
          <w:ilvl w:val="0"/>
          <w:numId w:val="0"/>
        </w:numPr>
      </w:pPr>
    </w:p>
    <w:p w14:paraId="5A5EA9F0" w14:textId="77777777" w:rsidR="00F36922" w:rsidRDefault="00F36922" w:rsidP="00F6782D">
      <w:pPr>
        <w:numPr>
          <w:ilvl w:val="0"/>
          <w:numId w:val="0"/>
        </w:numPr>
      </w:pPr>
    </w:p>
    <w:p w14:paraId="2ADBA5B7" w14:textId="77777777" w:rsidR="00F36922" w:rsidRDefault="00F36922" w:rsidP="00F6782D">
      <w:pPr>
        <w:numPr>
          <w:ilvl w:val="0"/>
          <w:numId w:val="0"/>
        </w:numPr>
      </w:pPr>
    </w:p>
    <w:p w14:paraId="714AC689" w14:textId="7CAA4310" w:rsidR="00F36922" w:rsidRDefault="00F36922" w:rsidP="00F6782D">
      <w:pPr>
        <w:numPr>
          <w:ilvl w:val="0"/>
          <w:numId w:val="0"/>
        </w:numPr>
        <w:sectPr w:rsidR="00F36922" w:rsidSect="00C91FEF">
          <w:headerReference w:type="default" r:id="rId19"/>
          <w:footerReference w:type="even" r:id="rId20"/>
          <w:footerReference w:type="default" r:id="rId21"/>
          <w:pgSz w:w="11907" w:h="16840" w:code="9"/>
          <w:pgMar w:top="1440" w:right="1440" w:bottom="1440" w:left="1440" w:header="709" w:footer="709" w:gutter="0"/>
          <w:pgNumType w:fmt="lowerRoman" w:start="3"/>
          <w:cols w:space="708"/>
          <w:docGrid w:linePitch="360"/>
        </w:sectPr>
      </w:pPr>
    </w:p>
    <w:p w14:paraId="089FB1B5" w14:textId="2E230771" w:rsidR="00FF0118" w:rsidRPr="00EE2F3D" w:rsidRDefault="00BB3000" w:rsidP="00EE2F3D">
      <w:pPr>
        <w:pStyle w:val="Heading1Numbered"/>
        <w:spacing w:before="0"/>
      </w:pPr>
      <w:bookmarkStart w:id="9" w:name="_Toc462743652"/>
      <w:bookmarkStart w:id="10" w:name="_Toc45003645"/>
      <w:bookmarkEnd w:id="4"/>
      <w:bookmarkEnd w:id="5"/>
      <w:bookmarkEnd w:id="6"/>
      <w:r w:rsidRPr="00EE2F3D">
        <w:lastRenderedPageBreak/>
        <w:t>Overview of business</w:t>
      </w:r>
      <w:bookmarkEnd w:id="9"/>
      <w:bookmarkEnd w:id="10"/>
    </w:p>
    <w:p w14:paraId="76036EB7" w14:textId="2C842BCF" w:rsidR="00F36922" w:rsidRPr="00F36922" w:rsidRDefault="00F36922" w:rsidP="00CA645C">
      <w:pPr>
        <w:rPr>
          <w:b/>
        </w:rPr>
      </w:pPr>
      <w:bookmarkStart w:id="11" w:name="_Toc462743653"/>
      <w:r w:rsidRPr="00F36922">
        <w:rPr>
          <w:b/>
        </w:rPr>
        <w:t>[Up to 200 words]</w:t>
      </w:r>
    </w:p>
    <w:p w14:paraId="5FAD1AAC" w14:textId="0B2F0604" w:rsidR="00ED0ECC" w:rsidRPr="00ED0ECC" w:rsidRDefault="00ED0ECC" w:rsidP="00CA645C">
      <w:r>
        <w:t xml:space="preserve">Please </w:t>
      </w:r>
      <w:r w:rsidRPr="00ED0ECC">
        <w:t xml:space="preserve">provide </w:t>
      </w:r>
      <w:r w:rsidR="00CA645C" w:rsidRPr="00ED0ECC">
        <w:t>a summary</w:t>
      </w:r>
      <w:r w:rsidRPr="00ED0ECC">
        <w:t xml:space="preserve"> of your business</w:t>
      </w:r>
      <w:r w:rsidR="00F36922">
        <w:t>.</w:t>
      </w:r>
      <w:r w:rsidRPr="00ED0ECC">
        <w:t xml:space="preserve"> </w:t>
      </w:r>
    </w:p>
    <w:p w14:paraId="19DC60C6" w14:textId="26069083" w:rsidR="00ED0ECC" w:rsidRPr="00ED0ECC" w:rsidRDefault="00ED0ECC" w:rsidP="000D281E">
      <w:r w:rsidRPr="00ED0ECC">
        <w:t>Please include the following:</w:t>
      </w:r>
    </w:p>
    <w:p w14:paraId="367943C1" w14:textId="60C6B746" w:rsidR="00ED0ECC" w:rsidRPr="000D281E" w:rsidRDefault="00ED0ECC" w:rsidP="000D281E">
      <w:pPr>
        <w:pStyle w:val="ListBullet"/>
      </w:pPr>
      <w:r w:rsidRPr="000D281E">
        <w:t>What does your business do</w:t>
      </w:r>
      <w:r w:rsidR="000D281E">
        <w:t>?</w:t>
      </w:r>
      <w:r w:rsidRPr="000D281E">
        <w:t xml:space="preserve"> </w:t>
      </w:r>
      <w:r w:rsidR="000D281E">
        <w:t>I</w:t>
      </w:r>
      <w:r w:rsidRPr="000D281E">
        <w:t>nclud</w:t>
      </w:r>
      <w:r w:rsidR="000D281E">
        <w:t>e</w:t>
      </w:r>
      <w:r w:rsidRPr="000D281E">
        <w:t xml:space="preserve"> what activities you would like to conduct in the park</w:t>
      </w:r>
      <w:r w:rsidR="000D281E">
        <w:t>.</w:t>
      </w:r>
    </w:p>
    <w:p w14:paraId="44CD5B8F" w14:textId="77777777" w:rsidR="00220903" w:rsidRPr="000D281E" w:rsidRDefault="00220903" w:rsidP="000D281E">
      <w:pPr>
        <w:pStyle w:val="ListBullet"/>
      </w:pPr>
      <w:r w:rsidRPr="000D281E">
        <w:t>Which parks would you like to operate in?</w:t>
      </w:r>
    </w:p>
    <w:p w14:paraId="652902F3" w14:textId="77777777" w:rsidR="00ED0ECC" w:rsidRPr="000D281E" w:rsidRDefault="00ED0ECC" w:rsidP="000D281E">
      <w:pPr>
        <w:pStyle w:val="ListBullet"/>
      </w:pPr>
      <w:r w:rsidRPr="000D281E">
        <w:t>Who is your target market?</w:t>
      </w:r>
    </w:p>
    <w:p w14:paraId="71631B30" w14:textId="4271D065" w:rsidR="00ED0ECC" w:rsidRPr="000D281E" w:rsidRDefault="00ED0ECC" w:rsidP="000D281E">
      <w:pPr>
        <w:pStyle w:val="ListBullet"/>
      </w:pPr>
      <w:r w:rsidRPr="000D281E">
        <w:t xml:space="preserve">What </w:t>
      </w:r>
      <w:r w:rsidR="000D281E">
        <w:t>is</w:t>
      </w:r>
      <w:r w:rsidRPr="000D281E">
        <w:t xml:space="preserve"> your unique selling point(s)?</w:t>
      </w:r>
    </w:p>
    <w:p w14:paraId="571B0C4F" w14:textId="6BE14270" w:rsidR="008136C3" w:rsidRDefault="00ED0ECC" w:rsidP="008136C3">
      <w:pPr>
        <w:pStyle w:val="ListBullet"/>
      </w:pPr>
      <w:r w:rsidRPr="000D281E">
        <w:t>How many visitors do you expect to attract to the parks?</w:t>
      </w:r>
    </w:p>
    <w:sdt>
      <w:sdtPr>
        <w:id w:val="1134217456"/>
        <w:placeholder>
          <w:docPart w:val="AC9E09EA0A124FB39FDE5A0D7DAF4800"/>
        </w:placeholder>
        <w:showingPlcHdr/>
      </w:sdtPr>
      <w:sdtEndPr/>
      <w:sdtContent>
        <w:p w14:paraId="0A0804CB" w14:textId="77777777" w:rsidR="00E96D28" w:rsidRDefault="00E96D28" w:rsidP="00166844">
          <w:pPr>
            <w:pBdr>
              <w:top w:val="single" w:sz="4" w:space="10" w:color="auto"/>
              <w:left w:val="single" w:sz="4" w:space="4" w:color="auto"/>
              <w:bottom w:val="single" w:sz="4" w:space="10" w:color="auto"/>
              <w:right w:val="single" w:sz="4" w:space="4" w:color="auto"/>
            </w:pBdr>
            <w:spacing w:before="240"/>
          </w:pPr>
          <w:r w:rsidRPr="00715492">
            <w:rPr>
              <w:rStyle w:val="PlaceholderText"/>
              <w:color w:val="231F20" w:themeColor="text1"/>
            </w:rPr>
            <w:t>Click or tap here to enter text.</w:t>
          </w:r>
        </w:p>
      </w:sdtContent>
    </w:sdt>
    <w:p w14:paraId="6F416451" w14:textId="6B7F3B84" w:rsidR="00ED0ECC" w:rsidRDefault="00ED0ECC" w:rsidP="00EE2F3D">
      <w:pPr>
        <w:pStyle w:val="Heading1Numbered"/>
      </w:pPr>
      <w:bookmarkStart w:id="12" w:name="_Toc45003646"/>
      <w:bookmarkStart w:id="13" w:name="_Toc45003647"/>
      <w:bookmarkEnd w:id="12"/>
      <w:r>
        <w:t>Codes of practice</w:t>
      </w:r>
      <w:bookmarkEnd w:id="13"/>
    </w:p>
    <w:p w14:paraId="2301FB06" w14:textId="235495F9" w:rsidR="00B34E15" w:rsidRPr="00CA645C" w:rsidRDefault="00B34E15" w:rsidP="00CA645C">
      <w:r w:rsidRPr="00CA645C">
        <w:t xml:space="preserve">Please </w:t>
      </w:r>
      <w:r w:rsidRPr="00ED0ECC">
        <w:t>provide a</w:t>
      </w:r>
      <w:r w:rsidR="00EE3F06" w:rsidRPr="00CA645C">
        <w:t>n outline of how your business objectives and sta</w:t>
      </w:r>
      <w:r w:rsidR="00640D06" w:rsidRPr="00CA645C">
        <w:t xml:space="preserve">ndards relate to the environment, </w:t>
      </w:r>
      <w:r w:rsidR="000737CA" w:rsidRPr="00CA645C">
        <w:t xml:space="preserve">your </w:t>
      </w:r>
      <w:r w:rsidR="00D074D8" w:rsidRPr="00CA645C">
        <w:t>staff</w:t>
      </w:r>
      <w:r w:rsidR="000737CA" w:rsidRPr="00CA645C">
        <w:t xml:space="preserve"> and customer</w:t>
      </w:r>
      <w:r w:rsidR="00D074D8">
        <w:t xml:space="preserve"> service</w:t>
      </w:r>
      <w:r w:rsidR="000737CA" w:rsidRPr="00CA645C">
        <w:t xml:space="preserve">.  </w:t>
      </w:r>
    </w:p>
    <w:p w14:paraId="19E1DB31" w14:textId="2DD539CA" w:rsidR="00FF0118" w:rsidRDefault="000737CA" w:rsidP="00EE2F3D">
      <w:pPr>
        <w:pStyle w:val="Heading2Numbered"/>
      </w:pPr>
      <w:bookmarkStart w:id="14" w:name="_Toc45003648"/>
      <w:bookmarkEnd w:id="11"/>
      <w:r>
        <w:t>Environment</w:t>
      </w:r>
      <w:bookmarkEnd w:id="14"/>
      <w:r>
        <w:t xml:space="preserve"> </w:t>
      </w:r>
    </w:p>
    <w:p w14:paraId="4233EB12" w14:textId="343DDA26" w:rsidR="006F56C3" w:rsidRDefault="00010215" w:rsidP="006F56C3">
      <w:r w:rsidRPr="00C91FEF">
        <w:rPr>
          <w:b/>
        </w:rPr>
        <w:t>[Up to 500 words]</w:t>
      </w:r>
      <w:r>
        <w:t>.</w:t>
      </w:r>
    </w:p>
    <w:p w14:paraId="35A415E6" w14:textId="7F0A3EC8" w:rsidR="00010215" w:rsidRPr="00010215" w:rsidRDefault="00010215" w:rsidP="000D281E">
      <w:r w:rsidRPr="00010215">
        <w:rPr>
          <w:lang w:val="en-GB"/>
        </w:rPr>
        <w:t xml:space="preserve">Provide details of how your business will fulfil the following environmental requirements. Specific environmental sustainability and minimal impact practices and expectations will vary depending upon your type of activity.  </w:t>
      </w:r>
    </w:p>
    <w:p w14:paraId="72E8F277" w14:textId="387022DE" w:rsidR="00010215" w:rsidRPr="001E5B3A" w:rsidRDefault="001E5B3A" w:rsidP="00166844">
      <w:pPr>
        <w:pStyle w:val="ListBullet"/>
      </w:pPr>
      <w:r w:rsidRPr="001E5B3A">
        <w:rPr>
          <w:lang w:val="en-GB"/>
        </w:rPr>
        <w:t>E</w:t>
      </w:r>
      <w:r w:rsidR="00010215" w:rsidRPr="001E5B3A">
        <w:rPr>
          <w:lang w:val="en-GB"/>
        </w:rPr>
        <w:t>xplain to customers how negative impacts on sites can be avoided</w:t>
      </w:r>
      <w:r w:rsidR="000D281E">
        <w:rPr>
          <w:lang w:val="en-GB"/>
        </w:rPr>
        <w:t>.</w:t>
      </w:r>
    </w:p>
    <w:p w14:paraId="6DAABE3B" w14:textId="72519DDF" w:rsidR="00010215" w:rsidRPr="001E5B3A" w:rsidRDefault="001E5B3A" w:rsidP="00166844">
      <w:pPr>
        <w:pStyle w:val="ListBullet"/>
      </w:pPr>
      <w:r w:rsidRPr="001E5B3A">
        <w:rPr>
          <w:lang w:val="en-GB"/>
        </w:rPr>
        <w:t>B</w:t>
      </w:r>
      <w:r w:rsidR="00010215" w:rsidRPr="001E5B3A">
        <w:rPr>
          <w:lang w:val="en-GB"/>
        </w:rPr>
        <w:t>uild an understanding of natural and cultural heritage conservation management</w:t>
      </w:r>
      <w:r w:rsidR="000D281E">
        <w:rPr>
          <w:lang w:val="en-GB"/>
        </w:rPr>
        <w:t>.</w:t>
      </w:r>
    </w:p>
    <w:p w14:paraId="4A50D924" w14:textId="76746496" w:rsidR="00010215" w:rsidRPr="001E5B3A" w:rsidRDefault="001E5B3A" w:rsidP="00166844">
      <w:pPr>
        <w:pStyle w:val="ListBullet"/>
      </w:pPr>
      <w:r w:rsidRPr="001E5B3A">
        <w:rPr>
          <w:lang w:val="en-GB"/>
        </w:rPr>
        <w:t>P</w:t>
      </w:r>
      <w:r w:rsidR="00010215" w:rsidRPr="001E5B3A">
        <w:rPr>
          <w:lang w:val="en-GB"/>
        </w:rPr>
        <w:t>rovide good interpretation and education</w:t>
      </w:r>
      <w:r w:rsidR="000D281E">
        <w:rPr>
          <w:lang w:val="en-GB"/>
        </w:rPr>
        <w:t>.</w:t>
      </w:r>
    </w:p>
    <w:p w14:paraId="1AA70FB9" w14:textId="7CD97139" w:rsidR="00010215" w:rsidRPr="001E5B3A" w:rsidRDefault="001E5B3A" w:rsidP="00166844">
      <w:pPr>
        <w:pStyle w:val="ListBullet"/>
      </w:pPr>
      <w:r w:rsidRPr="001E5B3A">
        <w:rPr>
          <w:lang w:val="en-GB"/>
        </w:rPr>
        <w:t>H</w:t>
      </w:r>
      <w:r w:rsidR="00010215" w:rsidRPr="001E5B3A">
        <w:rPr>
          <w:lang w:val="en-GB"/>
        </w:rPr>
        <w:t>onour historic places</w:t>
      </w:r>
      <w:r w:rsidR="000D281E">
        <w:rPr>
          <w:lang w:val="en-GB"/>
        </w:rPr>
        <w:t>.</w:t>
      </w:r>
    </w:p>
    <w:p w14:paraId="1612F74A" w14:textId="26522E82" w:rsidR="00010215" w:rsidRPr="001E5B3A" w:rsidRDefault="001E5B3A" w:rsidP="00166844">
      <w:pPr>
        <w:pStyle w:val="ListBullet"/>
      </w:pPr>
      <w:r w:rsidRPr="001E5B3A">
        <w:rPr>
          <w:lang w:val="en-GB"/>
        </w:rPr>
        <w:t>P</w:t>
      </w:r>
      <w:r w:rsidR="00010215" w:rsidRPr="001E5B3A">
        <w:rPr>
          <w:lang w:val="en-GB"/>
        </w:rPr>
        <w:t>romote respect for Aboriginal culture and sites</w:t>
      </w:r>
      <w:r w:rsidR="000D281E">
        <w:rPr>
          <w:lang w:val="en-GB"/>
        </w:rPr>
        <w:t>.</w:t>
      </w:r>
    </w:p>
    <w:p w14:paraId="70A58581" w14:textId="3DD43C66" w:rsidR="00010215" w:rsidRPr="001E5B3A" w:rsidRDefault="001E5B3A" w:rsidP="00166844">
      <w:pPr>
        <w:pStyle w:val="ListBullet"/>
      </w:pPr>
      <w:r w:rsidRPr="001E5B3A">
        <w:rPr>
          <w:lang w:val="en-GB"/>
        </w:rPr>
        <w:t>O</w:t>
      </w:r>
      <w:r w:rsidR="00010215" w:rsidRPr="001E5B3A">
        <w:rPr>
          <w:lang w:val="en-GB"/>
        </w:rPr>
        <w:t>bserve rules to protect conservation values and public safety</w:t>
      </w:r>
      <w:r w:rsidR="000D281E">
        <w:rPr>
          <w:lang w:val="en-GB"/>
        </w:rPr>
        <w:t>.</w:t>
      </w:r>
    </w:p>
    <w:p w14:paraId="18FFABD6" w14:textId="05DBF651" w:rsidR="00010215" w:rsidRPr="001E5B3A" w:rsidRDefault="001E5B3A" w:rsidP="00166844">
      <w:pPr>
        <w:pStyle w:val="ListBullet"/>
      </w:pPr>
      <w:r w:rsidRPr="001E5B3A">
        <w:rPr>
          <w:lang w:val="en-GB"/>
        </w:rPr>
        <w:t>E</w:t>
      </w:r>
      <w:r w:rsidR="00010215" w:rsidRPr="001E5B3A">
        <w:rPr>
          <w:lang w:val="en-GB"/>
        </w:rPr>
        <w:t>ncourage active involvement in conservation activities</w:t>
      </w:r>
      <w:r w:rsidR="000D281E">
        <w:rPr>
          <w:lang w:val="en-GB"/>
        </w:rPr>
        <w:t>.</w:t>
      </w:r>
    </w:p>
    <w:p w14:paraId="237001E4" w14:textId="519C3703" w:rsidR="00010215" w:rsidRPr="001E5B3A" w:rsidRDefault="001E5B3A" w:rsidP="00166844">
      <w:pPr>
        <w:pStyle w:val="ListBullet"/>
      </w:pPr>
      <w:r w:rsidRPr="001E5B3A">
        <w:rPr>
          <w:lang w:val="en-GB"/>
        </w:rPr>
        <w:t>A</w:t>
      </w:r>
      <w:r w:rsidR="00010215" w:rsidRPr="001E5B3A">
        <w:rPr>
          <w:lang w:val="en-GB"/>
        </w:rPr>
        <w:t>dopt environmental practices which support environmental sustainability</w:t>
      </w:r>
      <w:r w:rsidR="000D281E">
        <w:rPr>
          <w:lang w:val="en-GB"/>
        </w:rPr>
        <w:t>.</w:t>
      </w:r>
    </w:p>
    <w:p w14:paraId="1B0556CE" w14:textId="5512A218" w:rsidR="00010215" w:rsidRPr="00166844" w:rsidRDefault="001E5B3A">
      <w:pPr>
        <w:pStyle w:val="ListBullet"/>
      </w:pPr>
      <w:r w:rsidRPr="001E5B3A">
        <w:rPr>
          <w:lang w:val="en-GB"/>
        </w:rPr>
        <w:t>A</w:t>
      </w:r>
      <w:r w:rsidR="00010215" w:rsidRPr="001E5B3A">
        <w:rPr>
          <w:lang w:val="en-GB"/>
        </w:rPr>
        <w:t>dopt minimal impact practices for all activities</w:t>
      </w:r>
      <w:r w:rsidR="000D281E">
        <w:rPr>
          <w:lang w:val="en-GB"/>
        </w:rPr>
        <w:t>.</w:t>
      </w:r>
    </w:p>
    <w:sdt>
      <w:sdtPr>
        <w:id w:val="1889758804"/>
        <w:placeholder>
          <w:docPart w:val="5D371CBFA5A541189007B0BC97B76E04"/>
        </w:placeholder>
        <w:showingPlcHdr/>
      </w:sdtPr>
      <w:sdtEndPr/>
      <w:sdtContent>
        <w:p w14:paraId="6A44B4BC" w14:textId="77777777" w:rsidR="00E96D28" w:rsidRDefault="00E96D28" w:rsidP="00E96D28">
          <w:pPr>
            <w:pBdr>
              <w:top w:val="single" w:sz="4" w:space="10" w:color="auto"/>
              <w:left w:val="single" w:sz="4" w:space="4" w:color="auto"/>
              <w:bottom w:val="single" w:sz="4" w:space="10" w:color="auto"/>
              <w:right w:val="single" w:sz="4" w:space="4" w:color="auto"/>
            </w:pBdr>
            <w:spacing w:before="240"/>
          </w:pPr>
          <w:r w:rsidRPr="00715492">
            <w:rPr>
              <w:rStyle w:val="PlaceholderText"/>
              <w:color w:val="231F20" w:themeColor="text1"/>
            </w:rPr>
            <w:t>Click or tap here to enter text.</w:t>
          </w:r>
        </w:p>
      </w:sdtContent>
    </w:sdt>
    <w:p w14:paraId="7A2C0316" w14:textId="77777777" w:rsidR="007B5020" w:rsidRDefault="007B5020" w:rsidP="00166844">
      <w:pPr>
        <w:numPr>
          <w:ilvl w:val="0"/>
          <w:numId w:val="0"/>
        </w:numPr>
        <w:rPr>
          <w:rFonts w:asciiTheme="majorHAnsi" w:eastAsiaTheme="majorEastAsia" w:hAnsiTheme="majorHAnsi" w:cstheme="majorBidi"/>
          <w:color w:val="268382" w:themeColor="text2"/>
          <w:sz w:val="32"/>
          <w:szCs w:val="26"/>
        </w:rPr>
      </w:pPr>
      <w:r>
        <w:br w:type="page"/>
      </w:r>
    </w:p>
    <w:p w14:paraId="1C14DD67" w14:textId="7A71C8A9" w:rsidR="001E5B3A" w:rsidRDefault="00D074D8" w:rsidP="00166844">
      <w:pPr>
        <w:pStyle w:val="Heading2Numbered"/>
        <w:spacing w:before="0"/>
      </w:pPr>
      <w:bookmarkStart w:id="15" w:name="_Toc45003649"/>
      <w:r>
        <w:lastRenderedPageBreak/>
        <w:t>Staff</w:t>
      </w:r>
      <w:bookmarkEnd w:id="15"/>
      <w:r w:rsidR="001E5B3A">
        <w:t xml:space="preserve"> </w:t>
      </w:r>
    </w:p>
    <w:p w14:paraId="677E715D" w14:textId="70A9C80E" w:rsidR="001E5B3A" w:rsidRPr="00C91FEF" w:rsidRDefault="001E5B3A" w:rsidP="001E5B3A">
      <w:pPr>
        <w:rPr>
          <w:b/>
        </w:rPr>
      </w:pPr>
      <w:r w:rsidRPr="00C91FEF">
        <w:rPr>
          <w:b/>
        </w:rPr>
        <w:t xml:space="preserve">[Up to </w:t>
      </w:r>
      <w:r w:rsidR="00D04A2F" w:rsidRPr="00C91FEF">
        <w:rPr>
          <w:b/>
        </w:rPr>
        <w:t>2</w:t>
      </w:r>
      <w:r w:rsidRPr="00C91FEF">
        <w:rPr>
          <w:b/>
        </w:rPr>
        <w:t>00 words].</w:t>
      </w:r>
    </w:p>
    <w:p w14:paraId="6D293BC8" w14:textId="46E14703" w:rsidR="00D04A2F" w:rsidRPr="00E96D28" w:rsidRDefault="00D04A2F" w:rsidP="000D281E">
      <w:r w:rsidRPr="00D04A2F">
        <w:rPr>
          <w:lang w:val="en-GB"/>
        </w:rPr>
        <w:t>Provide details of the standards you expect from your staff and an outline of your ‘corporate’ philosophy. For example, you could include details of the values you expect from your staff (such as friendly, supportive, organised and well-prepared)</w:t>
      </w:r>
      <w:r w:rsidR="000D281E">
        <w:rPr>
          <w:lang w:val="en-GB"/>
        </w:rPr>
        <w:t>.</w:t>
      </w:r>
    </w:p>
    <w:sdt>
      <w:sdtPr>
        <w:id w:val="2080699520"/>
        <w:placeholder>
          <w:docPart w:val="A1B02643F0B346589C3A8FA511F342EB"/>
        </w:placeholder>
        <w:showingPlcHdr/>
        <w15:color w:val="000000"/>
      </w:sdtPr>
      <w:sdtEndPr/>
      <w:sdtContent>
        <w:p w14:paraId="289CE188" w14:textId="76551584" w:rsidR="00E96D28" w:rsidRPr="00166844" w:rsidRDefault="00E96D28" w:rsidP="00E96D28">
          <w:pPr>
            <w:pBdr>
              <w:top w:val="single" w:sz="4" w:space="10" w:color="auto"/>
              <w:left w:val="single" w:sz="4" w:space="4" w:color="auto"/>
              <w:bottom w:val="single" w:sz="4" w:space="10" w:color="auto"/>
              <w:right w:val="single" w:sz="4" w:space="4" w:color="auto"/>
            </w:pBdr>
            <w:spacing w:before="240"/>
          </w:pPr>
          <w:r w:rsidRPr="00A372A0">
            <w:rPr>
              <w:rStyle w:val="PlaceholderText"/>
              <w:color w:val="231F20" w:themeColor="text1"/>
            </w:rPr>
            <w:t>Click or tap here to enter text.</w:t>
          </w:r>
        </w:p>
      </w:sdtContent>
    </w:sdt>
    <w:p w14:paraId="103D2220" w14:textId="26998F12" w:rsidR="00150EE9" w:rsidRDefault="00150EE9" w:rsidP="00166844">
      <w:pPr>
        <w:pStyle w:val="Heading2Numbered"/>
        <w:spacing w:before="240"/>
      </w:pPr>
      <w:bookmarkStart w:id="16" w:name="_Toc45003650"/>
      <w:bookmarkStart w:id="17" w:name="_Toc45003651"/>
      <w:bookmarkEnd w:id="16"/>
      <w:r>
        <w:t>Customer Service</w:t>
      </w:r>
      <w:bookmarkEnd w:id="17"/>
      <w:r>
        <w:t xml:space="preserve"> </w:t>
      </w:r>
    </w:p>
    <w:p w14:paraId="677AA9B1" w14:textId="068749B4" w:rsidR="00EA1B1B" w:rsidRPr="00C91FEF" w:rsidRDefault="00150EE9" w:rsidP="001C4743">
      <w:pPr>
        <w:rPr>
          <w:b/>
        </w:rPr>
      </w:pPr>
      <w:r w:rsidRPr="00C91FEF">
        <w:rPr>
          <w:b/>
        </w:rPr>
        <w:t>[Up to 200 words</w:t>
      </w:r>
      <w:r w:rsidR="00EA1B1B" w:rsidRPr="00C91FEF">
        <w:rPr>
          <w:b/>
        </w:rPr>
        <w:t>]</w:t>
      </w:r>
      <w:r w:rsidRPr="00C91FEF">
        <w:rPr>
          <w:b/>
        </w:rPr>
        <w:t>.</w:t>
      </w:r>
    </w:p>
    <w:p w14:paraId="1AF0472F" w14:textId="57597F04" w:rsidR="001E5B3A" w:rsidRPr="00166844" w:rsidRDefault="00150EE9" w:rsidP="000D281E">
      <w:r w:rsidRPr="00EA1B1B">
        <w:rPr>
          <w:lang w:val="en-GB"/>
        </w:rPr>
        <w:t>Provide details of your customer service philosophy and goals.</w:t>
      </w:r>
    </w:p>
    <w:sdt>
      <w:sdtPr>
        <w:id w:val="1576238565"/>
        <w:placeholder>
          <w:docPart w:val="098120265822437E84BBAB9AF6E88E11"/>
        </w:placeholder>
        <w:showingPlcHdr/>
        <w15:color w:val="000000"/>
      </w:sdtPr>
      <w:sdtEndPr/>
      <w:sdtContent>
        <w:p w14:paraId="0E056A42" w14:textId="4CBFE257" w:rsidR="00E96D28" w:rsidRPr="00166844" w:rsidRDefault="00E96D28" w:rsidP="00166844">
          <w:pPr>
            <w:pBdr>
              <w:top w:val="single" w:sz="4" w:space="10" w:color="auto"/>
              <w:left w:val="single" w:sz="4" w:space="4" w:color="auto"/>
              <w:bottom w:val="single" w:sz="4" w:space="10" w:color="auto"/>
              <w:right w:val="single" w:sz="4" w:space="4" w:color="auto"/>
            </w:pBdr>
          </w:pPr>
          <w:r w:rsidRPr="00A372A0">
            <w:t>Click or tap here to enter text.</w:t>
          </w:r>
        </w:p>
      </w:sdtContent>
    </w:sdt>
    <w:p w14:paraId="639347CF" w14:textId="661C01FA" w:rsidR="00EA1B1B" w:rsidRDefault="00D9011D" w:rsidP="00166844">
      <w:pPr>
        <w:pStyle w:val="Heading1Numbered"/>
        <w:spacing w:before="240" w:after="120"/>
      </w:pPr>
      <w:bookmarkStart w:id="18" w:name="_Toc45003653"/>
      <w:r>
        <w:t>Industry standards</w:t>
      </w:r>
      <w:bookmarkEnd w:id="18"/>
    </w:p>
    <w:p w14:paraId="335A58A3" w14:textId="4B6E2531" w:rsidR="00D9011D" w:rsidRPr="00D9011D" w:rsidRDefault="00D9011D" w:rsidP="000D281E">
      <w:r w:rsidRPr="00D9011D">
        <w:rPr>
          <w:lang w:val="en-GB"/>
        </w:rPr>
        <w:t xml:space="preserve">Provide details of any industry standards, such as </w:t>
      </w:r>
      <w:r w:rsidR="00220903">
        <w:rPr>
          <w:lang w:val="en-GB"/>
        </w:rPr>
        <w:t xml:space="preserve">Outdoor Council of Australia </w:t>
      </w:r>
      <w:r w:rsidR="000D281E">
        <w:rPr>
          <w:rFonts w:cs="Arial"/>
          <w:lang w:val="en-GB"/>
        </w:rPr>
        <w:t>–</w:t>
      </w:r>
      <w:r w:rsidR="00220903">
        <w:rPr>
          <w:lang w:val="en-GB"/>
        </w:rPr>
        <w:t xml:space="preserve"> Australian</w:t>
      </w:r>
      <w:r w:rsidR="00220903" w:rsidRPr="00D9011D">
        <w:rPr>
          <w:lang w:val="en-GB"/>
        </w:rPr>
        <w:t xml:space="preserve"> </w:t>
      </w:r>
      <w:r w:rsidRPr="00D9011D">
        <w:rPr>
          <w:lang w:val="en-GB"/>
        </w:rPr>
        <w:t>Adventure Activity Standards</w:t>
      </w:r>
      <w:r w:rsidR="00220903">
        <w:rPr>
          <w:lang w:val="en-GB"/>
        </w:rPr>
        <w:t xml:space="preserve"> and Good Practice Guides</w:t>
      </w:r>
      <w:r w:rsidRPr="00D9011D">
        <w:rPr>
          <w:lang w:val="en-GB"/>
        </w:rPr>
        <w:t xml:space="preserve">, that you have adopted or that apply to your operations.  </w:t>
      </w:r>
    </w:p>
    <w:p w14:paraId="2C0726DB" w14:textId="16314364" w:rsidR="00D9011D" w:rsidRPr="00166844" w:rsidRDefault="00D9011D" w:rsidP="000D281E">
      <w:r w:rsidRPr="00D9011D">
        <w:rPr>
          <w:lang w:val="en-GB"/>
        </w:rPr>
        <w:t xml:space="preserve">Industry standards are voluntary guidelines describing industry-recognised standards of practice and have been developed for many activities, such as </w:t>
      </w:r>
      <w:r w:rsidR="00220903">
        <w:rPr>
          <w:lang w:val="en-GB"/>
        </w:rPr>
        <w:t>bushwalking</w:t>
      </w:r>
      <w:r w:rsidRPr="00D9011D">
        <w:rPr>
          <w:lang w:val="en-GB"/>
        </w:rPr>
        <w:t xml:space="preserve">, </w:t>
      </w:r>
      <w:r w:rsidR="000D281E">
        <w:rPr>
          <w:lang w:val="en-GB"/>
        </w:rPr>
        <w:t>c</w:t>
      </w:r>
      <w:r w:rsidR="00220903">
        <w:rPr>
          <w:lang w:val="en-GB"/>
        </w:rPr>
        <w:t>amping</w:t>
      </w:r>
      <w:r w:rsidRPr="00D9011D">
        <w:rPr>
          <w:lang w:val="en-GB"/>
        </w:rPr>
        <w:t xml:space="preserve">, adventure activities, horse riding and </w:t>
      </w:r>
      <w:r w:rsidR="000D281E">
        <w:rPr>
          <w:lang w:val="en-GB"/>
        </w:rPr>
        <w:t>i</w:t>
      </w:r>
      <w:r w:rsidR="00220903">
        <w:rPr>
          <w:lang w:val="en-GB"/>
        </w:rPr>
        <w:t>nland water paddle-craft.</w:t>
      </w:r>
    </w:p>
    <w:bookmarkStart w:id="19" w:name="_Toc45003654" w:displacedByCustomXml="next"/>
    <w:bookmarkEnd w:id="19" w:displacedByCustomXml="next"/>
    <w:sdt>
      <w:sdtPr>
        <w:id w:val="1571233601"/>
        <w:placeholder>
          <w:docPart w:val="37A0A39A5C4B47458068BDCCF3265FBD"/>
        </w:placeholder>
        <w:showingPlcHdr/>
      </w:sdtPr>
      <w:sdtEndPr/>
      <w:sdtContent>
        <w:p w14:paraId="2E3F50FA" w14:textId="77777777" w:rsidR="00AE5BD8" w:rsidRPr="00166844" w:rsidRDefault="00AE5BD8" w:rsidP="00166844">
          <w:pPr>
            <w:pBdr>
              <w:top w:val="single" w:sz="4" w:space="10" w:color="auto"/>
              <w:left w:val="single" w:sz="4" w:space="4" w:color="auto"/>
              <w:bottom w:val="single" w:sz="4" w:space="10" w:color="auto"/>
              <w:right w:val="single" w:sz="4" w:space="4" w:color="auto"/>
            </w:pBdr>
          </w:pPr>
          <w:r w:rsidRPr="00A372A0">
            <w:rPr>
              <w:rStyle w:val="PlaceholderText"/>
              <w:color w:val="231F20" w:themeColor="text1"/>
            </w:rPr>
            <w:t>Click or tap here to enter text.</w:t>
          </w:r>
        </w:p>
      </w:sdtContent>
    </w:sdt>
    <w:p w14:paraId="231639E8" w14:textId="00EA5314" w:rsidR="00D9011D" w:rsidRDefault="007E6A28" w:rsidP="00166844">
      <w:pPr>
        <w:pStyle w:val="Heading1Numbered"/>
        <w:spacing w:before="240" w:after="120"/>
      </w:pPr>
      <w:bookmarkStart w:id="20" w:name="_Toc45003655"/>
      <w:r w:rsidRPr="007E6A28">
        <w:t>Details of interpretive messages</w:t>
      </w:r>
      <w:bookmarkEnd w:id="20"/>
    </w:p>
    <w:p w14:paraId="7A56ADC8" w14:textId="6BA7105B" w:rsidR="007E6A28" w:rsidRPr="007E6A28" w:rsidRDefault="007E6A28" w:rsidP="000D281E">
      <w:r w:rsidRPr="007E6A28">
        <w:rPr>
          <w:lang w:val="en-GB"/>
        </w:rPr>
        <w:t xml:space="preserve">NPWS expects Parks Eco Pass operators to provide </w:t>
      </w:r>
      <w:r w:rsidR="00981696" w:rsidRPr="007E6A28">
        <w:rPr>
          <w:lang w:val="en-GB"/>
        </w:rPr>
        <w:t>high</w:t>
      </w:r>
      <w:r w:rsidR="00981696">
        <w:rPr>
          <w:lang w:val="en-GB"/>
        </w:rPr>
        <w:t>-</w:t>
      </w:r>
      <w:r w:rsidRPr="007E6A28">
        <w:rPr>
          <w:lang w:val="en-GB"/>
        </w:rPr>
        <w:t xml:space="preserve">quality interpretation of the natural environment and culturally appropriate interpretation of historic and Aboriginal heritage. However, we do recognise that the level of interpretive content will differ depending on the type of activity. For example, an adventure activity such as abseiling or </w:t>
      </w:r>
      <w:r w:rsidR="001E6589">
        <w:rPr>
          <w:lang w:val="en-GB"/>
        </w:rPr>
        <w:t>canyoning</w:t>
      </w:r>
      <w:r w:rsidRPr="007E6A28">
        <w:rPr>
          <w:lang w:val="en-GB"/>
        </w:rPr>
        <w:t xml:space="preserve"> may involve less interpretive content than a guided bushwalk.   </w:t>
      </w:r>
    </w:p>
    <w:p w14:paraId="6A55BE60" w14:textId="4AEF18E9" w:rsidR="007E6A28" w:rsidRPr="007E6A28" w:rsidRDefault="007E6A28" w:rsidP="000D281E">
      <w:r w:rsidRPr="007E6A28">
        <w:rPr>
          <w:lang w:val="en-GB"/>
        </w:rPr>
        <w:t xml:space="preserve">It is important to note that if you wish to undertake detailed, rather than general, Aboriginal cultural heritage interpretation on </w:t>
      </w:r>
      <w:r w:rsidR="00981696">
        <w:rPr>
          <w:lang w:val="en-GB"/>
        </w:rPr>
        <w:t>C</w:t>
      </w:r>
      <w:r w:rsidRPr="007E6A28">
        <w:rPr>
          <w:lang w:val="en-GB"/>
        </w:rPr>
        <w:t xml:space="preserve">ountry, </w:t>
      </w:r>
      <w:r w:rsidR="00981696" w:rsidRPr="007E6A28">
        <w:rPr>
          <w:lang w:val="en-GB"/>
        </w:rPr>
        <w:t>on</w:t>
      </w:r>
      <w:r w:rsidR="00981696">
        <w:rPr>
          <w:lang w:val="en-GB"/>
        </w:rPr>
        <w:t>-</w:t>
      </w:r>
      <w:r w:rsidRPr="007E6A28">
        <w:rPr>
          <w:lang w:val="en-GB"/>
        </w:rPr>
        <w:t xml:space="preserve">site or otherwise, you must employ or otherwise engage members of the relevant Aboriginal community to undertake the interpretation </w:t>
      </w:r>
      <w:r w:rsidR="001E6589">
        <w:rPr>
          <w:lang w:val="en-GB"/>
        </w:rPr>
        <w:t>and obtain a letter of support every three years from an Aboriginal organisation that is representative of the local community.</w:t>
      </w:r>
    </w:p>
    <w:p w14:paraId="7675584A" w14:textId="77777777" w:rsidR="007E6A28" w:rsidRPr="007E6A28" w:rsidRDefault="007E6A28" w:rsidP="00C91FEF">
      <w:r w:rsidRPr="007E6A28">
        <w:rPr>
          <w:lang w:val="en-GB"/>
        </w:rPr>
        <w:t xml:space="preserve">General interpretation includes information in the public domain, the traditional name of a place and its meaning and the traditional name(s) of the local Aboriginal communities. </w:t>
      </w:r>
    </w:p>
    <w:p w14:paraId="094B7B51" w14:textId="4595AF24" w:rsidR="007E6A28" w:rsidRPr="00166844" w:rsidRDefault="007E6A28" w:rsidP="00C91FEF">
      <w:r w:rsidRPr="007E6A28">
        <w:rPr>
          <w:b/>
          <w:bCs/>
          <w:lang w:val="en-GB"/>
        </w:rPr>
        <w:t xml:space="preserve">Please provide details of the messages you hope to convey through your tourism/recreation product and the content of your </w:t>
      </w:r>
      <w:r w:rsidR="001E6589">
        <w:rPr>
          <w:b/>
          <w:bCs/>
          <w:lang w:val="en-GB"/>
        </w:rPr>
        <w:t>activities</w:t>
      </w:r>
      <w:r w:rsidRPr="007E6A28">
        <w:rPr>
          <w:b/>
          <w:bCs/>
          <w:lang w:val="en-GB"/>
        </w:rPr>
        <w:t xml:space="preserve">. </w:t>
      </w:r>
    </w:p>
    <w:sdt>
      <w:sdtPr>
        <w:id w:val="1330717848"/>
        <w:placeholder>
          <w:docPart w:val="E6425015EF1D4D55BF42D70B6EFCAC62"/>
        </w:placeholder>
        <w:showingPlcHdr/>
      </w:sdtPr>
      <w:sdtEndPr/>
      <w:sdtContent>
        <w:p w14:paraId="1C198F4B"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715492">
            <w:rPr>
              <w:rStyle w:val="PlaceholderText"/>
              <w:color w:val="231F20" w:themeColor="text1"/>
            </w:rPr>
            <w:t>Click or tap here to enter text.</w:t>
          </w:r>
        </w:p>
      </w:sdtContent>
    </w:sdt>
    <w:p w14:paraId="2C24CAF6" w14:textId="7499527B" w:rsidR="00861482" w:rsidRPr="00EE2F3D" w:rsidRDefault="00C3419B" w:rsidP="00EE2F3D">
      <w:pPr>
        <w:pStyle w:val="Heading1Numbered"/>
      </w:pPr>
      <w:bookmarkStart w:id="21" w:name="_Toc45003656"/>
      <w:r w:rsidRPr="00EE2F3D">
        <w:lastRenderedPageBreak/>
        <w:t>Organisation</w:t>
      </w:r>
      <w:bookmarkEnd w:id="21"/>
      <w:r w:rsidR="008E63EB" w:rsidRPr="00EE2F3D">
        <w:t xml:space="preserve"> </w:t>
      </w:r>
    </w:p>
    <w:p w14:paraId="20083BF6" w14:textId="1E518525" w:rsidR="007322E1" w:rsidRDefault="007322E1" w:rsidP="007322E1">
      <w:r>
        <w:t>Provide details of</w:t>
      </w:r>
      <w:r w:rsidR="000D281E">
        <w:t xml:space="preserve"> the</w:t>
      </w:r>
      <w:r>
        <w:t xml:space="preserve"> ‘corporate’ structure of your organisation</w:t>
      </w:r>
      <w:r w:rsidR="00B4188B">
        <w:t xml:space="preserve"> along with </w:t>
      </w:r>
      <w:r>
        <w:t>staff competencies/qualifications, training and development.</w:t>
      </w:r>
    </w:p>
    <w:p w14:paraId="4C6A2F39" w14:textId="06A6C85A" w:rsidR="00E444A4" w:rsidRDefault="00E444A4" w:rsidP="00EE2F3D">
      <w:pPr>
        <w:pStyle w:val="Heading2Numbered"/>
      </w:pPr>
      <w:bookmarkStart w:id="22" w:name="_Toc45003657"/>
      <w:r>
        <w:t>Corporate Structure</w:t>
      </w:r>
      <w:bookmarkEnd w:id="22"/>
    </w:p>
    <w:p w14:paraId="512E104D" w14:textId="35E546A3" w:rsidR="00E444A4" w:rsidRDefault="00E444A4" w:rsidP="000D281E">
      <w:r w:rsidRPr="00EC5C9D">
        <w:t xml:space="preserve">Insert Corporate Structure here. </w:t>
      </w:r>
    </w:p>
    <w:bookmarkStart w:id="23" w:name="_Toc45003658" w:displacedByCustomXml="next"/>
    <w:bookmarkEnd w:id="23" w:displacedByCustomXml="next"/>
    <w:sdt>
      <w:sdtPr>
        <w:id w:val="1618881035"/>
        <w:placeholder>
          <w:docPart w:val="7B227EFBB6704D31A1F06127A2B5C4E8"/>
        </w:placeholder>
        <w:showingPlcHdr/>
      </w:sdtPr>
      <w:sdtEndPr/>
      <w:sdtContent>
        <w:p w14:paraId="12EAD5BF"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715492">
            <w:rPr>
              <w:rStyle w:val="PlaceholderText"/>
              <w:color w:val="231F20" w:themeColor="text1"/>
            </w:rPr>
            <w:t>Click or tap here to enter text.</w:t>
          </w:r>
        </w:p>
      </w:sdtContent>
    </w:sdt>
    <w:p w14:paraId="789329D2" w14:textId="7E312551" w:rsidR="00E444A4" w:rsidRDefault="00E444A4" w:rsidP="00EE2F3D">
      <w:pPr>
        <w:pStyle w:val="Heading2Numbered"/>
      </w:pPr>
      <w:bookmarkStart w:id="24" w:name="_Toc45003659"/>
      <w:r>
        <w:t>Staf</w:t>
      </w:r>
      <w:r w:rsidR="00C3419B">
        <w:t>f competencies/qualifications, training and development</w:t>
      </w:r>
      <w:bookmarkEnd w:id="24"/>
      <w:r w:rsidR="00C3419B">
        <w:t xml:space="preserve"> </w:t>
      </w:r>
    </w:p>
    <w:p w14:paraId="19E6ACDD" w14:textId="7A6AB5B5" w:rsidR="007322E1" w:rsidRPr="00EC5C9D" w:rsidRDefault="007322E1" w:rsidP="000D281E">
      <w:r w:rsidRPr="00EC5C9D">
        <w:t xml:space="preserve">You must ensure that all your guides and employees have and maintain the relevant competencies and skills for leading and guiding your activities. Please provide details of your staff skills, qualification and experience requirements.  </w:t>
      </w:r>
    </w:p>
    <w:p w14:paraId="70016CAF" w14:textId="3E718352" w:rsidR="007322E1" w:rsidRDefault="007322E1" w:rsidP="000D281E">
      <w:r w:rsidRPr="00EC5C9D">
        <w:t xml:space="preserve">You may also have guidelines, such as guides/instructors’ handbooks (including lists of duties and terms of employment), that you have prepared for your staff in relation to your activities. Please also provide details of ongoing training and performance monitoring. </w:t>
      </w:r>
    </w:p>
    <w:bookmarkStart w:id="25" w:name="_Toc45003660" w:displacedByCustomXml="next"/>
    <w:bookmarkEnd w:id="25" w:displacedByCustomXml="next"/>
    <w:sdt>
      <w:sdtPr>
        <w:id w:val="-1787650733"/>
        <w:placeholder>
          <w:docPart w:val="7FAE1109FDF74A7DA79CA885AB126904"/>
        </w:placeholder>
        <w:showingPlcHdr/>
      </w:sdtPr>
      <w:sdtEndPr/>
      <w:sdtContent>
        <w:p w14:paraId="6D40BBF4"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715492">
            <w:rPr>
              <w:rStyle w:val="PlaceholderText"/>
              <w:color w:val="231F20" w:themeColor="text1"/>
            </w:rPr>
            <w:t>Click or tap here to enter text.</w:t>
          </w:r>
        </w:p>
      </w:sdtContent>
    </w:sdt>
    <w:p w14:paraId="06617850" w14:textId="3F65F9F6" w:rsidR="00F01114" w:rsidRDefault="00CD2BF1" w:rsidP="00EE2F3D">
      <w:pPr>
        <w:pStyle w:val="Heading1Numbered"/>
      </w:pPr>
      <w:bookmarkStart w:id="26" w:name="_Toc45003661"/>
      <w:r>
        <w:t>Emergency response plan</w:t>
      </w:r>
      <w:bookmarkEnd w:id="26"/>
    </w:p>
    <w:p w14:paraId="3E12BC8B" w14:textId="519B7BA9" w:rsidR="00F01114" w:rsidRPr="00625C02" w:rsidRDefault="00F01114" w:rsidP="000D281E">
      <w:r w:rsidRPr="00625C02">
        <w:t>You must provide and maintain an Emergency Response Plan for each activity which outlines procedures to be followed in the event of natural or other disaster</w:t>
      </w:r>
      <w:r w:rsidR="00981696">
        <w:t>s</w:t>
      </w:r>
      <w:r w:rsidRPr="00625C02">
        <w:t xml:space="preserve">, injury, illness or delay. Foreseeable risks should be identified, and strategies should be developed to avoid or minimise these risks. Your plan must include information to assist your staff to minimise the escalation of the situation, the injuries incurred and the likelihood of further incidents occurring.   </w:t>
      </w:r>
    </w:p>
    <w:p w14:paraId="4A4FB690" w14:textId="0D60794F" w:rsidR="00F01114" w:rsidRPr="00625C02" w:rsidRDefault="00F01114" w:rsidP="000D281E">
      <w:r w:rsidRPr="00625C02">
        <w:t xml:space="preserve">Your industry body may well provide established risk management guidelines that you may adapt to your specific business. </w:t>
      </w:r>
      <w:r w:rsidR="00827473" w:rsidRPr="00625C02">
        <w:t>However,</w:t>
      </w:r>
      <w:r w:rsidRPr="00625C02">
        <w:t xml:space="preserve"> your plan must be specific to your planned activities.   </w:t>
      </w:r>
    </w:p>
    <w:p w14:paraId="0ECB469E" w14:textId="27D06AAB" w:rsidR="00F01114" w:rsidRPr="00625C02" w:rsidRDefault="00F01114" w:rsidP="000D281E">
      <w:r w:rsidRPr="00625C02">
        <w:t xml:space="preserve">Your staff must be familiar with your Emergency Response Plan and able to access a copy when carrying out the activity. Provide as much detail as possible to properly assess and manage risk in your business operations. </w:t>
      </w:r>
    </w:p>
    <w:p w14:paraId="5EE42A4A" w14:textId="77777777" w:rsidR="00C91FEF" w:rsidRDefault="00F01114" w:rsidP="000D281E">
      <w:r w:rsidRPr="00625C02">
        <w:t>Your Emergency Response Plan should include details on the following areas:</w:t>
      </w:r>
    </w:p>
    <w:p w14:paraId="14771A6C" w14:textId="647A0460" w:rsidR="00C91FEF" w:rsidRDefault="00F01114" w:rsidP="00166844">
      <w:pPr>
        <w:pStyle w:val="ListBullet"/>
      </w:pPr>
      <w:r w:rsidRPr="00625C02">
        <w:t xml:space="preserve">identifying hazards and assessing risks </w:t>
      </w:r>
    </w:p>
    <w:p w14:paraId="2343C32A" w14:textId="3806BA62" w:rsidR="00C91FEF" w:rsidRDefault="00F01114" w:rsidP="00166844">
      <w:pPr>
        <w:pStyle w:val="ListBullet"/>
      </w:pPr>
      <w:r w:rsidRPr="00625C02">
        <w:t xml:space="preserve">management of risks </w:t>
      </w:r>
    </w:p>
    <w:p w14:paraId="77923798" w14:textId="752908EE" w:rsidR="00C91FEF" w:rsidRDefault="00F01114" w:rsidP="00166844">
      <w:pPr>
        <w:pStyle w:val="ListBullet"/>
      </w:pPr>
      <w:r w:rsidRPr="00625C02">
        <w:t xml:space="preserve">incident/emergency response procedures and a copy of your activity incident report </w:t>
      </w:r>
    </w:p>
    <w:p w14:paraId="234B03C7" w14:textId="42488FAB" w:rsidR="00C91FEF" w:rsidRDefault="00F01114" w:rsidP="00166844">
      <w:pPr>
        <w:pStyle w:val="ListBullet"/>
      </w:pPr>
      <w:r w:rsidRPr="00625C02">
        <w:t xml:space="preserve">client - staff ratios </w:t>
      </w:r>
    </w:p>
    <w:p w14:paraId="203183D0" w14:textId="74BC5AAD" w:rsidR="00C91FEF" w:rsidRDefault="00F01114" w:rsidP="00166844">
      <w:pPr>
        <w:pStyle w:val="ListBullet"/>
      </w:pPr>
      <w:r w:rsidRPr="00625C02">
        <w:t xml:space="preserve">activity equipment standards  </w:t>
      </w:r>
    </w:p>
    <w:p w14:paraId="5BB145A6" w14:textId="78EF8A97" w:rsidR="00C91FEF" w:rsidRDefault="00F01114" w:rsidP="00166844">
      <w:pPr>
        <w:pStyle w:val="ListBullet"/>
      </w:pPr>
      <w:r w:rsidRPr="00625C02">
        <w:lastRenderedPageBreak/>
        <w:t xml:space="preserve">first aid qualifications and equipment </w:t>
      </w:r>
    </w:p>
    <w:p w14:paraId="07BAB532" w14:textId="18A4CADA" w:rsidR="00C91FEF" w:rsidRDefault="00F01114" w:rsidP="00166844">
      <w:pPr>
        <w:pStyle w:val="ListBullet"/>
      </w:pPr>
      <w:r w:rsidRPr="00625C02">
        <w:t xml:space="preserve">equipment maintenance and replacement procedures </w:t>
      </w:r>
    </w:p>
    <w:p w14:paraId="64A9D2DF" w14:textId="0506DAC0" w:rsidR="00C91FEF" w:rsidRDefault="00F01114" w:rsidP="00166844">
      <w:pPr>
        <w:pStyle w:val="ListBullet"/>
      </w:pPr>
      <w:r w:rsidRPr="00625C02">
        <w:t xml:space="preserve">weather contingencies </w:t>
      </w:r>
    </w:p>
    <w:p w14:paraId="4B908F25" w14:textId="7302AB26" w:rsidR="00F01114" w:rsidRPr="00625C02" w:rsidRDefault="00F01114" w:rsidP="00166844">
      <w:pPr>
        <w:pStyle w:val="ListBullet"/>
      </w:pPr>
      <w:r w:rsidRPr="00625C02">
        <w:t>documentation and record keeping</w:t>
      </w:r>
      <w:r w:rsidR="00C91FEF">
        <w:t>.</w:t>
      </w:r>
      <w:r w:rsidRPr="00625C02">
        <w:t xml:space="preserve"> </w:t>
      </w:r>
    </w:p>
    <w:p w14:paraId="6BE5C7AB" w14:textId="77777777" w:rsidR="00F01114" w:rsidRPr="00625C02" w:rsidRDefault="00F01114" w:rsidP="000D281E">
      <w:r w:rsidRPr="00625C02">
        <w:t xml:space="preserve">An effective risk management plan should involve the following series of steps (Australian Standard AS/NZS 4360 Risk Management): </w:t>
      </w:r>
    </w:p>
    <w:p w14:paraId="57AC27C4" w14:textId="486CC1DF" w:rsidR="00625C02" w:rsidRPr="00625C02" w:rsidRDefault="00F01114" w:rsidP="00166844">
      <w:pPr>
        <w:pStyle w:val="ListBullet"/>
      </w:pPr>
      <w:r w:rsidRPr="00625C02">
        <w:rPr>
          <w:b/>
          <w:bCs/>
        </w:rPr>
        <w:t>Step 1</w:t>
      </w:r>
      <w:r w:rsidR="00C91FEF">
        <w:rPr>
          <w:b/>
          <w:bCs/>
        </w:rPr>
        <w:t xml:space="preserve"> </w:t>
      </w:r>
      <w:r w:rsidR="00C91FEF">
        <w:rPr>
          <w:rFonts w:cs="Arial"/>
          <w:b/>
          <w:bCs/>
        </w:rPr>
        <w:t>–</w:t>
      </w:r>
      <w:r w:rsidRPr="00625C02">
        <w:t xml:space="preserve"> Identify all hazards</w:t>
      </w:r>
      <w:r w:rsidR="00C91FEF">
        <w:t>.</w:t>
      </w:r>
    </w:p>
    <w:p w14:paraId="19572A85" w14:textId="5E175455" w:rsidR="00625C02" w:rsidRPr="00625C02" w:rsidRDefault="00F01114" w:rsidP="00166844">
      <w:pPr>
        <w:pStyle w:val="ListBullet"/>
      </w:pPr>
      <w:r w:rsidRPr="00625C02">
        <w:rPr>
          <w:b/>
          <w:bCs/>
        </w:rPr>
        <w:t>Step 2</w:t>
      </w:r>
      <w:r w:rsidRPr="00625C02">
        <w:t xml:space="preserve"> </w:t>
      </w:r>
      <w:r w:rsidR="00C91FEF">
        <w:rPr>
          <w:rFonts w:cs="Arial"/>
          <w:b/>
          <w:bCs/>
        </w:rPr>
        <w:t xml:space="preserve">– </w:t>
      </w:r>
      <w:r w:rsidRPr="00625C02">
        <w:t>Assess and prioritise the risks these hazards create, deal with highest priority risk first</w:t>
      </w:r>
      <w:r w:rsidR="00C91FEF">
        <w:t>.</w:t>
      </w:r>
    </w:p>
    <w:p w14:paraId="66829034" w14:textId="0F56659A" w:rsidR="00625C02" w:rsidRPr="00C91FEF" w:rsidRDefault="00F01114" w:rsidP="00166844">
      <w:pPr>
        <w:pStyle w:val="ListBullet"/>
        <w:rPr>
          <w:rFonts w:cs="Arial"/>
        </w:rPr>
      </w:pPr>
      <w:r w:rsidRPr="00C91FEF">
        <w:rPr>
          <w:rFonts w:cs="Arial"/>
          <w:b/>
          <w:bCs/>
        </w:rPr>
        <w:t>Step 3</w:t>
      </w:r>
      <w:r w:rsidR="00C91FEF" w:rsidRPr="00C91FEF">
        <w:rPr>
          <w:rFonts w:cs="Arial"/>
          <w:b/>
          <w:bCs/>
        </w:rPr>
        <w:t xml:space="preserve"> –</w:t>
      </w:r>
      <w:r w:rsidRPr="00C91FEF">
        <w:rPr>
          <w:rFonts w:cs="Arial"/>
        </w:rPr>
        <w:t xml:space="preserve"> Decide on measures to control the risks (e.g. eliminate the risk, substitute a venue</w:t>
      </w:r>
      <w:r w:rsidR="00C91FEF" w:rsidRPr="00C91FEF">
        <w:rPr>
          <w:rFonts w:cs="Arial"/>
        </w:rPr>
        <w:t xml:space="preserve"> and</w:t>
      </w:r>
      <w:r w:rsidRPr="00C91FEF">
        <w:rPr>
          <w:rFonts w:cs="Arial"/>
        </w:rPr>
        <w:t xml:space="preserve"> use personal protective equipment)</w:t>
      </w:r>
      <w:r w:rsidR="00C91FEF" w:rsidRPr="00C91FEF">
        <w:rPr>
          <w:rFonts w:cs="Arial"/>
        </w:rPr>
        <w:t>.</w:t>
      </w:r>
      <w:r w:rsidRPr="00C91FEF">
        <w:rPr>
          <w:rFonts w:cs="Arial"/>
        </w:rPr>
        <w:t xml:space="preserve"> </w:t>
      </w:r>
    </w:p>
    <w:p w14:paraId="580EFF57" w14:textId="77E2BF58" w:rsidR="00625C02" w:rsidRPr="00C91FEF" w:rsidRDefault="00F01114" w:rsidP="00166844">
      <w:pPr>
        <w:pStyle w:val="ListBullet"/>
        <w:rPr>
          <w:rFonts w:cs="Arial"/>
        </w:rPr>
      </w:pPr>
      <w:r w:rsidRPr="00C91FEF">
        <w:rPr>
          <w:rFonts w:cs="Arial"/>
          <w:b/>
          <w:bCs/>
        </w:rPr>
        <w:t>Step 4</w:t>
      </w:r>
      <w:r w:rsidRPr="00C91FEF">
        <w:rPr>
          <w:rFonts w:cs="Arial"/>
        </w:rPr>
        <w:t xml:space="preserve"> </w:t>
      </w:r>
      <w:r w:rsidR="00C91FEF" w:rsidRPr="00C91FEF">
        <w:rPr>
          <w:rFonts w:cs="Arial"/>
          <w:b/>
          <w:bCs/>
        </w:rPr>
        <w:t>–</w:t>
      </w:r>
      <w:r w:rsidR="00C91FEF">
        <w:rPr>
          <w:rFonts w:cs="Arial"/>
          <w:b/>
          <w:bCs/>
        </w:rPr>
        <w:t xml:space="preserve"> </w:t>
      </w:r>
      <w:r w:rsidRPr="00C91FEF">
        <w:rPr>
          <w:rFonts w:cs="Arial"/>
        </w:rPr>
        <w:t>Implement appropriate control measures</w:t>
      </w:r>
      <w:r w:rsidR="00C91FEF" w:rsidRPr="00C91FEF">
        <w:rPr>
          <w:rFonts w:cs="Arial"/>
        </w:rPr>
        <w:t>.</w:t>
      </w:r>
      <w:r w:rsidRPr="00C91FEF">
        <w:rPr>
          <w:rFonts w:cs="Arial"/>
        </w:rPr>
        <w:t xml:space="preserve"> </w:t>
      </w:r>
    </w:p>
    <w:p w14:paraId="6CBBBF0B" w14:textId="06EE6DF6" w:rsidR="00CD2BF1" w:rsidRDefault="00F01114">
      <w:pPr>
        <w:pStyle w:val="ListBullet"/>
        <w:rPr>
          <w:rFonts w:cs="Arial"/>
        </w:rPr>
      </w:pPr>
      <w:r w:rsidRPr="00C91FEF">
        <w:rPr>
          <w:rFonts w:cs="Arial"/>
          <w:b/>
          <w:bCs/>
        </w:rPr>
        <w:t>Step 5</w:t>
      </w:r>
      <w:r w:rsidR="00C91FEF" w:rsidRPr="00C91FEF">
        <w:rPr>
          <w:rFonts w:cs="Arial"/>
          <w:b/>
          <w:bCs/>
        </w:rPr>
        <w:t xml:space="preserve"> –</w:t>
      </w:r>
      <w:r w:rsidRPr="00C91FEF">
        <w:rPr>
          <w:rFonts w:cs="Arial"/>
        </w:rPr>
        <w:t xml:space="preserve"> Monitor the control measures and review the process</w:t>
      </w:r>
      <w:r w:rsidR="00C91FEF" w:rsidRPr="00C91FEF">
        <w:rPr>
          <w:rFonts w:cs="Arial"/>
        </w:rPr>
        <w:t>.</w:t>
      </w:r>
      <w:r w:rsidRPr="00C91FEF">
        <w:rPr>
          <w:rFonts w:cs="Arial"/>
        </w:rPr>
        <w:t xml:space="preserve"> </w:t>
      </w:r>
      <w:r w:rsidR="00CD2BF1" w:rsidRPr="00C91FEF">
        <w:rPr>
          <w:rFonts w:cs="Arial"/>
        </w:rPr>
        <w:t xml:space="preserve"> </w:t>
      </w:r>
    </w:p>
    <w:bookmarkStart w:id="27" w:name="_Toc45003662" w:displacedByCustomXml="next"/>
    <w:bookmarkEnd w:id="27" w:displacedByCustomXml="next"/>
    <w:sdt>
      <w:sdtPr>
        <w:id w:val="-1417246605"/>
        <w:placeholder>
          <w:docPart w:val="105DDBDEAD5E43ED99E983E62AD86209"/>
        </w:placeholder>
        <w:showingPlcHdr/>
      </w:sdtPr>
      <w:sdtEndPr/>
      <w:sdtContent>
        <w:p w14:paraId="0681B16A"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715492">
            <w:rPr>
              <w:rStyle w:val="PlaceholderText"/>
              <w:color w:val="231F20" w:themeColor="text1"/>
            </w:rPr>
            <w:t>Click or tap here to enter text.</w:t>
          </w:r>
        </w:p>
      </w:sdtContent>
    </w:sdt>
    <w:p w14:paraId="441789A1" w14:textId="799CE63C" w:rsidR="00625C02" w:rsidRDefault="000A77F4" w:rsidP="00EE2F3D">
      <w:pPr>
        <w:pStyle w:val="Heading1Numbered"/>
      </w:pPr>
      <w:bookmarkStart w:id="28" w:name="_Toc45003663"/>
      <w:r>
        <w:t>Responsible marketing</w:t>
      </w:r>
      <w:bookmarkEnd w:id="28"/>
    </w:p>
    <w:p w14:paraId="5E3A51A9" w14:textId="3BB5C51C" w:rsidR="00C91FEF" w:rsidRPr="00C91FEF" w:rsidRDefault="00C91FEF" w:rsidP="00C91FEF">
      <w:pPr>
        <w:rPr>
          <w:b/>
        </w:rPr>
      </w:pPr>
      <w:r w:rsidRPr="00C91FEF">
        <w:rPr>
          <w:b/>
        </w:rPr>
        <w:t>[Up to 200 words]</w:t>
      </w:r>
    </w:p>
    <w:p w14:paraId="3D14052E" w14:textId="00847368" w:rsidR="00625C02" w:rsidRDefault="000D1A54" w:rsidP="00C91FEF">
      <w:r w:rsidRPr="000D1A54">
        <w:t>Provide details of your marketing policies and practices</w:t>
      </w:r>
      <w:r w:rsidR="0089075F">
        <w:t>.</w:t>
      </w:r>
    </w:p>
    <w:bookmarkStart w:id="29" w:name="_Toc45003664" w:displacedByCustomXml="next"/>
    <w:bookmarkEnd w:id="29" w:displacedByCustomXml="next"/>
    <w:sdt>
      <w:sdtPr>
        <w:id w:val="-309798629"/>
        <w:placeholder>
          <w:docPart w:val="3C0FB12FBC5944E6961B19A7215BD4AD"/>
        </w:placeholder>
        <w:showingPlcHdr/>
      </w:sdtPr>
      <w:sdtEndPr/>
      <w:sdtContent>
        <w:p w14:paraId="29F37B31"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715492">
            <w:rPr>
              <w:rStyle w:val="PlaceholderText"/>
              <w:color w:val="231F20" w:themeColor="text1"/>
            </w:rPr>
            <w:t>Click or tap here to enter text.</w:t>
          </w:r>
        </w:p>
      </w:sdtContent>
    </w:sdt>
    <w:p w14:paraId="47BA2695" w14:textId="0CC2D52D" w:rsidR="000D1A54" w:rsidRDefault="000D1A54" w:rsidP="00EE2F3D">
      <w:pPr>
        <w:pStyle w:val="Heading1Numbered"/>
      </w:pPr>
      <w:bookmarkStart w:id="30" w:name="_Toc45003665"/>
      <w:r>
        <w:t>Continuous improvement</w:t>
      </w:r>
      <w:bookmarkEnd w:id="30"/>
    </w:p>
    <w:p w14:paraId="203B8A76" w14:textId="2F9C1487" w:rsidR="00C91FEF" w:rsidRDefault="00C91FEF" w:rsidP="0089075F">
      <w:pPr>
        <w:numPr>
          <w:ilvl w:val="0"/>
          <w:numId w:val="0"/>
        </w:numPr>
        <w:rPr>
          <w:iCs/>
        </w:rPr>
      </w:pPr>
      <w:r w:rsidRPr="00C91FEF">
        <w:rPr>
          <w:b/>
        </w:rPr>
        <w:t>[Up to 200 words]</w:t>
      </w:r>
    </w:p>
    <w:p w14:paraId="32FF9729" w14:textId="036AE46C" w:rsidR="0089075F" w:rsidRPr="00C91FEF" w:rsidRDefault="0089075F" w:rsidP="0089075F">
      <w:pPr>
        <w:numPr>
          <w:ilvl w:val="0"/>
          <w:numId w:val="0"/>
        </w:numPr>
        <w:rPr>
          <w:iCs/>
        </w:rPr>
      </w:pPr>
      <w:r w:rsidRPr="00C91FEF">
        <w:rPr>
          <w:iCs/>
        </w:rPr>
        <w:t xml:space="preserve">A final key element of any business plan is a policy on how to continuously improve your business.   </w:t>
      </w:r>
    </w:p>
    <w:p w14:paraId="26A72D18" w14:textId="7FDAF473" w:rsidR="0089075F" w:rsidRPr="00C91FEF" w:rsidRDefault="0089075F" w:rsidP="0089075F">
      <w:pPr>
        <w:numPr>
          <w:ilvl w:val="0"/>
          <w:numId w:val="0"/>
        </w:numPr>
        <w:rPr>
          <w:iCs/>
        </w:rPr>
      </w:pPr>
      <w:r w:rsidRPr="00C91FEF">
        <w:rPr>
          <w:iCs/>
        </w:rPr>
        <w:t xml:space="preserve">Think about quality standards and accreditation, monitoring procedures, client profiles, client satisfaction reports, environmental performance guidelines and goals and risk management procedures </w:t>
      </w:r>
    </w:p>
    <w:p w14:paraId="4B6704A9" w14:textId="744C0191" w:rsidR="000D1A54" w:rsidRDefault="0089075F" w:rsidP="0089075F">
      <w:pPr>
        <w:numPr>
          <w:ilvl w:val="0"/>
          <w:numId w:val="0"/>
        </w:numPr>
        <w:rPr>
          <w:iCs/>
        </w:rPr>
      </w:pPr>
      <w:r w:rsidRPr="00C91FEF">
        <w:rPr>
          <w:iCs/>
        </w:rPr>
        <w:t>Please provide details of your continuous improvement business practices</w:t>
      </w:r>
      <w:r w:rsidR="00C91FEF">
        <w:rPr>
          <w:iCs/>
        </w:rPr>
        <w:t>.</w:t>
      </w:r>
    </w:p>
    <w:sdt>
      <w:sdtPr>
        <w:id w:val="-1377930817"/>
        <w:placeholder>
          <w:docPart w:val="7BC1B8AA4AB8474A8FB0869061D55756"/>
        </w:placeholder>
        <w:showingPlcHdr/>
      </w:sdtPr>
      <w:sdtEndPr/>
      <w:sdtContent>
        <w:p w14:paraId="01576DFF"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715492">
            <w:rPr>
              <w:rStyle w:val="PlaceholderText"/>
              <w:color w:val="231F20" w:themeColor="text1"/>
            </w:rPr>
            <w:t>Click or tap here to enter text.</w:t>
          </w:r>
        </w:p>
      </w:sdtContent>
    </w:sdt>
    <w:bookmarkEnd w:id="7"/>
    <w:p w14:paraId="653E24C1" w14:textId="77777777" w:rsidR="001E5B3A" w:rsidRDefault="001E5B3A" w:rsidP="007F6A0E">
      <w:pPr>
        <w:pStyle w:val="Heading3"/>
      </w:pPr>
    </w:p>
    <w:sectPr w:rsidR="001E5B3A" w:rsidSect="00C91FEF">
      <w:headerReference w:type="default" r:id="rId22"/>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D59A4" w14:textId="77777777" w:rsidR="00B22A7B" w:rsidRPr="000D4EDE" w:rsidRDefault="00B22A7B" w:rsidP="000D4EDE">
      <w:r>
        <w:separator/>
      </w:r>
    </w:p>
    <w:p w14:paraId="4B14A44C" w14:textId="77777777" w:rsidR="00B22A7B" w:rsidRDefault="00B22A7B"/>
    <w:p w14:paraId="76E81AA0" w14:textId="77777777" w:rsidR="00C938EE" w:rsidRDefault="00C938EE"/>
  </w:endnote>
  <w:endnote w:type="continuationSeparator" w:id="0">
    <w:p w14:paraId="16ECE9D8" w14:textId="77777777" w:rsidR="00B22A7B" w:rsidRPr="000D4EDE" w:rsidRDefault="00B22A7B" w:rsidP="000D4EDE">
      <w:r>
        <w:continuationSeparator/>
      </w:r>
    </w:p>
    <w:p w14:paraId="19D3AE41" w14:textId="77777777" w:rsidR="00B22A7B" w:rsidRDefault="00B22A7B"/>
    <w:p w14:paraId="15107E12" w14:textId="77777777" w:rsidR="00C938EE" w:rsidRDefault="00C938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font>
  <w:font w:name="Gotham Bold">
    <w:panose1 w:val="00000000000000000000"/>
    <w:charset w:val="00"/>
    <w:family w:val="modern"/>
    <w:notTrueType/>
    <w:pitch w:val="variable"/>
    <w:sig w:usb0="A00002FF" w:usb1="4000004A"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90AA" w14:textId="77777777" w:rsidR="008D2F0B" w:rsidRDefault="001F605A" w:rsidP="00FF0118">
    <w:pPr>
      <w:pStyle w:val="Footer"/>
    </w:pPr>
    <w:sdt>
      <w:sdtPr>
        <w:id w:val="-640192303"/>
        <w:docPartObj>
          <w:docPartGallery w:val="Page Numbers (Bottom of Page)"/>
          <w:docPartUnique/>
        </w:docPartObj>
      </w:sdtPr>
      <w:sdtEndPr>
        <w:rPr>
          <w:noProof/>
        </w:rPr>
      </w:sdtEndPr>
      <w:sdtContent>
        <w:r w:rsidR="008D2F0B">
          <w:fldChar w:fldCharType="begin"/>
        </w:r>
        <w:r w:rsidR="008D2F0B">
          <w:instrText xml:space="preserve"> PAGE   \* MERGEFORMAT </w:instrText>
        </w:r>
        <w:r w:rsidR="008D2F0B">
          <w:fldChar w:fldCharType="separate"/>
        </w:r>
        <w:r w:rsidR="008D2F0B">
          <w:rPr>
            <w:noProof/>
          </w:rPr>
          <w:t>2</w:t>
        </w:r>
        <w:r w:rsidR="008D2F0B">
          <w:rPr>
            <w:noProof/>
          </w:rPr>
          <w:fldChar w:fldCharType="end"/>
        </w:r>
      </w:sdtContent>
    </w:sdt>
    <w:r w:rsidR="008D2F0B">
      <w:rPr>
        <w:noProof/>
      </w:rPr>
      <w:tab/>
    </w:r>
    <w:r w:rsidR="008D2F0B">
      <w:rPr>
        <w:rStyle w:val="PageNumber"/>
      </w:rPr>
      <w:t>[</w:t>
    </w:r>
    <w:r w:rsidR="008D2F0B" w:rsidRPr="00806A9E">
      <w:rPr>
        <w:rStyle w:val="PageNumber"/>
      </w:rPr>
      <w:t>Publication</w:t>
    </w:r>
    <w:r w:rsidR="008D2F0B">
      <w:rPr>
        <w:rStyle w:val="PageNumber"/>
      </w:rPr>
      <w:t xml:space="preserve">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Cs w:val="20"/>
      </w:rPr>
      <w:id w:val="2124183675"/>
      <w:docPartObj>
        <w:docPartGallery w:val="Page Numbers (Bottom of Page)"/>
        <w:docPartUnique/>
      </w:docPartObj>
    </w:sdtPr>
    <w:sdtEndPr>
      <w:rPr>
        <w:b w:val="0"/>
        <w:szCs w:val="22"/>
      </w:rPr>
    </w:sdtEndPr>
    <w:sdtContent>
      <w:p w14:paraId="338F0BFB" w14:textId="77777777" w:rsidR="008D2F0B" w:rsidRPr="005955C5" w:rsidRDefault="008D2F0B" w:rsidP="00FF0118">
        <w:pPr>
          <w:pStyle w:val="Footer"/>
        </w:pPr>
        <w:r w:rsidRPr="005955C5">
          <w:fldChar w:fldCharType="begin"/>
        </w:r>
        <w:r w:rsidRPr="005955C5">
          <w:instrText xml:space="preserve"> PAGE   \* MERGEFORMAT </w:instrText>
        </w:r>
        <w:r w:rsidRPr="005955C5">
          <w:fldChar w:fldCharType="separate"/>
        </w:r>
        <w:r w:rsidR="00EE5C59">
          <w:rPr>
            <w:noProof/>
          </w:rPr>
          <w:t>4</w:t>
        </w:r>
        <w:r w:rsidRPr="005955C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2C490" w14:textId="77777777" w:rsidR="00B22A7B" w:rsidRPr="000D4EDE" w:rsidRDefault="00B22A7B" w:rsidP="000D4EDE">
      <w:r>
        <w:separator/>
      </w:r>
    </w:p>
    <w:p w14:paraId="6886681E" w14:textId="77777777" w:rsidR="00C938EE" w:rsidRDefault="00C938EE"/>
  </w:footnote>
  <w:footnote w:type="continuationSeparator" w:id="0">
    <w:p w14:paraId="4B267137" w14:textId="77777777" w:rsidR="00B22A7B" w:rsidRPr="000D4EDE" w:rsidRDefault="00B22A7B" w:rsidP="000D4EDE">
      <w:r>
        <w:continuationSeparator/>
      </w:r>
    </w:p>
    <w:p w14:paraId="12ECC44D" w14:textId="77777777" w:rsidR="00C938EE" w:rsidRDefault="00C938EE"/>
  </w:footnote>
  <w:footnote w:type="continuationNotice" w:id="1">
    <w:p w14:paraId="47D7FB8F" w14:textId="77777777" w:rsidR="00B22A7B" w:rsidRPr="005D75E2" w:rsidRDefault="00B22A7B" w:rsidP="005D75E2">
      <w:pPr>
        <w:pStyle w:val="Footer"/>
        <w:numPr>
          <w:ilvl w:val="0"/>
          <w:numId w:val="0"/>
        </w:numPr>
        <w:jc w:val="left"/>
      </w:pPr>
    </w:p>
    <w:p w14:paraId="65870BE0" w14:textId="77777777" w:rsidR="00C938EE" w:rsidRDefault="00C938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B88D" w14:textId="58F75178" w:rsidR="008D2F0B" w:rsidRPr="004E7EDF" w:rsidRDefault="008D2F0B" w:rsidP="004E7E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5DD9" w14:textId="4D7B9AB3" w:rsidR="004E7EDF" w:rsidRDefault="000F058E">
    <w:pPr>
      <w:pStyle w:val="Header"/>
    </w:pPr>
    <w:r>
      <w:t>Parks Eco Pass t</w:t>
    </w:r>
    <w:r w:rsidR="004E7EDF">
      <w:t>our operator business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03C24"/>
    <w:multiLevelType w:val="multilevel"/>
    <w:tmpl w:val="895AE924"/>
    <w:lvl w:ilvl="0">
      <w:start w:val="1"/>
      <w:numFmt w:val="none"/>
      <w:pStyle w:val="List"/>
      <w:lvlText w:val="*"/>
      <w:lvlJc w:val="left"/>
      <w:pPr>
        <w:tabs>
          <w:tab w:val="num" w:pos="589"/>
        </w:tabs>
        <w:ind w:left="589" w:hanging="357"/>
      </w:pPr>
      <w:rPr>
        <w:rFonts w:hint="default"/>
        <w:color w:val="231F20" w:themeColor="text1"/>
      </w:rPr>
    </w:lvl>
    <w:lvl w:ilvl="1">
      <w:start w:val="1"/>
      <w:numFmt w:val="bullet"/>
      <w:pStyle w:val="List2"/>
      <w:lvlText w:val="†"/>
      <w:lvlJc w:val="left"/>
      <w:pPr>
        <w:tabs>
          <w:tab w:val="num" w:pos="589"/>
        </w:tabs>
        <w:ind w:left="589" w:hanging="357"/>
      </w:pPr>
      <w:rPr>
        <w:rFonts w:ascii="Arial" w:hAnsi="Arial" w:hint="default"/>
        <w:color w:val="231F20" w:themeColor="text1"/>
      </w:rPr>
    </w:lvl>
    <w:lvl w:ilvl="2">
      <w:start w:val="1"/>
      <w:numFmt w:val="bullet"/>
      <w:pStyle w:val="List3"/>
      <w:lvlText w:val="‡"/>
      <w:lvlJc w:val="left"/>
      <w:pPr>
        <w:tabs>
          <w:tab w:val="num" w:pos="589"/>
        </w:tabs>
        <w:ind w:left="589" w:hanging="357"/>
      </w:pPr>
      <w:rPr>
        <w:rFonts w:ascii="Arial" w:hAnsi="Arial" w:hint="default"/>
        <w:color w:val="231F20" w:themeColor="text1"/>
      </w:rPr>
    </w:lvl>
    <w:lvl w:ilvl="3">
      <w:start w:val="1"/>
      <w:numFmt w:val="none"/>
      <w:suff w:val="nothing"/>
      <w:lvlText w:val=""/>
      <w:lvlJc w:val="left"/>
      <w:pPr>
        <w:ind w:left="-488" w:firstLine="0"/>
      </w:pPr>
      <w:rPr>
        <w:rFonts w:hint="default"/>
      </w:rPr>
    </w:lvl>
    <w:lvl w:ilvl="4">
      <w:start w:val="1"/>
      <w:numFmt w:val="none"/>
      <w:suff w:val="nothing"/>
      <w:lvlText w:val=""/>
      <w:lvlJc w:val="left"/>
      <w:pPr>
        <w:ind w:left="-488" w:firstLine="0"/>
      </w:pPr>
      <w:rPr>
        <w:rFonts w:hint="default"/>
      </w:rPr>
    </w:lvl>
    <w:lvl w:ilvl="5">
      <w:start w:val="1"/>
      <w:numFmt w:val="none"/>
      <w:suff w:val="nothing"/>
      <w:lvlText w:val=""/>
      <w:lvlJc w:val="left"/>
      <w:pPr>
        <w:ind w:left="-488" w:firstLine="0"/>
      </w:pPr>
      <w:rPr>
        <w:rFonts w:hint="default"/>
      </w:rPr>
    </w:lvl>
    <w:lvl w:ilvl="6">
      <w:start w:val="1"/>
      <w:numFmt w:val="none"/>
      <w:suff w:val="nothing"/>
      <w:lvlText w:val=""/>
      <w:lvlJc w:val="left"/>
      <w:pPr>
        <w:ind w:left="-488" w:firstLine="0"/>
      </w:pPr>
      <w:rPr>
        <w:rFonts w:hint="default"/>
      </w:rPr>
    </w:lvl>
    <w:lvl w:ilvl="7">
      <w:start w:val="1"/>
      <w:numFmt w:val="none"/>
      <w:suff w:val="nothing"/>
      <w:lvlText w:val=""/>
      <w:lvlJc w:val="left"/>
      <w:pPr>
        <w:ind w:left="-488" w:firstLine="0"/>
      </w:pPr>
      <w:rPr>
        <w:rFonts w:hint="default"/>
      </w:rPr>
    </w:lvl>
    <w:lvl w:ilvl="8">
      <w:start w:val="1"/>
      <w:numFmt w:val="none"/>
      <w:suff w:val="nothing"/>
      <w:lvlText w:val=""/>
      <w:lvlJc w:val="left"/>
      <w:pPr>
        <w:ind w:left="-488" w:firstLine="0"/>
      </w:pPr>
      <w:rPr>
        <w:rFonts w:hint="default"/>
      </w:rPr>
    </w:lvl>
  </w:abstractNum>
  <w:abstractNum w:abstractNumId="1"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F54AA"/>
    <w:multiLevelType w:val="hybridMultilevel"/>
    <w:tmpl w:val="7FD6A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E83F44"/>
    <w:multiLevelType w:val="multilevel"/>
    <w:tmpl w:val="8C0877D0"/>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1AE86A64"/>
    <w:multiLevelType w:val="multilevel"/>
    <w:tmpl w:val="93E09C42"/>
    <w:styleLink w:val="Style2"/>
    <w:lvl w:ilvl="0">
      <w:start w:val="1"/>
      <w:numFmt w:val="bullet"/>
      <w:lvlText w:val="†"/>
      <w:lvlJc w:val="left"/>
      <w:pPr>
        <w:tabs>
          <w:tab w:val="num" w:pos="1077"/>
        </w:tabs>
        <w:ind w:left="731" w:hanging="11"/>
      </w:pPr>
      <w:rPr>
        <w:rFonts w:ascii="Arial" w:hAnsi="Arial" w:hint="default"/>
        <w:color w:val="231F20" w:themeColor="text1"/>
      </w:rPr>
    </w:lvl>
    <w:lvl w:ilvl="1">
      <w:start w:val="1"/>
      <w:numFmt w:val="bullet"/>
      <w:lvlText w:val="‡"/>
      <w:lvlJc w:val="left"/>
      <w:pPr>
        <w:tabs>
          <w:tab w:val="num" w:pos="1077"/>
        </w:tabs>
        <w:ind w:left="1077" w:hanging="357"/>
      </w:pPr>
      <w:rPr>
        <w:rFonts w:ascii="Arial" w:hAnsi="Arial" w:hint="default"/>
        <w:color w:val="231F20" w:themeColor="text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C9667F3"/>
    <w:multiLevelType w:val="hybridMultilevel"/>
    <w:tmpl w:val="2342147C"/>
    <w:lvl w:ilvl="0" w:tplc="2AE0379E">
      <w:start w:val="1"/>
      <w:numFmt w:val="bullet"/>
      <w:lvlText w:val="•"/>
      <w:lvlJc w:val="left"/>
      <w:pPr>
        <w:tabs>
          <w:tab w:val="num" w:pos="720"/>
        </w:tabs>
        <w:ind w:left="720" w:hanging="360"/>
      </w:pPr>
      <w:rPr>
        <w:rFonts w:ascii="Arial" w:hAnsi="Arial" w:hint="default"/>
      </w:rPr>
    </w:lvl>
    <w:lvl w:ilvl="1" w:tplc="36249264" w:tentative="1">
      <w:start w:val="1"/>
      <w:numFmt w:val="bullet"/>
      <w:lvlText w:val="•"/>
      <w:lvlJc w:val="left"/>
      <w:pPr>
        <w:tabs>
          <w:tab w:val="num" w:pos="1440"/>
        </w:tabs>
        <w:ind w:left="1440" w:hanging="360"/>
      </w:pPr>
      <w:rPr>
        <w:rFonts w:ascii="Arial" w:hAnsi="Arial" w:hint="default"/>
      </w:rPr>
    </w:lvl>
    <w:lvl w:ilvl="2" w:tplc="9D821D2C" w:tentative="1">
      <w:start w:val="1"/>
      <w:numFmt w:val="bullet"/>
      <w:lvlText w:val="•"/>
      <w:lvlJc w:val="left"/>
      <w:pPr>
        <w:tabs>
          <w:tab w:val="num" w:pos="2160"/>
        </w:tabs>
        <w:ind w:left="2160" w:hanging="360"/>
      </w:pPr>
      <w:rPr>
        <w:rFonts w:ascii="Arial" w:hAnsi="Arial" w:hint="default"/>
      </w:rPr>
    </w:lvl>
    <w:lvl w:ilvl="3" w:tplc="943060E6" w:tentative="1">
      <w:start w:val="1"/>
      <w:numFmt w:val="bullet"/>
      <w:lvlText w:val="•"/>
      <w:lvlJc w:val="left"/>
      <w:pPr>
        <w:tabs>
          <w:tab w:val="num" w:pos="2880"/>
        </w:tabs>
        <w:ind w:left="2880" w:hanging="360"/>
      </w:pPr>
      <w:rPr>
        <w:rFonts w:ascii="Arial" w:hAnsi="Arial" w:hint="default"/>
      </w:rPr>
    </w:lvl>
    <w:lvl w:ilvl="4" w:tplc="C958C8D2" w:tentative="1">
      <w:start w:val="1"/>
      <w:numFmt w:val="bullet"/>
      <w:lvlText w:val="•"/>
      <w:lvlJc w:val="left"/>
      <w:pPr>
        <w:tabs>
          <w:tab w:val="num" w:pos="3600"/>
        </w:tabs>
        <w:ind w:left="3600" w:hanging="360"/>
      </w:pPr>
      <w:rPr>
        <w:rFonts w:ascii="Arial" w:hAnsi="Arial" w:hint="default"/>
      </w:rPr>
    </w:lvl>
    <w:lvl w:ilvl="5" w:tplc="A4FE32AA" w:tentative="1">
      <w:start w:val="1"/>
      <w:numFmt w:val="bullet"/>
      <w:lvlText w:val="•"/>
      <w:lvlJc w:val="left"/>
      <w:pPr>
        <w:tabs>
          <w:tab w:val="num" w:pos="4320"/>
        </w:tabs>
        <w:ind w:left="4320" w:hanging="360"/>
      </w:pPr>
      <w:rPr>
        <w:rFonts w:ascii="Arial" w:hAnsi="Arial" w:hint="default"/>
      </w:rPr>
    </w:lvl>
    <w:lvl w:ilvl="6" w:tplc="EE04C6EA" w:tentative="1">
      <w:start w:val="1"/>
      <w:numFmt w:val="bullet"/>
      <w:lvlText w:val="•"/>
      <w:lvlJc w:val="left"/>
      <w:pPr>
        <w:tabs>
          <w:tab w:val="num" w:pos="5040"/>
        </w:tabs>
        <w:ind w:left="5040" w:hanging="360"/>
      </w:pPr>
      <w:rPr>
        <w:rFonts w:ascii="Arial" w:hAnsi="Arial" w:hint="default"/>
      </w:rPr>
    </w:lvl>
    <w:lvl w:ilvl="7" w:tplc="95C2C272" w:tentative="1">
      <w:start w:val="1"/>
      <w:numFmt w:val="bullet"/>
      <w:lvlText w:val="•"/>
      <w:lvlJc w:val="left"/>
      <w:pPr>
        <w:tabs>
          <w:tab w:val="num" w:pos="5760"/>
        </w:tabs>
        <w:ind w:left="5760" w:hanging="360"/>
      </w:pPr>
      <w:rPr>
        <w:rFonts w:ascii="Arial" w:hAnsi="Arial" w:hint="default"/>
      </w:rPr>
    </w:lvl>
    <w:lvl w:ilvl="8" w:tplc="3E64E4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0A6A75"/>
    <w:multiLevelType w:val="multilevel"/>
    <w:tmpl w:val="DFDC7920"/>
    <w:styleLink w:val="GeneralList1"/>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6C3831"/>
    <w:multiLevelType w:val="hybridMultilevel"/>
    <w:tmpl w:val="AAC6D83E"/>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10"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1" w15:restartNumberingAfterBreak="0">
    <w:nsid w:val="2D4F791F"/>
    <w:multiLevelType w:val="hybridMultilevel"/>
    <w:tmpl w:val="6CEAB684"/>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12"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13" w15:restartNumberingAfterBreak="0">
    <w:nsid w:val="35292A75"/>
    <w:multiLevelType w:val="multilevel"/>
    <w:tmpl w:val="139CC5B0"/>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3D831C1F"/>
    <w:multiLevelType w:val="multilevel"/>
    <w:tmpl w:val="E0BC3BAE"/>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31F2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A0445F4"/>
    <w:multiLevelType w:val="multilevel"/>
    <w:tmpl w:val="D32E3A50"/>
    <w:styleLink w:val="Lists"/>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ind w:left="284" w:hanging="284"/>
      </w:pPr>
      <w:rPr>
        <w:rFonts w:hint="default"/>
      </w:rPr>
    </w:lvl>
    <w:lvl w:ilvl="5">
      <w:start w:val="1"/>
      <w:numFmt w:val="lowerLetter"/>
      <w:pStyle w:val="ListNumber5"/>
      <w:lvlText w:val="%6."/>
      <w:lvlJc w:val="left"/>
      <w:pPr>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4AB828F1"/>
    <w:multiLevelType w:val="multilevel"/>
    <w:tmpl w:val="9BD6FD1C"/>
    <w:lvl w:ilvl="0">
      <w:start w:val="1"/>
      <w:numFmt w:val="bullet"/>
      <w:pStyle w:val="ListBullet"/>
      <w:lvlText w:val=""/>
      <w:lvlJc w:val="left"/>
      <w:pPr>
        <w:tabs>
          <w:tab w:val="num" w:pos="425"/>
        </w:tabs>
        <w:ind w:left="425" w:hanging="425"/>
      </w:pPr>
      <w:rPr>
        <w:rFonts w:ascii="Symbol" w:hAnsi="Symbol" w:hint="default"/>
        <w:color w:val="231F20" w:themeColor="text1"/>
      </w:rPr>
    </w:lvl>
    <w:lvl w:ilvl="1">
      <w:start w:val="1"/>
      <w:numFmt w:val="bullet"/>
      <w:pStyle w:val="ListBullet2"/>
      <w:lvlText w:val="o"/>
      <w:lvlJc w:val="left"/>
      <w:pPr>
        <w:tabs>
          <w:tab w:val="num" w:pos="851"/>
        </w:tabs>
        <w:ind w:left="851" w:hanging="426"/>
      </w:pPr>
      <w:rPr>
        <w:rFonts w:ascii="Courier New" w:hAnsi="Courier New" w:hint="default"/>
        <w:color w:val="231F20" w:themeColor="text1"/>
      </w:rPr>
    </w:lvl>
    <w:lvl w:ilvl="2">
      <w:start w:val="1"/>
      <w:numFmt w:val="bullet"/>
      <w:pStyle w:val="ListBullet3"/>
      <w:lvlText w:val=""/>
      <w:lvlJc w:val="left"/>
      <w:pPr>
        <w:tabs>
          <w:tab w:val="num" w:pos="1276"/>
        </w:tabs>
        <w:ind w:left="1276" w:hanging="425"/>
      </w:pPr>
      <w:rPr>
        <w:rFonts w:ascii="Symbol" w:hAnsi="Symbol" w:hint="default"/>
        <w:color w:val="231F20" w:themeColor="text1"/>
      </w:rPr>
    </w:lvl>
    <w:lvl w:ilvl="3">
      <w:start w:val="1"/>
      <w:numFmt w:val="bullet"/>
      <w:pStyle w:val="ListBullet4"/>
      <w:lvlText w:val=""/>
      <w:lvlJc w:val="left"/>
      <w:pPr>
        <w:tabs>
          <w:tab w:val="num" w:pos="284"/>
        </w:tabs>
        <w:ind w:left="284" w:hanging="284"/>
      </w:pPr>
      <w:rPr>
        <w:rFonts w:ascii="Symbol" w:hAnsi="Symbol" w:hint="default"/>
        <w:color w:val="231F20" w:themeColor="text1"/>
      </w:rPr>
    </w:lvl>
    <w:lvl w:ilvl="4">
      <w:start w:val="1"/>
      <w:numFmt w:val="bullet"/>
      <w:pStyle w:val="ListBullet5"/>
      <w:lvlText w:val="o"/>
      <w:lvlJc w:val="left"/>
      <w:pPr>
        <w:tabs>
          <w:tab w:val="num" w:pos="567"/>
        </w:tabs>
        <w:ind w:left="567" w:hanging="283"/>
      </w:pPr>
      <w:rPr>
        <w:rFonts w:ascii="Courier New" w:hAnsi="Courier New" w:hint="default"/>
        <w:b w:val="0"/>
        <w:i w:val="0"/>
        <w:color w:val="231F20"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A426B28"/>
    <w:multiLevelType w:val="multilevel"/>
    <w:tmpl w:val="A9D61020"/>
    <w:styleLink w:val="MultiLevelheadinglist"/>
    <w:lvl w:ilvl="0">
      <w:start w:val="1"/>
      <w:numFmt w:val="decimal"/>
      <w:pStyle w:val="Heading1Numbered"/>
      <w:lvlText w:val="%1."/>
      <w:lvlJc w:val="left"/>
      <w:pPr>
        <w:ind w:left="720" w:hanging="720"/>
      </w:pPr>
      <w:rPr>
        <w:rFonts w:hint="default"/>
      </w:rPr>
    </w:lvl>
    <w:lvl w:ilvl="1">
      <w:start w:val="1"/>
      <w:numFmt w:val="decimal"/>
      <w:pStyle w:val="Heading2Numbered"/>
      <w:lvlText w:val="%1.%2"/>
      <w:lvlJc w:val="left"/>
      <w:pPr>
        <w:ind w:left="720" w:hanging="720"/>
      </w:pPr>
      <w:rPr>
        <w:rFonts w:hint="default"/>
      </w:rPr>
    </w:lvl>
    <w:lvl w:ilvl="2">
      <w:start w:val="1"/>
      <w:numFmt w:val="decimal"/>
      <w:pStyle w:val="Heading3Numbered"/>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8"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19"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20"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5"/>
  </w:num>
  <w:num w:numId="2">
    <w:abstractNumId w:val="13"/>
  </w:num>
  <w:num w:numId="3">
    <w:abstractNumId w:val="20"/>
  </w:num>
  <w:num w:numId="4">
    <w:abstractNumId w:val="9"/>
  </w:num>
  <w:num w:numId="5">
    <w:abstractNumId w:val="11"/>
  </w:num>
  <w:num w:numId="6">
    <w:abstractNumId w:val="7"/>
  </w:num>
  <w:num w:numId="7">
    <w:abstractNumId w:val="0"/>
  </w:num>
  <w:num w:numId="8">
    <w:abstractNumId w:val="16"/>
  </w:num>
  <w:num w:numId="9">
    <w:abstractNumId w:val="15"/>
  </w:num>
  <w:num w:numId="10">
    <w:abstractNumId w:val="17"/>
  </w:num>
  <w:num w:numId="11">
    <w:abstractNumId w:val="10"/>
  </w:num>
  <w:num w:numId="12">
    <w:abstractNumId w:val="1"/>
  </w:num>
  <w:num w:numId="13">
    <w:abstractNumId w:val="18"/>
  </w:num>
  <w:num w:numId="14">
    <w:abstractNumId w:val="4"/>
  </w:num>
  <w:num w:numId="15">
    <w:abstractNumId w:val="14"/>
  </w:num>
  <w:num w:numId="16">
    <w:abstractNumId w:val="8"/>
  </w:num>
  <w:num w:numId="17">
    <w:abstractNumId w:val="3"/>
  </w:num>
  <w:num w:numId="18">
    <w:abstractNumId w:val="6"/>
  </w:num>
  <w:num w:numId="1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1MTc3MDcxNrE0NDdU0lEKTi0uzszPAykwrgUAO52QuSwAAAA="/>
  </w:docVars>
  <w:rsids>
    <w:rsidRoot w:val="006D1F53"/>
    <w:rsid w:val="00005D98"/>
    <w:rsid w:val="00010215"/>
    <w:rsid w:val="00011C96"/>
    <w:rsid w:val="000138A0"/>
    <w:rsid w:val="00015EE5"/>
    <w:rsid w:val="00020352"/>
    <w:rsid w:val="00027E23"/>
    <w:rsid w:val="00031A1E"/>
    <w:rsid w:val="00034A19"/>
    <w:rsid w:val="00035FC9"/>
    <w:rsid w:val="000368BF"/>
    <w:rsid w:val="00036F9E"/>
    <w:rsid w:val="0004023B"/>
    <w:rsid w:val="000413B3"/>
    <w:rsid w:val="000426DE"/>
    <w:rsid w:val="000438D6"/>
    <w:rsid w:val="0004795B"/>
    <w:rsid w:val="00047CFC"/>
    <w:rsid w:val="00050B98"/>
    <w:rsid w:val="00053C63"/>
    <w:rsid w:val="00057128"/>
    <w:rsid w:val="000649DC"/>
    <w:rsid w:val="0007135F"/>
    <w:rsid w:val="000737CA"/>
    <w:rsid w:val="00076083"/>
    <w:rsid w:val="00077437"/>
    <w:rsid w:val="0008496A"/>
    <w:rsid w:val="00084F8B"/>
    <w:rsid w:val="00086F71"/>
    <w:rsid w:val="000920FF"/>
    <w:rsid w:val="0009348C"/>
    <w:rsid w:val="0009426B"/>
    <w:rsid w:val="000949AD"/>
    <w:rsid w:val="00095109"/>
    <w:rsid w:val="00095242"/>
    <w:rsid w:val="00096B0F"/>
    <w:rsid w:val="000A199A"/>
    <w:rsid w:val="000A2EDF"/>
    <w:rsid w:val="000A490E"/>
    <w:rsid w:val="000A77F4"/>
    <w:rsid w:val="000A7B05"/>
    <w:rsid w:val="000B003A"/>
    <w:rsid w:val="000B09A8"/>
    <w:rsid w:val="000B3976"/>
    <w:rsid w:val="000B457D"/>
    <w:rsid w:val="000B63CA"/>
    <w:rsid w:val="000B752A"/>
    <w:rsid w:val="000C01FC"/>
    <w:rsid w:val="000C14D9"/>
    <w:rsid w:val="000C4336"/>
    <w:rsid w:val="000D134F"/>
    <w:rsid w:val="000D1A54"/>
    <w:rsid w:val="000D281E"/>
    <w:rsid w:val="000D4EDE"/>
    <w:rsid w:val="000E43AC"/>
    <w:rsid w:val="000E6D48"/>
    <w:rsid w:val="000F058E"/>
    <w:rsid w:val="000F3B46"/>
    <w:rsid w:val="000F5BE4"/>
    <w:rsid w:val="0011512C"/>
    <w:rsid w:val="00121069"/>
    <w:rsid w:val="00122F67"/>
    <w:rsid w:val="00123576"/>
    <w:rsid w:val="00124B21"/>
    <w:rsid w:val="00125776"/>
    <w:rsid w:val="00126941"/>
    <w:rsid w:val="001310D8"/>
    <w:rsid w:val="001316F4"/>
    <w:rsid w:val="00134486"/>
    <w:rsid w:val="0013471B"/>
    <w:rsid w:val="001360DB"/>
    <w:rsid w:val="001374CE"/>
    <w:rsid w:val="00143708"/>
    <w:rsid w:val="001443C1"/>
    <w:rsid w:val="0014696A"/>
    <w:rsid w:val="001475C7"/>
    <w:rsid w:val="00150EE9"/>
    <w:rsid w:val="00155D29"/>
    <w:rsid w:val="00157C98"/>
    <w:rsid w:val="0016348A"/>
    <w:rsid w:val="001653B6"/>
    <w:rsid w:val="00166844"/>
    <w:rsid w:val="00167F9A"/>
    <w:rsid w:val="001700CA"/>
    <w:rsid w:val="001718DA"/>
    <w:rsid w:val="00174B0F"/>
    <w:rsid w:val="00174B29"/>
    <w:rsid w:val="001809A1"/>
    <w:rsid w:val="0018235E"/>
    <w:rsid w:val="00183EE2"/>
    <w:rsid w:val="0018458D"/>
    <w:rsid w:val="001868FF"/>
    <w:rsid w:val="00190D93"/>
    <w:rsid w:val="001A4AE4"/>
    <w:rsid w:val="001B0A9D"/>
    <w:rsid w:val="001B185E"/>
    <w:rsid w:val="001B2DB7"/>
    <w:rsid w:val="001B3CC7"/>
    <w:rsid w:val="001B43E3"/>
    <w:rsid w:val="001C3A02"/>
    <w:rsid w:val="001D48AF"/>
    <w:rsid w:val="001D5319"/>
    <w:rsid w:val="001D714D"/>
    <w:rsid w:val="001D7FDB"/>
    <w:rsid w:val="001E0F51"/>
    <w:rsid w:val="001E55BF"/>
    <w:rsid w:val="001E5B3A"/>
    <w:rsid w:val="001E6589"/>
    <w:rsid w:val="001F605A"/>
    <w:rsid w:val="001F6E1A"/>
    <w:rsid w:val="001F780A"/>
    <w:rsid w:val="001F7917"/>
    <w:rsid w:val="001F7AB2"/>
    <w:rsid w:val="00200613"/>
    <w:rsid w:val="00214F24"/>
    <w:rsid w:val="00220903"/>
    <w:rsid w:val="00223747"/>
    <w:rsid w:val="00225782"/>
    <w:rsid w:val="00232435"/>
    <w:rsid w:val="002325AE"/>
    <w:rsid w:val="00232A7E"/>
    <w:rsid w:val="00236EA9"/>
    <w:rsid w:val="00240126"/>
    <w:rsid w:val="002430F0"/>
    <w:rsid w:val="00252E6A"/>
    <w:rsid w:val="002601B7"/>
    <w:rsid w:val="00264AED"/>
    <w:rsid w:val="002661A6"/>
    <w:rsid w:val="00266C23"/>
    <w:rsid w:val="00270DFC"/>
    <w:rsid w:val="00272F8B"/>
    <w:rsid w:val="00277AEA"/>
    <w:rsid w:val="00283DD6"/>
    <w:rsid w:val="00286EAD"/>
    <w:rsid w:val="00290D1A"/>
    <w:rsid w:val="0029140B"/>
    <w:rsid w:val="00292167"/>
    <w:rsid w:val="0029389B"/>
    <w:rsid w:val="00296791"/>
    <w:rsid w:val="00297532"/>
    <w:rsid w:val="002A3FDB"/>
    <w:rsid w:val="002A7D14"/>
    <w:rsid w:val="002B28E4"/>
    <w:rsid w:val="002B36F3"/>
    <w:rsid w:val="002B7504"/>
    <w:rsid w:val="002C0D97"/>
    <w:rsid w:val="002C44D9"/>
    <w:rsid w:val="002C7065"/>
    <w:rsid w:val="002C7F4A"/>
    <w:rsid w:val="002D2804"/>
    <w:rsid w:val="002D4B6C"/>
    <w:rsid w:val="002E23A9"/>
    <w:rsid w:val="002E2A5B"/>
    <w:rsid w:val="002E3C50"/>
    <w:rsid w:val="002F0C2C"/>
    <w:rsid w:val="00300242"/>
    <w:rsid w:val="00300655"/>
    <w:rsid w:val="00303D18"/>
    <w:rsid w:val="00304062"/>
    <w:rsid w:val="00306390"/>
    <w:rsid w:val="00307ADD"/>
    <w:rsid w:val="00312179"/>
    <w:rsid w:val="003124D1"/>
    <w:rsid w:val="003130CA"/>
    <w:rsid w:val="00320973"/>
    <w:rsid w:val="003244E5"/>
    <w:rsid w:val="00325CFC"/>
    <w:rsid w:val="00326DCC"/>
    <w:rsid w:val="00335562"/>
    <w:rsid w:val="00336FC5"/>
    <w:rsid w:val="0033714B"/>
    <w:rsid w:val="003427D0"/>
    <w:rsid w:val="00343B1D"/>
    <w:rsid w:val="0034560B"/>
    <w:rsid w:val="00351C0C"/>
    <w:rsid w:val="003557C3"/>
    <w:rsid w:val="00355E28"/>
    <w:rsid w:val="00357D21"/>
    <w:rsid w:val="003614FD"/>
    <w:rsid w:val="00371F54"/>
    <w:rsid w:val="00372316"/>
    <w:rsid w:val="00372A5A"/>
    <w:rsid w:val="00372E2B"/>
    <w:rsid w:val="00383A95"/>
    <w:rsid w:val="00384A36"/>
    <w:rsid w:val="0038604C"/>
    <w:rsid w:val="00387308"/>
    <w:rsid w:val="00387B71"/>
    <w:rsid w:val="003928EA"/>
    <w:rsid w:val="003A2441"/>
    <w:rsid w:val="003A3021"/>
    <w:rsid w:val="003A3430"/>
    <w:rsid w:val="003B3EF7"/>
    <w:rsid w:val="003B6E16"/>
    <w:rsid w:val="003B6EB6"/>
    <w:rsid w:val="003C0198"/>
    <w:rsid w:val="003C07B3"/>
    <w:rsid w:val="003C1D79"/>
    <w:rsid w:val="003C1E25"/>
    <w:rsid w:val="003C24A8"/>
    <w:rsid w:val="003C6360"/>
    <w:rsid w:val="003C6AB8"/>
    <w:rsid w:val="003C6FE8"/>
    <w:rsid w:val="003D27CB"/>
    <w:rsid w:val="003D2F29"/>
    <w:rsid w:val="003D48D7"/>
    <w:rsid w:val="003D7035"/>
    <w:rsid w:val="003E3762"/>
    <w:rsid w:val="003E513F"/>
    <w:rsid w:val="003E6BF6"/>
    <w:rsid w:val="003F0F0D"/>
    <w:rsid w:val="003F1E6D"/>
    <w:rsid w:val="003F3BD4"/>
    <w:rsid w:val="0040173E"/>
    <w:rsid w:val="00417DEE"/>
    <w:rsid w:val="00424D54"/>
    <w:rsid w:val="00426645"/>
    <w:rsid w:val="00427373"/>
    <w:rsid w:val="00440E34"/>
    <w:rsid w:val="0044447D"/>
    <w:rsid w:val="00451E72"/>
    <w:rsid w:val="004556A9"/>
    <w:rsid w:val="00463515"/>
    <w:rsid w:val="00463FA8"/>
    <w:rsid w:val="00465117"/>
    <w:rsid w:val="004714B0"/>
    <w:rsid w:val="00472F37"/>
    <w:rsid w:val="00487582"/>
    <w:rsid w:val="00494335"/>
    <w:rsid w:val="004949EE"/>
    <w:rsid w:val="004966F1"/>
    <w:rsid w:val="004967A1"/>
    <w:rsid w:val="004A2551"/>
    <w:rsid w:val="004A5434"/>
    <w:rsid w:val="004A7D40"/>
    <w:rsid w:val="004B3B8F"/>
    <w:rsid w:val="004B4235"/>
    <w:rsid w:val="004B584E"/>
    <w:rsid w:val="004B58D3"/>
    <w:rsid w:val="004B621E"/>
    <w:rsid w:val="004C1106"/>
    <w:rsid w:val="004C6D4B"/>
    <w:rsid w:val="004C7892"/>
    <w:rsid w:val="004D131A"/>
    <w:rsid w:val="004E2269"/>
    <w:rsid w:val="004E27E1"/>
    <w:rsid w:val="004E28F2"/>
    <w:rsid w:val="004E5B25"/>
    <w:rsid w:val="004E7EDF"/>
    <w:rsid w:val="004F5844"/>
    <w:rsid w:val="004F5B55"/>
    <w:rsid w:val="00503A51"/>
    <w:rsid w:val="00511ED3"/>
    <w:rsid w:val="00512309"/>
    <w:rsid w:val="00515267"/>
    <w:rsid w:val="005171ED"/>
    <w:rsid w:val="0052135C"/>
    <w:rsid w:val="00526858"/>
    <w:rsid w:val="00533655"/>
    <w:rsid w:val="00535601"/>
    <w:rsid w:val="00536E98"/>
    <w:rsid w:val="005379D1"/>
    <w:rsid w:val="00540035"/>
    <w:rsid w:val="00540612"/>
    <w:rsid w:val="00542522"/>
    <w:rsid w:val="005436D2"/>
    <w:rsid w:val="00543A3A"/>
    <w:rsid w:val="0054526E"/>
    <w:rsid w:val="005476B5"/>
    <w:rsid w:val="00556888"/>
    <w:rsid w:val="005659A0"/>
    <w:rsid w:val="00576F26"/>
    <w:rsid w:val="00583DE8"/>
    <w:rsid w:val="005850A2"/>
    <w:rsid w:val="0059229F"/>
    <w:rsid w:val="00597582"/>
    <w:rsid w:val="005A1B81"/>
    <w:rsid w:val="005A26E3"/>
    <w:rsid w:val="005A2A0A"/>
    <w:rsid w:val="005A3F63"/>
    <w:rsid w:val="005A5705"/>
    <w:rsid w:val="005B073E"/>
    <w:rsid w:val="005B227F"/>
    <w:rsid w:val="005B7801"/>
    <w:rsid w:val="005C1E87"/>
    <w:rsid w:val="005C4EF6"/>
    <w:rsid w:val="005C5891"/>
    <w:rsid w:val="005C71A1"/>
    <w:rsid w:val="005C751F"/>
    <w:rsid w:val="005D00E9"/>
    <w:rsid w:val="005D2CB2"/>
    <w:rsid w:val="005D47A9"/>
    <w:rsid w:val="005D5FAE"/>
    <w:rsid w:val="005D75E2"/>
    <w:rsid w:val="005E3B1B"/>
    <w:rsid w:val="005E77F2"/>
    <w:rsid w:val="005E7C05"/>
    <w:rsid w:val="005F2994"/>
    <w:rsid w:val="005F29B7"/>
    <w:rsid w:val="005F5CBB"/>
    <w:rsid w:val="00603C4D"/>
    <w:rsid w:val="00606EB5"/>
    <w:rsid w:val="0060718C"/>
    <w:rsid w:val="00616DC4"/>
    <w:rsid w:val="00617FDA"/>
    <w:rsid w:val="0062116F"/>
    <w:rsid w:val="00625C02"/>
    <w:rsid w:val="00627D81"/>
    <w:rsid w:val="00631EE0"/>
    <w:rsid w:val="006329ED"/>
    <w:rsid w:val="00634E4C"/>
    <w:rsid w:val="00635F45"/>
    <w:rsid w:val="00636B8B"/>
    <w:rsid w:val="00640D06"/>
    <w:rsid w:val="006427FE"/>
    <w:rsid w:val="0064375E"/>
    <w:rsid w:val="0064624F"/>
    <w:rsid w:val="006506C1"/>
    <w:rsid w:val="00651712"/>
    <w:rsid w:val="00653449"/>
    <w:rsid w:val="00655E5F"/>
    <w:rsid w:val="0066674D"/>
    <w:rsid w:val="00666A78"/>
    <w:rsid w:val="0067033C"/>
    <w:rsid w:val="006711F5"/>
    <w:rsid w:val="00675CCB"/>
    <w:rsid w:val="00687490"/>
    <w:rsid w:val="00687B26"/>
    <w:rsid w:val="0069375D"/>
    <w:rsid w:val="0069407C"/>
    <w:rsid w:val="0069574E"/>
    <w:rsid w:val="00696CF1"/>
    <w:rsid w:val="006A12E4"/>
    <w:rsid w:val="006A13C0"/>
    <w:rsid w:val="006A70D2"/>
    <w:rsid w:val="006B0D39"/>
    <w:rsid w:val="006B3B7B"/>
    <w:rsid w:val="006B77FA"/>
    <w:rsid w:val="006D1F53"/>
    <w:rsid w:val="006E01D8"/>
    <w:rsid w:val="006E1F0E"/>
    <w:rsid w:val="006F145A"/>
    <w:rsid w:val="006F27CB"/>
    <w:rsid w:val="006F51A7"/>
    <w:rsid w:val="006F56C3"/>
    <w:rsid w:val="006F5865"/>
    <w:rsid w:val="00702E37"/>
    <w:rsid w:val="00704EB5"/>
    <w:rsid w:val="00707377"/>
    <w:rsid w:val="007073C6"/>
    <w:rsid w:val="00710A6A"/>
    <w:rsid w:val="00713C52"/>
    <w:rsid w:val="00715492"/>
    <w:rsid w:val="007256EA"/>
    <w:rsid w:val="007322E1"/>
    <w:rsid w:val="007365A8"/>
    <w:rsid w:val="00736755"/>
    <w:rsid w:val="00750DBB"/>
    <w:rsid w:val="007541B0"/>
    <w:rsid w:val="00755163"/>
    <w:rsid w:val="007555A4"/>
    <w:rsid w:val="00756AAB"/>
    <w:rsid w:val="00756D8A"/>
    <w:rsid w:val="00757F63"/>
    <w:rsid w:val="00762F04"/>
    <w:rsid w:val="00763084"/>
    <w:rsid w:val="007645AE"/>
    <w:rsid w:val="00764992"/>
    <w:rsid w:val="00767DF0"/>
    <w:rsid w:val="00771796"/>
    <w:rsid w:val="00775117"/>
    <w:rsid w:val="00775255"/>
    <w:rsid w:val="00775AA0"/>
    <w:rsid w:val="00780B89"/>
    <w:rsid w:val="00781E24"/>
    <w:rsid w:val="00785163"/>
    <w:rsid w:val="00787CA0"/>
    <w:rsid w:val="007973EF"/>
    <w:rsid w:val="007B5020"/>
    <w:rsid w:val="007B5417"/>
    <w:rsid w:val="007B5D4B"/>
    <w:rsid w:val="007B74C0"/>
    <w:rsid w:val="007C08B1"/>
    <w:rsid w:val="007C2C9B"/>
    <w:rsid w:val="007C2CC2"/>
    <w:rsid w:val="007C79AA"/>
    <w:rsid w:val="007D34D9"/>
    <w:rsid w:val="007D417A"/>
    <w:rsid w:val="007D5807"/>
    <w:rsid w:val="007D7E38"/>
    <w:rsid w:val="007E0934"/>
    <w:rsid w:val="007E113A"/>
    <w:rsid w:val="007E3FAF"/>
    <w:rsid w:val="007E525D"/>
    <w:rsid w:val="007E5B48"/>
    <w:rsid w:val="007E5D51"/>
    <w:rsid w:val="007E6A0C"/>
    <w:rsid w:val="007E6A28"/>
    <w:rsid w:val="007F6A0E"/>
    <w:rsid w:val="007F6C9E"/>
    <w:rsid w:val="008046A3"/>
    <w:rsid w:val="00804B0E"/>
    <w:rsid w:val="008059C0"/>
    <w:rsid w:val="008065E7"/>
    <w:rsid w:val="00807EAE"/>
    <w:rsid w:val="00810DED"/>
    <w:rsid w:val="00811F1B"/>
    <w:rsid w:val="008136C3"/>
    <w:rsid w:val="00813D9B"/>
    <w:rsid w:val="00814683"/>
    <w:rsid w:val="00815C50"/>
    <w:rsid w:val="0082173D"/>
    <w:rsid w:val="00827473"/>
    <w:rsid w:val="00841947"/>
    <w:rsid w:val="00843F37"/>
    <w:rsid w:val="00845843"/>
    <w:rsid w:val="00845CE0"/>
    <w:rsid w:val="00846D34"/>
    <w:rsid w:val="00850591"/>
    <w:rsid w:val="00850EF0"/>
    <w:rsid w:val="00854306"/>
    <w:rsid w:val="00856452"/>
    <w:rsid w:val="00861482"/>
    <w:rsid w:val="00862230"/>
    <w:rsid w:val="008637EC"/>
    <w:rsid w:val="008642E0"/>
    <w:rsid w:val="008660F0"/>
    <w:rsid w:val="00870BC6"/>
    <w:rsid w:val="0088036D"/>
    <w:rsid w:val="0088132C"/>
    <w:rsid w:val="008827CC"/>
    <w:rsid w:val="00885848"/>
    <w:rsid w:val="00885A14"/>
    <w:rsid w:val="0088689B"/>
    <w:rsid w:val="0089075F"/>
    <w:rsid w:val="00890FA0"/>
    <w:rsid w:val="00891EB3"/>
    <w:rsid w:val="0089257B"/>
    <w:rsid w:val="008946DC"/>
    <w:rsid w:val="008A214D"/>
    <w:rsid w:val="008A2DC5"/>
    <w:rsid w:val="008A72D2"/>
    <w:rsid w:val="008B6868"/>
    <w:rsid w:val="008C0352"/>
    <w:rsid w:val="008C63D8"/>
    <w:rsid w:val="008C6A43"/>
    <w:rsid w:val="008D080C"/>
    <w:rsid w:val="008D2F0B"/>
    <w:rsid w:val="008E63EB"/>
    <w:rsid w:val="008E6A39"/>
    <w:rsid w:val="008F33B5"/>
    <w:rsid w:val="008F3467"/>
    <w:rsid w:val="00900558"/>
    <w:rsid w:val="00906799"/>
    <w:rsid w:val="00916282"/>
    <w:rsid w:val="00924152"/>
    <w:rsid w:val="00925476"/>
    <w:rsid w:val="0093194D"/>
    <w:rsid w:val="00934C3F"/>
    <w:rsid w:val="009376EA"/>
    <w:rsid w:val="009417AE"/>
    <w:rsid w:val="009426EC"/>
    <w:rsid w:val="009516A5"/>
    <w:rsid w:val="00952D4C"/>
    <w:rsid w:val="009668AE"/>
    <w:rsid w:val="00972AD7"/>
    <w:rsid w:val="00974F0E"/>
    <w:rsid w:val="00975952"/>
    <w:rsid w:val="009766DC"/>
    <w:rsid w:val="00981696"/>
    <w:rsid w:val="009875BB"/>
    <w:rsid w:val="0099087F"/>
    <w:rsid w:val="009979F4"/>
    <w:rsid w:val="009A02D8"/>
    <w:rsid w:val="009A19DB"/>
    <w:rsid w:val="009A2B16"/>
    <w:rsid w:val="009A45B2"/>
    <w:rsid w:val="009B0231"/>
    <w:rsid w:val="009B1A07"/>
    <w:rsid w:val="009B780F"/>
    <w:rsid w:val="009C0070"/>
    <w:rsid w:val="009C1C63"/>
    <w:rsid w:val="009C42BE"/>
    <w:rsid w:val="009D2DDD"/>
    <w:rsid w:val="009D4734"/>
    <w:rsid w:val="009E0B15"/>
    <w:rsid w:val="009E1D6C"/>
    <w:rsid w:val="009E6745"/>
    <w:rsid w:val="009E6B9A"/>
    <w:rsid w:val="009F221A"/>
    <w:rsid w:val="009F7ADA"/>
    <w:rsid w:val="00A17EEA"/>
    <w:rsid w:val="00A24CE6"/>
    <w:rsid w:val="00A27D18"/>
    <w:rsid w:val="00A33802"/>
    <w:rsid w:val="00A3591A"/>
    <w:rsid w:val="00A372A0"/>
    <w:rsid w:val="00A37E51"/>
    <w:rsid w:val="00A4253D"/>
    <w:rsid w:val="00A42897"/>
    <w:rsid w:val="00A543C1"/>
    <w:rsid w:val="00A55513"/>
    <w:rsid w:val="00A57532"/>
    <w:rsid w:val="00A6034C"/>
    <w:rsid w:val="00A62D31"/>
    <w:rsid w:val="00A63380"/>
    <w:rsid w:val="00A72A77"/>
    <w:rsid w:val="00A74E79"/>
    <w:rsid w:val="00A76B38"/>
    <w:rsid w:val="00A76D4F"/>
    <w:rsid w:val="00A778A9"/>
    <w:rsid w:val="00A84007"/>
    <w:rsid w:val="00A944E4"/>
    <w:rsid w:val="00A97E3B"/>
    <w:rsid w:val="00AB039E"/>
    <w:rsid w:val="00AB0A25"/>
    <w:rsid w:val="00AB0FC9"/>
    <w:rsid w:val="00AC0214"/>
    <w:rsid w:val="00AC2D9B"/>
    <w:rsid w:val="00AC3775"/>
    <w:rsid w:val="00AC591D"/>
    <w:rsid w:val="00AC68A6"/>
    <w:rsid w:val="00AD00EC"/>
    <w:rsid w:val="00AD3D7D"/>
    <w:rsid w:val="00AD432F"/>
    <w:rsid w:val="00AE596E"/>
    <w:rsid w:val="00AE5BD8"/>
    <w:rsid w:val="00AE5F97"/>
    <w:rsid w:val="00AE7809"/>
    <w:rsid w:val="00AE7C02"/>
    <w:rsid w:val="00AF129F"/>
    <w:rsid w:val="00AF6863"/>
    <w:rsid w:val="00AF6E50"/>
    <w:rsid w:val="00AF7672"/>
    <w:rsid w:val="00B02FF8"/>
    <w:rsid w:val="00B10B98"/>
    <w:rsid w:val="00B11E6B"/>
    <w:rsid w:val="00B1257D"/>
    <w:rsid w:val="00B12DC9"/>
    <w:rsid w:val="00B13F84"/>
    <w:rsid w:val="00B15ABA"/>
    <w:rsid w:val="00B211D5"/>
    <w:rsid w:val="00B21E26"/>
    <w:rsid w:val="00B22A7B"/>
    <w:rsid w:val="00B23C48"/>
    <w:rsid w:val="00B30B0E"/>
    <w:rsid w:val="00B34E15"/>
    <w:rsid w:val="00B361C6"/>
    <w:rsid w:val="00B4188B"/>
    <w:rsid w:val="00B42B2F"/>
    <w:rsid w:val="00B472E1"/>
    <w:rsid w:val="00B5021C"/>
    <w:rsid w:val="00B56060"/>
    <w:rsid w:val="00B60D19"/>
    <w:rsid w:val="00B67C66"/>
    <w:rsid w:val="00B7011B"/>
    <w:rsid w:val="00B71170"/>
    <w:rsid w:val="00B8001C"/>
    <w:rsid w:val="00B80BCE"/>
    <w:rsid w:val="00B81740"/>
    <w:rsid w:val="00B85D7B"/>
    <w:rsid w:val="00B900EA"/>
    <w:rsid w:val="00B91069"/>
    <w:rsid w:val="00B92842"/>
    <w:rsid w:val="00BB3000"/>
    <w:rsid w:val="00BC1356"/>
    <w:rsid w:val="00BD12A1"/>
    <w:rsid w:val="00BD245D"/>
    <w:rsid w:val="00BD4B4E"/>
    <w:rsid w:val="00BE6345"/>
    <w:rsid w:val="00BE67EF"/>
    <w:rsid w:val="00BF17C6"/>
    <w:rsid w:val="00BF5DD7"/>
    <w:rsid w:val="00C00FDA"/>
    <w:rsid w:val="00C00FE0"/>
    <w:rsid w:val="00C04E4B"/>
    <w:rsid w:val="00C054D0"/>
    <w:rsid w:val="00C102DF"/>
    <w:rsid w:val="00C1050F"/>
    <w:rsid w:val="00C161CC"/>
    <w:rsid w:val="00C21A36"/>
    <w:rsid w:val="00C22D43"/>
    <w:rsid w:val="00C23C60"/>
    <w:rsid w:val="00C24C87"/>
    <w:rsid w:val="00C27A05"/>
    <w:rsid w:val="00C3282E"/>
    <w:rsid w:val="00C33C5D"/>
    <w:rsid w:val="00C3419B"/>
    <w:rsid w:val="00C4117F"/>
    <w:rsid w:val="00C54889"/>
    <w:rsid w:val="00C575E0"/>
    <w:rsid w:val="00C62BF5"/>
    <w:rsid w:val="00C636DA"/>
    <w:rsid w:val="00C659D2"/>
    <w:rsid w:val="00C675EA"/>
    <w:rsid w:val="00C72271"/>
    <w:rsid w:val="00C73C5F"/>
    <w:rsid w:val="00C7664A"/>
    <w:rsid w:val="00C7753D"/>
    <w:rsid w:val="00C833A9"/>
    <w:rsid w:val="00C85E3F"/>
    <w:rsid w:val="00C86ABA"/>
    <w:rsid w:val="00C874EB"/>
    <w:rsid w:val="00C87DA0"/>
    <w:rsid w:val="00C91FEF"/>
    <w:rsid w:val="00C932C9"/>
    <w:rsid w:val="00C938EE"/>
    <w:rsid w:val="00C94B24"/>
    <w:rsid w:val="00C97BAA"/>
    <w:rsid w:val="00CA43A5"/>
    <w:rsid w:val="00CA4625"/>
    <w:rsid w:val="00CA4FBE"/>
    <w:rsid w:val="00CA645C"/>
    <w:rsid w:val="00CA6FF9"/>
    <w:rsid w:val="00CB4238"/>
    <w:rsid w:val="00CC1A64"/>
    <w:rsid w:val="00CC1AD8"/>
    <w:rsid w:val="00CC34EB"/>
    <w:rsid w:val="00CC4BD1"/>
    <w:rsid w:val="00CC66EA"/>
    <w:rsid w:val="00CC796C"/>
    <w:rsid w:val="00CD2BF1"/>
    <w:rsid w:val="00CD3C17"/>
    <w:rsid w:val="00CE1F9C"/>
    <w:rsid w:val="00CE2E48"/>
    <w:rsid w:val="00CF0C86"/>
    <w:rsid w:val="00CF7D0D"/>
    <w:rsid w:val="00D021F7"/>
    <w:rsid w:val="00D04A2F"/>
    <w:rsid w:val="00D074D8"/>
    <w:rsid w:val="00D078A2"/>
    <w:rsid w:val="00D10D45"/>
    <w:rsid w:val="00D149C6"/>
    <w:rsid w:val="00D1686E"/>
    <w:rsid w:val="00D23038"/>
    <w:rsid w:val="00D336D9"/>
    <w:rsid w:val="00D367EB"/>
    <w:rsid w:val="00D3784C"/>
    <w:rsid w:val="00D44091"/>
    <w:rsid w:val="00D461C2"/>
    <w:rsid w:val="00D46353"/>
    <w:rsid w:val="00D542BD"/>
    <w:rsid w:val="00D55429"/>
    <w:rsid w:val="00D56956"/>
    <w:rsid w:val="00D56FFE"/>
    <w:rsid w:val="00D61AAE"/>
    <w:rsid w:val="00D70037"/>
    <w:rsid w:val="00D74454"/>
    <w:rsid w:val="00D75267"/>
    <w:rsid w:val="00D75CEC"/>
    <w:rsid w:val="00D771F9"/>
    <w:rsid w:val="00D848B6"/>
    <w:rsid w:val="00D9011D"/>
    <w:rsid w:val="00DA3826"/>
    <w:rsid w:val="00DA4C48"/>
    <w:rsid w:val="00DA5262"/>
    <w:rsid w:val="00DA727D"/>
    <w:rsid w:val="00DB19EE"/>
    <w:rsid w:val="00DB2D28"/>
    <w:rsid w:val="00DB53A7"/>
    <w:rsid w:val="00DB6855"/>
    <w:rsid w:val="00DB6A5E"/>
    <w:rsid w:val="00DD170F"/>
    <w:rsid w:val="00DD7323"/>
    <w:rsid w:val="00DE0A8A"/>
    <w:rsid w:val="00DE7FAD"/>
    <w:rsid w:val="00DF0239"/>
    <w:rsid w:val="00DF1ED7"/>
    <w:rsid w:val="00DF2C29"/>
    <w:rsid w:val="00DF6E54"/>
    <w:rsid w:val="00E01576"/>
    <w:rsid w:val="00E04228"/>
    <w:rsid w:val="00E04457"/>
    <w:rsid w:val="00E04BBC"/>
    <w:rsid w:val="00E07362"/>
    <w:rsid w:val="00E159D7"/>
    <w:rsid w:val="00E21635"/>
    <w:rsid w:val="00E21653"/>
    <w:rsid w:val="00E2414E"/>
    <w:rsid w:val="00E248B3"/>
    <w:rsid w:val="00E2646B"/>
    <w:rsid w:val="00E26830"/>
    <w:rsid w:val="00E30747"/>
    <w:rsid w:val="00E40866"/>
    <w:rsid w:val="00E41483"/>
    <w:rsid w:val="00E42713"/>
    <w:rsid w:val="00E444A4"/>
    <w:rsid w:val="00E50682"/>
    <w:rsid w:val="00E50817"/>
    <w:rsid w:val="00E5508A"/>
    <w:rsid w:val="00E55A59"/>
    <w:rsid w:val="00E55EE5"/>
    <w:rsid w:val="00E70F69"/>
    <w:rsid w:val="00E71B0A"/>
    <w:rsid w:val="00E7257D"/>
    <w:rsid w:val="00E728CB"/>
    <w:rsid w:val="00E74C29"/>
    <w:rsid w:val="00E8255C"/>
    <w:rsid w:val="00E84A6B"/>
    <w:rsid w:val="00E87318"/>
    <w:rsid w:val="00E92385"/>
    <w:rsid w:val="00E926A7"/>
    <w:rsid w:val="00E96A5F"/>
    <w:rsid w:val="00E96BC5"/>
    <w:rsid w:val="00E96D28"/>
    <w:rsid w:val="00E96DEA"/>
    <w:rsid w:val="00EA1B1B"/>
    <w:rsid w:val="00EA48AE"/>
    <w:rsid w:val="00EA542C"/>
    <w:rsid w:val="00EA7DD6"/>
    <w:rsid w:val="00EB0791"/>
    <w:rsid w:val="00EB7F9D"/>
    <w:rsid w:val="00EC5C9D"/>
    <w:rsid w:val="00ED006E"/>
    <w:rsid w:val="00ED0ECC"/>
    <w:rsid w:val="00ED4DFA"/>
    <w:rsid w:val="00EE0126"/>
    <w:rsid w:val="00EE27AA"/>
    <w:rsid w:val="00EE2F3D"/>
    <w:rsid w:val="00EE34CD"/>
    <w:rsid w:val="00EE3F06"/>
    <w:rsid w:val="00EE5B8F"/>
    <w:rsid w:val="00EE5C59"/>
    <w:rsid w:val="00EF2A15"/>
    <w:rsid w:val="00EF5BFD"/>
    <w:rsid w:val="00EF680C"/>
    <w:rsid w:val="00F01114"/>
    <w:rsid w:val="00F07C04"/>
    <w:rsid w:val="00F11AAE"/>
    <w:rsid w:val="00F12BB2"/>
    <w:rsid w:val="00F16916"/>
    <w:rsid w:val="00F206A4"/>
    <w:rsid w:val="00F21A36"/>
    <w:rsid w:val="00F34D63"/>
    <w:rsid w:val="00F36922"/>
    <w:rsid w:val="00F42653"/>
    <w:rsid w:val="00F448AC"/>
    <w:rsid w:val="00F44A29"/>
    <w:rsid w:val="00F53979"/>
    <w:rsid w:val="00F6570B"/>
    <w:rsid w:val="00F67615"/>
    <w:rsid w:val="00F6782D"/>
    <w:rsid w:val="00F7132B"/>
    <w:rsid w:val="00F72FBB"/>
    <w:rsid w:val="00F76C98"/>
    <w:rsid w:val="00F773C9"/>
    <w:rsid w:val="00F804CD"/>
    <w:rsid w:val="00F80750"/>
    <w:rsid w:val="00F81208"/>
    <w:rsid w:val="00F8283D"/>
    <w:rsid w:val="00F84587"/>
    <w:rsid w:val="00F85F59"/>
    <w:rsid w:val="00F86DD4"/>
    <w:rsid w:val="00F91080"/>
    <w:rsid w:val="00F954F8"/>
    <w:rsid w:val="00FA4633"/>
    <w:rsid w:val="00FA55E4"/>
    <w:rsid w:val="00FA790E"/>
    <w:rsid w:val="00FB249C"/>
    <w:rsid w:val="00FB4CF2"/>
    <w:rsid w:val="00FC32E1"/>
    <w:rsid w:val="00FD06F0"/>
    <w:rsid w:val="00FD1DE6"/>
    <w:rsid w:val="00FD4F27"/>
    <w:rsid w:val="00FD7577"/>
    <w:rsid w:val="00FE419E"/>
    <w:rsid w:val="00FF0118"/>
    <w:rsid w:val="00FF1221"/>
    <w:rsid w:val="00FF1873"/>
    <w:rsid w:val="00FF4D19"/>
    <w:rsid w:val="00FF5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3C9215"/>
  <w15:docId w15:val="{E623937B-AFDC-4DEB-87A2-09EFDCA71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231F20" w:themeColor="text1"/>
        <w:sz w:val="22"/>
        <w:szCs w:val="22"/>
        <w:lang w:val="en-AU" w:eastAsia="en-US" w:bidi="ar-SA"/>
      </w:rPr>
    </w:rPrDefault>
    <w:pPrDefault>
      <w:pPr>
        <w:spacing w:before="120" w:after="120"/>
      </w:pPr>
    </w:pPrDefault>
  </w:docDefaults>
  <w:latentStyles w:defLockedState="1" w:defUIPriority="0" w:defSemiHidden="0" w:defUnhideWhenUsed="0" w:defQFormat="0" w:count="376">
    <w:lsdException w:name="Normal" w:locked="0" w:qFormat="1"/>
    <w:lsdException w:name="heading 1" w:uiPriority="7" w:qFormat="1"/>
    <w:lsdException w:name="heading 2" w:semiHidden="1" w:uiPriority="7" w:unhideWhenUsed="1" w:qFormat="1"/>
    <w:lsdException w:name="heading 3" w:semiHidden="1" w:uiPriority="7" w:unhideWhenUsed="1" w:qFormat="1"/>
    <w:lsdException w:name="heading 4" w:locked="0" w:semiHidden="1" w:uiPriority="7" w:unhideWhenUsed="1" w:qFormat="1"/>
    <w:lsdException w:name="heading 5" w:semiHidden="1" w:uiPriority="7" w:qFormat="1"/>
    <w:lsdException w:name="heading 6" w:semiHidden="1" w:uiPriority="7" w:unhideWhenUsed="1"/>
    <w:lsdException w:name="heading 7" w:semiHidden="1" w:uiPriority="7" w:unhideWhenUsed="1"/>
    <w:lsdException w:name="heading 8" w:semiHidden="1" w:uiPriority="7" w:unhideWhenUsed="1"/>
    <w:lsdException w:name="heading 9" w:semiHidden="1" w:uiPriority="7"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7" w:unhideWhenUsed="1"/>
    <w:lsdException w:name="footnote text" w:locked="0" w:uiPriority="34" w:unhideWhenUsed="1"/>
    <w:lsdException w:name="annotation text" w:semiHidden="1" w:uiPriority="99" w:unhideWhenUsed="1"/>
    <w:lsdException w:name="header" w:locked="0" w:uiPriority="79" w:unhideWhenUsed="1"/>
    <w:lsdException w:name="footer" w:locked="0" w:uiPriority="79" w:unhideWhenUsed="1"/>
    <w:lsdException w:name="index heading" w:semiHidden="1" w:uiPriority="99" w:unhideWhenUsed="1"/>
    <w:lsdException w:name="caption" w:uiPriority="21" w:unhideWhenUsed="1" w:qFormat="1"/>
    <w:lsdException w:name="table of figures" w:uiPriority="99"/>
    <w:lsdException w:name="envelope address" w:semiHidden="1" w:uiPriority="7" w:unhideWhenUsed="1"/>
    <w:lsdException w:name="envelope return" w:semiHidden="1" w:uiPriority="7" w:unhideWhenUsed="1"/>
    <w:lsdException w:name="footnote reference" w:locked="0" w:uiPriority="34" w:unhideWhenUsed="1"/>
    <w:lsdException w:name="annotation reference" w:semiHidden="1" w:uiPriority="99" w:unhideWhenUsed="1"/>
    <w:lsdException w:name="line number" w:semiHidden="1" w:uiPriority="7" w:unhideWhenUsed="1"/>
    <w:lsdException w:name="page number" w:semiHidden="1" w:uiPriority="7"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iPriority="11" w:unhideWhenUsed="1" w:qFormat="1"/>
    <w:lsdException w:name="List Bullet" w:uiPriority="11" w:unhideWhenUsed="1" w:qFormat="1"/>
    <w:lsdException w:name="List Number" w:uiPriority="12" w:qFormat="1"/>
    <w:lsdException w:name="List 2" w:semiHidden="1" w:uiPriority="11" w:unhideWhenUsed="1" w:qFormat="1"/>
    <w:lsdException w:name="List 3" w:semiHidden="1" w:uiPriority="11" w:unhideWhenUsed="1" w:qFormat="1"/>
    <w:lsdException w:name="List 4" w:semiHidden="1" w:uiPriority="11" w:unhideWhenUsed="1"/>
    <w:lsdException w:name="List 5" w:semiHidden="1" w:uiPriority="11" w:unhideWhenUsed="1"/>
    <w:lsdException w:name="List Bullet 2" w:uiPriority="11" w:unhideWhenUsed="1" w:qFormat="1"/>
    <w:lsdException w:name="List Bullet 3" w:uiPriority="11" w:unhideWhenUsed="1" w:qFormat="1"/>
    <w:lsdException w:name="List Bullet 4" w:uiPriority="18" w:unhideWhenUsed="1" w:qFormat="1"/>
    <w:lsdException w:name="List Bullet 5" w:semiHidden="1" w:uiPriority="18" w:unhideWhenUsed="1"/>
    <w:lsdException w:name="List Number 2" w:uiPriority="12" w:unhideWhenUsed="1" w:qFormat="1"/>
    <w:lsdException w:name="List Number 3" w:uiPriority="12" w:unhideWhenUsed="1" w:qFormat="1"/>
    <w:lsdException w:name="List Number 4" w:uiPriority="18" w:unhideWhenUsed="1" w:qFormat="1"/>
    <w:lsdException w:name="List Number 5" w:semiHidden="1" w:uiPriority="18" w:unhideWhenUsed="1"/>
    <w:lsdException w:name="Title" w:uiPriority="8" w:qFormat="1"/>
    <w:lsdException w:name="Closing" w:semiHidden="1" w:uiPriority="7" w:unhideWhenUsed="1"/>
    <w:lsdException w:name="Signature" w:semiHidden="1" w:uiPriority="7" w:unhideWhenUsed="1"/>
    <w:lsdException w:name="Default Paragraph Font" w:locked="0" w:semiHidden="1" w:uiPriority="1" w:unhideWhenUsed="1"/>
    <w:lsdException w:name="Body Text" w:semiHidden="1" w:unhideWhenUsed="1" w:qFormat="1"/>
    <w:lsdException w:name="Body Text Indent" w:semiHidden="1" w:uiPriority="7" w:unhideWhenUsed="1"/>
    <w:lsdException w:name="List Continue" w:semiHidden="1" w:uiPriority="11" w:unhideWhenUsed="1"/>
    <w:lsdException w:name="List Continue 2" w:semiHidden="1" w:uiPriority="11" w:unhideWhenUsed="1"/>
    <w:lsdException w:name="List Continue 3" w:semiHidden="1" w:uiPriority="11" w:unhideWhenUsed="1"/>
    <w:lsdException w:name="List Continue 4" w:semiHidden="1" w:uiPriority="11" w:unhideWhenUsed="1"/>
    <w:lsdException w:name="List Continue 5" w:semiHidden="1" w:uiPriority="11" w:unhideWhenUsed="1"/>
    <w:lsdException w:name="Message Header" w:semiHidden="1" w:uiPriority="7" w:unhideWhenUsed="1"/>
    <w:lsdException w:name="Subtitle" w:semiHidden="1" w:uiPriority="8" w:unhideWhenUsed="1" w:qFormat="1"/>
    <w:lsdException w:name="Salutation" w:semiHidden="1" w:uiPriority="7" w:unhideWhenUsed="1"/>
    <w:lsdException w:name="Date" w:semiHidden="1" w:uiPriority="7" w:unhideWhenUsed="1"/>
    <w:lsdException w:name="Body Text First Indent" w:semiHidden="1" w:uiPriority="7" w:unhideWhenUsed="1"/>
    <w:lsdException w:name="Body Text First Indent 2" w:semiHidden="1" w:uiPriority="7" w:unhideWhenUsed="1"/>
    <w:lsdException w:name="Note Heading" w:semiHidden="1" w:uiPriority="7" w:unhideWhenUsed="1"/>
    <w:lsdException w:name="Body Text 2" w:semiHidden="1" w:uiPriority="7" w:unhideWhenUsed="1"/>
    <w:lsdException w:name="Body Text 3" w:semiHidden="1" w:uiPriority="7" w:unhideWhenUsed="1"/>
    <w:lsdException w:name="Body Text Indent 2" w:semiHidden="1" w:uiPriority="7" w:unhideWhenUsed="1"/>
    <w:lsdException w:name="Body Text Indent 3" w:semiHidden="1" w:uiPriority="7" w:unhideWhenUsed="1"/>
    <w:lsdException w:name="Block Text" w:semiHidden="1" w:uiPriority="99" w:unhideWhenUsed="1"/>
    <w:lsdException w:name="Hyperlink" w:locked="0" w:semiHidden="1" w:uiPriority="99" w:unhideWhenUsed="1"/>
    <w:lsdException w:name="FollowedHyperlink" w:locked="0" w:uiPriority="34" w:unhideWhenUsed="1"/>
    <w:lsdException w:name="Strong" w:uiPriority="24" w:qFormat="1"/>
    <w:lsdException w:name="Emphasis" w:locked="0" w:uiPriority="7" w:qFormat="1"/>
    <w:lsdException w:name="Document Map" w:semiHidden="1" w:uiPriority="7" w:unhideWhenUsed="1"/>
    <w:lsdException w:name="Plain Text" w:semiHidden="1" w:uiPriority="7" w:unhideWhenUsed="1"/>
    <w:lsdException w:name="E-mail Signature" w:semiHidden="1" w:uiPriority="7"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7" w:unhideWhenUsed="1"/>
    <w:lsdException w:name="HTML Address" w:semiHidden="1" w:uiPriority="7" w:unhideWhenUsed="1"/>
    <w:lsdException w:name="HTML Cite" w:semiHidden="1" w:uiPriority="7" w:unhideWhenUsed="1"/>
    <w:lsdException w:name="HTML Code" w:semiHidden="1" w:uiPriority="7" w:unhideWhenUsed="1"/>
    <w:lsdException w:name="HTML Definition" w:semiHidden="1" w:uiPriority="7" w:unhideWhenUsed="1"/>
    <w:lsdException w:name="HTML Keyboard" w:semiHidden="1" w:uiPriority="7" w:unhideWhenUsed="1"/>
    <w:lsdException w:name="HTML Preformatted" w:semiHidden="1" w:uiPriority="7" w:unhideWhenUsed="1"/>
    <w:lsdException w:name="HTML Sample" w:semiHidden="1" w:uiPriority="7" w:unhideWhenUsed="1"/>
    <w:lsdException w:name="HTML Typewriter" w:semiHidden="1" w:uiPriority="7" w:unhideWhenUsed="1"/>
    <w:lsdException w:name="HTML Variable" w:semiHidden="1" w:uiPriority="7"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
    <w:lsdException w:name="Quote" w:uiPriority="18" w:qFormat="1"/>
    <w:lsdException w:name="Intense Quote" w:semiHidden="1"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Body Text (Normal)"/>
    <w:qFormat/>
    <w:rsid w:val="007D34D9"/>
    <w:pPr>
      <w:numPr>
        <w:numId w:val="9"/>
      </w:numPr>
    </w:pPr>
  </w:style>
  <w:style w:type="paragraph" w:styleId="Heading1">
    <w:name w:val="heading 1"/>
    <w:basedOn w:val="Normal"/>
    <w:next w:val="Normal"/>
    <w:link w:val="Heading1Char"/>
    <w:uiPriority w:val="7"/>
    <w:qFormat/>
    <w:rsid w:val="00C21A36"/>
    <w:pPr>
      <w:keepNext/>
      <w:keepLines/>
      <w:numPr>
        <w:numId w:val="0"/>
      </w:numPr>
      <w:spacing w:before="400" w:after="240" w:line="480" w:lineRule="atLeast"/>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7"/>
    <w:qFormat/>
    <w:rsid w:val="00C21A36"/>
    <w:pPr>
      <w:keepNext/>
      <w:keepLines/>
      <w:numPr>
        <w:numId w:val="0"/>
      </w:numPr>
      <w:spacing w:before="360" w:line="400" w:lineRule="exact"/>
      <w:outlineLvl w:val="1"/>
    </w:pPr>
    <w:rPr>
      <w:rFonts w:asciiTheme="majorHAnsi" w:eastAsiaTheme="majorEastAsia" w:hAnsiTheme="majorHAnsi" w:cstheme="majorBidi"/>
      <w:b/>
      <w:bCs/>
      <w:color w:val="268382" w:themeColor="text2"/>
      <w:sz w:val="32"/>
      <w:szCs w:val="26"/>
    </w:rPr>
  </w:style>
  <w:style w:type="paragraph" w:styleId="Heading3">
    <w:name w:val="heading 3"/>
    <w:basedOn w:val="Normal"/>
    <w:next w:val="Normal"/>
    <w:link w:val="Heading3Char"/>
    <w:uiPriority w:val="7"/>
    <w:qFormat/>
    <w:rsid w:val="00AB0A25"/>
    <w:pPr>
      <w:keepNext/>
      <w:keepLines/>
      <w:numPr>
        <w:numId w:val="0"/>
      </w:numPr>
      <w:spacing w:before="360" w:line="320" w:lineRule="exact"/>
      <w:outlineLvl w:val="2"/>
    </w:pPr>
    <w:rPr>
      <w:rFonts w:asciiTheme="majorHAnsi" w:eastAsiaTheme="majorEastAsia" w:hAnsiTheme="majorHAnsi" w:cstheme="majorBidi"/>
      <w:b/>
      <w:bCs/>
      <w:sz w:val="26"/>
    </w:rPr>
  </w:style>
  <w:style w:type="paragraph" w:styleId="Heading4">
    <w:name w:val="heading 4"/>
    <w:basedOn w:val="Normal"/>
    <w:next w:val="Normal"/>
    <w:link w:val="Heading4Char"/>
    <w:uiPriority w:val="7"/>
    <w:qFormat/>
    <w:rsid w:val="00AB0A25"/>
    <w:pPr>
      <w:keepNext/>
      <w:keepLines/>
      <w:numPr>
        <w:numId w:val="0"/>
      </w:numPr>
      <w:spacing w:before="360" w:line="260" w:lineRule="exact"/>
      <w:outlineLvl w:val="3"/>
    </w:pPr>
    <w:rPr>
      <w:rFonts w:asciiTheme="majorHAnsi" w:eastAsiaTheme="majorEastAsia" w:hAnsiTheme="majorHAnsi" w:cstheme="majorBidi"/>
      <w:b/>
      <w:bCs/>
      <w:iCs/>
      <w:color w:val="268382" w:themeColor="background2"/>
    </w:rPr>
  </w:style>
  <w:style w:type="paragraph" w:styleId="Heading5">
    <w:name w:val="heading 5"/>
    <w:basedOn w:val="Normal"/>
    <w:next w:val="Normal"/>
    <w:link w:val="Heading5Char"/>
    <w:uiPriority w:val="7"/>
    <w:qFormat/>
    <w:locked/>
    <w:rsid w:val="00C21A36"/>
    <w:pPr>
      <w:keepNext/>
      <w:keepLines/>
      <w:numPr>
        <w:numId w:val="0"/>
      </w:numPr>
      <w:spacing w:before="200"/>
      <w:outlineLvl w:val="4"/>
    </w:pPr>
    <w:rPr>
      <w:rFonts w:asciiTheme="majorHAnsi" w:eastAsiaTheme="majorEastAsia" w:hAnsiTheme="majorHAnsi" w:cstheme="majorBidi"/>
      <w:i/>
      <w:color w:val="134140" w:themeColor="accent1" w:themeShade="7F"/>
    </w:rPr>
  </w:style>
  <w:style w:type="paragraph" w:styleId="Heading6">
    <w:name w:val="heading 6"/>
    <w:basedOn w:val="Normal"/>
    <w:next w:val="Normal"/>
    <w:link w:val="Heading6Char"/>
    <w:uiPriority w:val="7"/>
    <w:semiHidden/>
    <w:locked/>
    <w:rsid w:val="00C21A36"/>
    <w:pPr>
      <w:keepNext/>
      <w:keepLines/>
      <w:spacing w:before="200"/>
      <w:outlineLvl w:val="5"/>
    </w:pPr>
    <w:rPr>
      <w:rFonts w:asciiTheme="majorHAnsi" w:eastAsiaTheme="majorEastAsia" w:hAnsiTheme="majorHAnsi" w:cstheme="majorBidi"/>
      <w:i/>
      <w:iCs/>
      <w:color w:val="134140" w:themeColor="accent1" w:themeShade="7F"/>
    </w:rPr>
  </w:style>
  <w:style w:type="paragraph" w:styleId="Heading7">
    <w:name w:val="heading 7"/>
    <w:basedOn w:val="Normal"/>
    <w:next w:val="Normal"/>
    <w:link w:val="Heading7Char"/>
    <w:uiPriority w:val="7"/>
    <w:semiHidden/>
    <w:locked/>
    <w:rsid w:val="00C21A36"/>
    <w:pPr>
      <w:keepNext/>
      <w:keepLines/>
      <w:spacing w:before="20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7"/>
    <w:semiHidden/>
    <w:locked/>
    <w:rsid w:val="00C21A36"/>
    <w:pPr>
      <w:keepNext/>
      <w:keepLines/>
      <w:spacing w:before="200"/>
      <w:outlineLvl w:val="7"/>
    </w:pPr>
    <w:rPr>
      <w:rFonts w:asciiTheme="majorHAnsi" w:eastAsiaTheme="majorEastAsia" w:hAnsiTheme="majorHAnsi" w:cstheme="majorBidi"/>
      <w:color w:val="5D5356" w:themeColor="text1" w:themeTint="BF"/>
      <w:sz w:val="20"/>
      <w:szCs w:val="20"/>
    </w:rPr>
  </w:style>
  <w:style w:type="paragraph" w:styleId="Heading9">
    <w:name w:val="heading 9"/>
    <w:basedOn w:val="Normal"/>
    <w:next w:val="Normal"/>
    <w:link w:val="Heading9Char"/>
    <w:uiPriority w:val="7"/>
    <w:semiHidden/>
    <w:locked/>
    <w:rsid w:val="00C21A36"/>
    <w:pPr>
      <w:keepNext/>
      <w:keepLines/>
      <w:spacing w:before="200"/>
      <w:outlineLvl w:val="8"/>
    </w:pPr>
    <w:rPr>
      <w:rFonts w:asciiTheme="majorHAnsi" w:eastAsiaTheme="majorEastAsia" w:hAnsiTheme="majorHAnsi" w:cstheme="majorBidi"/>
      <w:i/>
      <w:iCs/>
      <w:color w:val="5D535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C21A36"/>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7"/>
    <w:rsid w:val="00C21A36"/>
    <w:rPr>
      <w:rFonts w:asciiTheme="majorHAnsi" w:eastAsiaTheme="majorEastAsia" w:hAnsiTheme="majorHAnsi" w:cstheme="majorBidi"/>
      <w:b/>
      <w:bCs/>
      <w:color w:val="268382" w:themeColor="text2"/>
      <w:sz w:val="32"/>
      <w:szCs w:val="26"/>
    </w:rPr>
  </w:style>
  <w:style w:type="character" w:customStyle="1" w:styleId="Heading3Char">
    <w:name w:val="Heading 3 Char"/>
    <w:basedOn w:val="DefaultParagraphFont"/>
    <w:link w:val="Heading3"/>
    <w:uiPriority w:val="7"/>
    <w:rsid w:val="00AB0A25"/>
    <w:rPr>
      <w:rFonts w:asciiTheme="majorHAnsi" w:eastAsiaTheme="majorEastAsia" w:hAnsiTheme="majorHAnsi" w:cstheme="majorBidi"/>
      <w:b/>
      <w:bCs/>
      <w:sz w:val="26"/>
    </w:rPr>
  </w:style>
  <w:style w:type="paragraph" w:customStyle="1" w:styleId="BodyBullet1">
    <w:name w:val="Body Bullet 1"/>
    <w:basedOn w:val="Normal"/>
    <w:uiPriority w:val="7"/>
    <w:semiHidden/>
    <w:qFormat/>
    <w:locked/>
    <w:rsid w:val="00C21A36"/>
    <w:pPr>
      <w:numPr>
        <w:numId w:val="4"/>
      </w:numPr>
      <w:spacing w:line="240" w:lineRule="atLeast"/>
      <w:contextualSpacing/>
    </w:pPr>
  </w:style>
  <w:style w:type="paragraph" w:customStyle="1" w:styleId="BodyBullet2">
    <w:name w:val="Body Bullet 2"/>
    <w:basedOn w:val="BodyBullet1"/>
    <w:uiPriority w:val="7"/>
    <w:semiHidden/>
    <w:qFormat/>
    <w:locked/>
    <w:rsid w:val="00C21A36"/>
    <w:pPr>
      <w:numPr>
        <w:numId w:val="5"/>
      </w:numPr>
    </w:pPr>
  </w:style>
  <w:style w:type="character" w:customStyle="1" w:styleId="Heading4Char">
    <w:name w:val="Heading 4 Char"/>
    <w:basedOn w:val="DefaultParagraphFont"/>
    <w:link w:val="Heading4"/>
    <w:uiPriority w:val="7"/>
    <w:rsid w:val="00AB0A25"/>
    <w:rPr>
      <w:rFonts w:asciiTheme="majorHAnsi" w:eastAsiaTheme="majorEastAsia" w:hAnsiTheme="majorHAnsi" w:cstheme="majorBidi"/>
      <w:b/>
      <w:bCs/>
      <w:iCs/>
      <w:color w:val="268382" w:themeColor="background2"/>
    </w:rPr>
  </w:style>
  <w:style w:type="paragraph" w:styleId="ListBullet">
    <w:name w:val="List Bullet"/>
    <w:basedOn w:val="Normal"/>
    <w:uiPriority w:val="11"/>
    <w:qFormat/>
    <w:rsid w:val="00C21A36"/>
    <w:pPr>
      <w:numPr>
        <w:numId w:val="8"/>
      </w:numPr>
      <w:spacing w:before="60" w:after="60"/>
    </w:pPr>
  </w:style>
  <w:style w:type="paragraph" w:styleId="ListBullet2">
    <w:name w:val="List Bullet 2"/>
    <w:basedOn w:val="ListBullet"/>
    <w:uiPriority w:val="11"/>
    <w:qFormat/>
    <w:rsid w:val="00C21A36"/>
    <w:pPr>
      <w:numPr>
        <w:ilvl w:val="1"/>
      </w:numPr>
    </w:pPr>
  </w:style>
  <w:style w:type="paragraph" w:styleId="ListNumber">
    <w:name w:val="List Number"/>
    <w:basedOn w:val="Normal"/>
    <w:uiPriority w:val="12"/>
    <w:qFormat/>
    <w:rsid w:val="007D34D9"/>
    <w:pPr>
      <w:numPr>
        <w:ilvl w:val="1"/>
      </w:numPr>
      <w:spacing w:before="60" w:after="60"/>
    </w:pPr>
  </w:style>
  <w:style w:type="paragraph" w:styleId="ListNumber2">
    <w:name w:val="List Number 2"/>
    <w:basedOn w:val="Normal"/>
    <w:uiPriority w:val="12"/>
    <w:qFormat/>
    <w:rsid w:val="007D34D9"/>
    <w:pPr>
      <w:numPr>
        <w:ilvl w:val="2"/>
      </w:numPr>
      <w:spacing w:before="60" w:after="60"/>
    </w:pPr>
  </w:style>
  <w:style w:type="numbering" w:customStyle="1" w:styleId="Lists">
    <w:name w:val="Lists"/>
    <w:uiPriority w:val="99"/>
    <w:locked/>
    <w:rsid w:val="007D34D9"/>
    <w:pPr>
      <w:numPr>
        <w:numId w:val="9"/>
      </w:numPr>
    </w:pPr>
  </w:style>
  <w:style w:type="paragraph" w:styleId="ListNumber3">
    <w:name w:val="List Number 3"/>
    <w:basedOn w:val="Normal"/>
    <w:uiPriority w:val="12"/>
    <w:qFormat/>
    <w:rsid w:val="007D34D9"/>
    <w:pPr>
      <w:numPr>
        <w:ilvl w:val="3"/>
      </w:numPr>
      <w:spacing w:before="60" w:after="60"/>
    </w:pPr>
  </w:style>
  <w:style w:type="paragraph" w:styleId="Title">
    <w:name w:val="Title"/>
    <w:basedOn w:val="Normal"/>
    <w:next w:val="Subtitle"/>
    <w:link w:val="TitleChar"/>
    <w:uiPriority w:val="8"/>
    <w:qFormat/>
    <w:rsid w:val="00D44091"/>
    <w:pPr>
      <w:numPr>
        <w:numId w:val="0"/>
      </w:numPr>
      <w:spacing w:before="0" w:after="0" w:line="192" w:lineRule="auto"/>
      <w:ind w:left="-590" w:right="3969"/>
      <w:contextualSpacing/>
    </w:pPr>
    <w:rPr>
      <w:rFonts w:asciiTheme="majorHAnsi" w:eastAsiaTheme="majorEastAsia" w:hAnsiTheme="majorHAnsi" w:cstheme="majorBidi"/>
      <w:b/>
      <w:sz w:val="54"/>
      <w:szCs w:val="52"/>
    </w:rPr>
  </w:style>
  <w:style w:type="character" w:customStyle="1" w:styleId="TitleChar">
    <w:name w:val="Title Char"/>
    <w:basedOn w:val="DefaultParagraphFont"/>
    <w:link w:val="Title"/>
    <w:uiPriority w:val="8"/>
    <w:rsid w:val="00D44091"/>
    <w:rPr>
      <w:rFonts w:asciiTheme="majorHAnsi" w:eastAsiaTheme="majorEastAsia" w:hAnsiTheme="majorHAnsi" w:cstheme="majorBidi"/>
      <w:b/>
      <w:sz w:val="54"/>
      <w:szCs w:val="52"/>
    </w:rPr>
  </w:style>
  <w:style w:type="numbering" w:customStyle="1" w:styleId="MultiLevelheadinglist">
    <w:name w:val="Multi Level heading list"/>
    <w:uiPriority w:val="99"/>
    <w:locked/>
    <w:rsid w:val="00C21A36"/>
    <w:pPr>
      <w:numPr>
        <w:numId w:val="10"/>
      </w:numPr>
    </w:pPr>
  </w:style>
  <w:style w:type="paragraph" w:styleId="TOC1">
    <w:name w:val="toc 1"/>
    <w:basedOn w:val="Normal"/>
    <w:next w:val="Normal"/>
    <w:autoRedefine/>
    <w:uiPriority w:val="39"/>
    <w:rsid w:val="00C21A36"/>
    <w:pPr>
      <w:tabs>
        <w:tab w:val="right" w:pos="9027"/>
      </w:tabs>
      <w:spacing w:before="100" w:after="100"/>
      <w:ind w:left="567" w:hanging="567"/>
    </w:pPr>
    <w:rPr>
      <w:noProof/>
      <w:sz w:val="28"/>
    </w:rPr>
  </w:style>
  <w:style w:type="paragraph" w:styleId="TOCHeading">
    <w:name w:val="TOC Heading"/>
    <w:basedOn w:val="Heading1"/>
    <w:next w:val="Normal"/>
    <w:uiPriority w:val="39"/>
    <w:semiHidden/>
    <w:rsid w:val="00C21A36"/>
    <w:pPr>
      <w:outlineLvl w:val="9"/>
    </w:pPr>
  </w:style>
  <w:style w:type="paragraph" w:styleId="Footer">
    <w:name w:val="footer"/>
    <w:basedOn w:val="Normal"/>
    <w:link w:val="FooterChar"/>
    <w:uiPriority w:val="79"/>
    <w:rsid w:val="001F7AB2"/>
    <w:pPr>
      <w:spacing w:before="240" w:after="0"/>
      <w:jc w:val="center"/>
    </w:pPr>
    <w:rPr>
      <w:rFonts w:asciiTheme="minorHAnsi" w:hAnsiTheme="minorHAnsi"/>
      <w:sz w:val="18"/>
    </w:rPr>
  </w:style>
  <w:style w:type="character" w:customStyle="1" w:styleId="FooterChar">
    <w:name w:val="Footer Char"/>
    <w:basedOn w:val="DefaultParagraphFont"/>
    <w:link w:val="Footer"/>
    <w:uiPriority w:val="79"/>
    <w:rsid w:val="001F7AB2"/>
    <w:rPr>
      <w:rFonts w:asciiTheme="minorHAnsi" w:hAnsiTheme="minorHAnsi"/>
      <w:sz w:val="18"/>
    </w:rPr>
  </w:style>
  <w:style w:type="paragraph" w:styleId="ListBullet3">
    <w:name w:val="List Bullet 3"/>
    <w:basedOn w:val="Normal"/>
    <w:uiPriority w:val="11"/>
    <w:qFormat/>
    <w:rsid w:val="00C21A36"/>
    <w:pPr>
      <w:numPr>
        <w:ilvl w:val="2"/>
        <w:numId w:val="8"/>
      </w:numPr>
      <w:spacing w:before="60" w:after="60"/>
    </w:pPr>
  </w:style>
  <w:style w:type="paragraph" w:styleId="ListBullet4">
    <w:name w:val="List Bullet 4"/>
    <w:aliases w:val="Table Bullet"/>
    <w:basedOn w:val="Normal"/>
    <w:uiPriority w:val="18"/>
    <w:qFormat/>
    <w:locked/>
    <w:rsid w:val="00C21A36"/>
    <w:pPr>
      <w:numPr>
        <w:ilvl w:val="3"/>
        <w:numId w:val="8"/>
      </w:numPr>
      <w:spacing w:before="20" w:after="20"/>
    </w:pPr>
    <w:rPr>
      <w:sz w:val="20"/>
    </w:rPr>
  </w:style>
  <w:style w:type="table" w:styleId="TableGrid">
    <w:name w:val="Table Grid"/>
    <w:aliases w:val="Table Grid Main Report,Table Financial Statements"/>
    <w:basedOn w:val="TableNormal"/>
    <w:uiPriority w:val="59"/>
    <w:rsid w:val="00C21A36"/>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278382"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style>
  <w:style w:type="paragraph" w:styleId="Caption">
    <w:name w:val="caption"/>
    <w:aliases w:val="Figure Caption"/>
    <w:basedOn w:val="Normal"/>
    <w:next w:val="Normal"/>
    <w:uiPriority w:val="21"/>
    <w:qFormat/>
    <w:rsid w:val="00C21A36"/>
    <w:pPr>
      <w:keepNext/>
      <w:spacing w:after="360"/>
      <w:ind w:left="1077" w:hanging="1077"/>
    </w:pPr>
    <w:rPr>
      <w:b/>
      <w:bCs/>
      <w:sz w:val="20"/>
      <w:szCs w:val="18"/>
    </w:rPr>
  </w:style>
  <w:style w:type="paragraph" w:styleId="Header">
    <w:name w:val="header"/>
    <w:basedOn w:val="Normal"/>
    <w:link w:val="HeaderChar"/>
    <w:uiPriority w:val="79"/>
    <w:rsid w:val="00C21A36"/>
    <w:pPr>
      <w:tabs>
        <w:tab w:val="center" w:pos="4513"/>
        <w:tab w:val="right" w:pos="9026"/>
      </w:tabs>
      <w:spacing w:after="0"/>
      <w:jc w:val="center"/>
    </w:pPr>
    <w:rPr>
      <w:sz w:val="18"/>
    </w:rPr>
  </w:style>
  <w:style w:type="character" w:customStyle="1" w:styleId="HeaderChar">
    <w:name w:val="Header Char"/>
    <w:basedOn w:val="DefaultParagraphFont"/>
    <w:link w:val="Header"/>
    <w:uiPriority w:val="79"/>
    <w:rsid w:val="00C21A36"/>
    <w:rPr>
      <w:sz w:val="18"/>
    </w:rPr>
  </w:style>
  <w:style w:type="character" w:styleId="PlaceholderText">
    <w:name w:val="Placeholder Text"/>
    <w:basedOn w:val="DefaultParagraphFont"/>
    <w:uiPriority w:val="99"/>
    <w:rsid w:val="00C21A36"/>
    <w:rPr>
      <w:rFonts w:asciiTheme="minorHAnsi" w:hAnsiTheme="minorHAnsi"/>
      <w:noProof w:val="0"/>
      <w:color w:val="FF0000"/>
      <w:sz w:val="22"/>
      <w:bdr w:val="none" w:sz="0" w:space="0" w:color="auto"/>
      <w:shd w:val="clear" w:color="auto" w:fill="auto"/>
      <w:lang w:val="en-AU"/>
    </w:rPr>
  </w:style>
  <w:style w:type="paragraph" w:styleId="ListNumber4">
    <w:name w:val="List Number 4"/>
    <w:aliases w:val="Table Number List"/>
    <w:basedOn w:val="Normal"/>
    <w:uiPriority w:val="18"/>
    <w:qFormat/>
    <w:rsid w:val="007D34D9"/>
    <w:pPr>
      <w:numPr>
        <w:ilvl w:val="4"/>
      </w:numPr>
      <w:spacing w:before="20" w:after="20"/>
    </w:pPr>
  </w:style>
  <w:style w:type="character" w:styleId="Hyperlink">
    <w:name w:val="Hyperlink"/>
    <w:basedOn w:val="DefaultParagraphFont"/>
    <w:uiPriority w:val="99"/>
    <w:rsid w:val="00C21A36"/>
    <w:rPr>
      <w:noProof w:val="0"/>
      <w:color w:val="auto"/>
      <w:u w:val="single"/>
      <w:lang w:val="en-AU"/>
    </w:rPr>
  </w:style>
  <w:style w:type="paragraph" w:styleId="Bibliography">
    <w:name w:val="Bibliography"/>
    <w:basedOn w:val="Normal"/>
    <w:next w:val="Normal"/>
    <w:uiPriority w:val="37"/>
    <w:semiHidden/>
    <w:locked/>
    <w:rsid w:val="00C21A36"/>
  </w:style>
  <w:style w:type="paragraph" w:styleId="BodyText2">
    <w:name w:val="Body Text 2"/>
    <w:basedOn w:val="Normal"/>
    <w:link w:val="BodyText2Char"/>
    <w:uiPriority w:val="7"/>
    <w:semiHidden/>
    <w:locked/>
    <w:rsid w:val="00C21A36"/>
    <w:pPr>
      <w:spacing w:line="480" w:lineRule="auto"/>
    </w:pPr>
  </w:style>
  <w:style w:type="character" w:customStyle="1" w:styleId="BodyText2Char">
    <w:name w:val="Body Text 2 Char"/>
    <w:basedOn w:val="DefaultParagraphFont"/>
    <w:link w:val="BodyText2"/>
    <w:uiPriority w:val="7"/>
    <w:semiHidden/>
    <w:rsid w:val="00C21A36"/>
  </w:style>
  <w:style w:type="paragraph" w:styleId="BodyText3">
    <w:name w:val="Body Text 3"/>
    <w:basedOn w:val="Normal"/>
    <w:link w:val="BodyText3Char"/>
    <w:uiPriority w:val="7"/>
    <w:semiHidden/>
    <w:locked/>
    <w:rsid w:val="00C21A36"/>
    <w:rPr>
      <w:sz w:val="16"/>
      <w:szCs w:val="16"/>
    </w:rPr>
  </w:style>
  <w:style w:type="character" w:customStyle="1" w:styleId="BodyText3Char">
    <w:name w:val="Body Text 3 Char"/>
    <w:basedOn w:val="DefaultParagraphFont"/>
    <w:link w:val="BodyText3"/>
    <w:uiPriority w:val="7"/>
    <w:semiHidden/>
    <w:rsid w:val="00C21A36"/>
    <w:rPr>
      <w:sz w:val="16"/>
      <w:szCs w:val="16"/>
    </w:rPr>
  </w:style>
  <w:style w:type="paragraph" w:styleId="BodyTextFirstIndent">
    <w:name w:val="Body Text First Indent"/>
    <w:basedOn w:val="Normal"/>
    <w:link w:val="BodyTextFirstIndentChar"/>
    <w:uiPriority w:val="7"/>
    <w:semiHidden/>
    <w:locked/>
    <w:rsid w:val="00C21A36"/>
    <w:pPr>
      <w:spacing w:after="170"/>
      <w:ind w:firstLine="360"/>
    </w:pPr>
  </w:style>
  <w:style w:type="character" w:customStyle="1" w:styleId="BodyTextFirstIndentChar">
    <w:name w:val="Body Text First Indent Char"/>
    <w:basedOn w:val="DefaultParagraphFont"/>
    <w:link w:val="BodyTextFirstIndent"/>
    <w:uiPriority w:val="7"/>
    <w:semiHidden/>
    <w:rsid w:val="00C21A36"/>
  </w:style>
  <w:style w:type="paragraph" w:styleId="BodyTextIndent">
    <w:name w:val="Body Text Indent"/>
    <w:basedOn w:val="Normal"/>
    <w:link w:val="BodyTextIndentChar"/>
    <w:uiPriority w:val="7"/>
    <w:semiHidden/>
    <w:locked/>
    <w:rsid w:val="00C21A36"/>
    <w:pPr>
      <w:ind w:left="283"/>
    </w:pPr>
  </w:style>
  <w:style w:type="character" w:customStyle="1" w:styleId="BodyTextIndentChar">
    <w:name w:val="Body Text Indent Char"/>
    <w:basedOn w:val="DefaultParagraphFont"/>
    <w:link w:val="BodyTextIndent"/>
    <w:uiPriority w:val="7"/>
    <w:semiHidden/>
    <w:rsid w:val="00C21A36"/>
  </w:style>
  <w:style w:type="paragraph" w:styleId="BodyTextFirstIndent2">
    <w:name w:val="Body Text First Indent 2"/>
    <w:basedOn w:val="BodyTextIndent"/>
    <w:link w:val="BodyTextFirstIndent2Char"/>
    <w:uiPriority w:val="7"/>
    <w:semiHidden/>
    <w:locked/>
    <w:rsid w:val="00C21A36"/>
    <w:pPr>
      <w:spacing w:after="170"/>
      <w:ind w:left="360" w:firstLine="360"/>
    </w:pPr>
  </w:style>
  <w:style w:type="character" w:customStyle="1" w:styleId="BodyTextFirstIndent2Char">
    <w:name w:val="Body Text First Indent 2 Char"/>
    <w:basedOn w:val="BodyTextIndentChar"/>
    <w:link w:val="BodyTextFirstIndent2"/>
    <w:uiPriority w:val="7"/>
    <w:semiHidden/>
    <w:rsid w:val="00C21A36"/>
  </w:style>
  <w:style w:type="paragraph" w:styleId="BodyTextIndent2">
    <w:name w:val="Body Text Indent 2"/>
    <w:basedOn w:val="Normal"/>
    <w:link w:val="BodyTextIndent2Char"/>
    <w:uiPriority w:val="7"/>
    <w:semiHidden/>
    <w:locked/>
    <w:rsid w:val="00C21A36"/>
    <w:pPr>
      <w:spacing w:line="480" w:lineRule="auto"/>
      <w:ind w:left="283"/>
    </w:pPr>
  </w:style>
  <w:style w:type="character" w:customStyle="1" w:styleId="BodyTextIndent2Char">
    <w:name w:val="Body Text Indent 2 Char"/>
    <w:basedOn w:val="DefaultParagraphFont"/>
    <w:link w:val="BodyTextIndent2"/>
    <w:uiPriority w:val="7"/>
    <w:semiHidden/>
    <w:rsid w:val="00C21A36"/>
  </w:style>
  <w:style w:type="paragraph" w:styleId="BodyTextIndent3">
    <w:name w:val="Body Text Indent 3"/>
    <w:basedOn w:val="Normal"/>
    <w:link w:val="BodyTextIndent3Char"/>
    <w:uiPriority w:val="7"/>
    <w:semiHidden/>
    <w:locked/>
    <w:rsid w:val="00C21A36"/>
    <w:pPr>
      <w:ind w:left="283"/>
    </w:pPr>
    <w:rPr>
      <w:sz w:val="16"/>
      <w:szCs w:val="16"/>
    </w:rPr>
  </w:style>
  <w:style w:type="character" w:customStyle="1" w:styleId="BodyTextIndent3Char">
    <w:name w:val="Body Text Indent 3 Char"/>
    <w:basedOn w:val="DefaultParagraphFont"/>
    <w:link w:val="BodyTextIndent3"/>
    <w:uiPriority w:val="7"/>
    <w:semiHidden/>
    <w:rsid w:val="00C21A36"/>
    <w:rPr>
      <w:sz w:val="16"/>
      <w:szCs w:val="16"/>
    </w:rPr>
  </w:style>
  <w:style w:type="character" w:styleId="BookTitle">
    <w:name w:val="Book Title"/>
    <w:basedOn w:val="DefaultParagraphFont"/>
    <w:uiPriority w:val="33"/>
    <w:semiHidden/>
    <w:qFormat/>
    <w:locked/>
    <w:rsid w:val="00C21A36"/>
    <w:rPr>
      <w:b/>
      <w:bCs/>
      <w:smallCaps/>
      <w:noProof w:val="0"/>
      <w:spacing w:val="5"/>
      <w:lang w:val="en-AU"/>
    </w:rPr>
  </w:style>
  <w:style w:type="paragraph" w:styleId="Closing">
    <w:name w:val="Closing"/>
    <w:basedOn w:val="Normal"/>
    <w:link w:val="ClosingChar"/>
    <w:uiPriority w:val="7"/>
    <w:semiHidden/>
    <w:locked/>
    <w:rsid w:val="00C21A36"/>
    <w:pPr>
      <w:ind w:left="4252"/>
    </w:pPr>
  </w:style>
  <w:style w:type="character" w:customStyle="1" w:styleId="ClosingChar">
    <w:name w:val="Closing Char"/>
    <w:basedOn w:val="DefaultParagraphFont"/>
    <w:link w:val="Closing"/>
    <w:uiPriority w:val="7"/>
    <w:semiHidden/>
    <w:rsid w:val="00C21A36"/>
  </w:style>
  <w:style w:type="table" w:styleId="ColorfulGrid">
    <w:name w:val="Colorful Grid"/>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CAEFEF" w:themeFill="accent1" w:themeFillTint="33"/>
    </w:tcPr>
    <w:tblStylePr w:type="firstRow">
      <w:rPr>
        <w:b/>
        <w:bCs/>
      </w:rPr>
      <w:tblPr/>
      <w:tcPr>
        <w:shd w:val="clear" w:color="auto" w:fill="96DFDE" w:themeFill="accent1" w:themeFillTint="66"/>
      </w:tcPr>
    </w:tblStylePr>
    <w:tblStylePr w:type="lastRow">
      <w:rPr>
        <w:b/>
        <w:bCs/>
        <w:color w:val="231F20" w:themeColor="text1"/>
      </w:rPr>
      <w:tblPr/>
      <w:tcPr>
        <w:shd w:val="clear" w:color="auto" w:fill="96DFDE" w:themeFill="accent1" w:themeFillTint="66"/>
      </w:tcPr>
    </w:tblStylePr>
    <w:tblStylePr w:type="firstCol">
      <w:rPr>
        <w:color w:val="FFFFFF" w:themeColor="background1"/>
      </w:rPr>
      <w:tblPr/>
      <w:tcPr>
        <w:shd w:val="clear" w:color="auto" w:fill="1D6261" w:themeFill="accent1" w:themeFillShade="BF"/>
      </w:tcPr>
    </w:tblStylePr>
    <w:tblStylePr w:type="lastCol">
      <w:rPr>
        <w:color w:val="FFFFFF" w:themeColor="background1"/>
      </w:rPr>
      <w:tblPr/>
      <w:tcPr>
        <w:shd w:val="clear" w:color="auto" w:fill="1D6261" w:themeFill="accent1" w:themeFillShade="BF"/>
      </w:tcPr>
    </w:tblStylePr>
    <w:tblStylePr w:type="band1Vert">
      <w:tblPr/>
      <w:tcPr>
        <w:shd w:val="clear" w:color="auto" w:fill="7CD8D7" w:themeFill="accent1" w:themeFillTint="7F"/>
      </w:tcPr>
    </w:tblStylePr>
    <w:tblStylePr w:type="band1Horz">
      <w:tblPr/>
      <w:tcPr>
        <w:shd w:val="clear" w:color="auto" w:fill="7CD8D7" w:themeFill="accent1" w:themeFillTint="7F"/>
      </w:tcPr>
    </w:tblStylePr>
  </w:style>
  <w:style w:type="table" w:styleId="ColorfulGrid-Accent2">
    <w:name w:val="Colorful Grid Accent 2"/>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FEF0D3" w:themeFill="accent2" w:themeFillTint="33"/>
    </w:tcPr>
    <w:tblStylePr w:type="firstRow">
      <w:rPr>
        <w:b/>
        <w:bCs/>
      </w:rPr>
      <w:tblPr/>
      <w:tcPr>
        <w:shd w:val="clear" w:color="auto" w:fill="FEE2A7" w:themeFill="accent2" w:themeFillTint="66"/>
      </w:tcPr>
    </w:tblStylePr>
    <w:tblStylePr w:type="lastRow">
      <w:rPr>
        <w:b/>
        <w:bCs/>
        <w:color w:val="231F20" w:themeColor="text1"/>
      </w:rPr>
      <w:tblPr/>
      <w:tcPr>
        <w:shd w:val="clear" w:color="auto" w:fill="FEE2A7" w:themeFill="accent2" w:themeFillTint="66"/>
      </w:tcPr>
    </w:tblStylePr>
    <w:tblStylePr w:type="firstCol">
      <w:rPr>
        <w:color w:val="FFFFFF" w:themeColor="background1"/>
      </w:rPr>
      <w:tblPr/>
      <w:tcPr>
        <w:shd w:val="clear" w:color="auto" w:fill="D69302" w:themeFill="accent2" w:themeFillShade="BF"/>
      </w:tcPr>
    </w:tblStylePr>
    <w:tblStylePr w:type="lastCol">
      <w:rPr>
        <w:color w:val="FFFFFF" w:themeColor="background1"/>
      </w:rPr>
      <w:tblPr/>
      <w:tcPr>
        <w:shd w:val="clear" w:color="auto" w:fill="D69302" w:themeFill="accent2" w:themeFillShade="BF"/>
      </w:tcPr>
    </w:tblStylePr>
    <w:tblStylePr w:type="band1Vert">
      <w:tblPr/>
      <w:tcPr>
        <w:shd w:val="clear" w:color="auto" w:fill="FEDC91" w:themeFill="accent2" w:themeFillTint="7F"/>
      </w:tcPr>
    </w:tblStylePr>
    <w:tblStylePr w:type="band1Horz">
      <w:tblPr/>
      <w:tcPr>
        <w:shd w:val="clear" w:color="auto" w:fill="FEDC91" w:themeFill="accent2" w:themeFillTint="7F"/>
      </w:tcPr>
    </w:tblStylePr>
  </w:style>
  <w:style w:type="table" w:styleId="ColorfulGrid-Accent3">
    <w:name w:val="Colorful Grid Accent 3"/>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B2F0FF" w:themeFill="accent3" w:themeFillTint="33"/>
    </w:tcPr>
    <w:tblStylePr w:type="firstRow">
      <w:rPr>
        <w:b/>
        <w:bCs/>
      </w:rPr>
      <w:tblPr/>
      <w:tcPr>
        <w:shd w:val="clear" w:color="auto" w:fill="66E1FF" w:themeFill="accent3" w:themeFillTint="66"/>
      </w:tcPr>
    </w:tblStylePr>
    <w:tblStylePr w:type="lastRow">
      <w:rPr>
        <w:b/>
        <w:bCs/>
        <w:color w:val="231F20" w:themeColor="text1"/>
      </w:rPr>
      <w:tblPr/>
      <w:tcPr>
        <w:shd w:val="clear" w:color="auto" w:fill="66E1FF" w:themeFill="accent3" w:themeFillTint="66"/>
      </w:tcPr>
    </w:tblStylePr>
    <w:tblStylePr w:type="firstCol">
      <w:rPr>
        <w:color w:val="FFFFFF" w:themeColor="background1"/>
      </w:rPr>
      <w:tblPr/>
      <w:tcPr>
        <w:shd w:val="clear" w:color="auto" w:fill="004D60" w:themeFill="accent3" w:themeFillShade="BF"/>
      </w:tcPr>
    </w:tblStylePr>
    <w:tblStylePr w:type="lastCol">
      <w:rPr>
        <w:color w:val="FFFFFF" w:themeColor="background1"/>
      </w:rPr>
      <w:tblPr/>
      <w:tcPr>
        <w:shd w:val="clear" w:color="auto" w:fill="004D60" w:themeFill="accent3" w:themeFillShade="BF"/>
      </w:tcPr>
    </w:tblStylePr>
    <w:tblStylePr w:type="band1Vert">
      <w:tblPr/>
      <w:tcPr>
        <w:shd w:val="clear" w:color="auto" w:fill="41D9FF" w:themeFill="accent3" w:themeFillTint="7F"/>
      </w:tcPr>
    </w:tblStylePr>
    <w:tblStylePr w:type="band1Horz">
      <w:tblPr/>
      <w:tcPr>
        <w:shd w:val="clear" w:color="auto" w:fill="41D9FF" w:themeFill="accent3" w:themeFillTint="7F"/>
      </w:tcPr>
    </w:tblStylePr>
  </w:style>
  <w:style w:type="table" w:styleId="ColorfulGrid-Accent4">
    <w:name w:val="Colorful Grid Accent 4"/>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F5F7D1" w:themeFill="accent4" w:themeFillTint="33"/>
    </w:tcPr>
    <w:tblStylePr w:type="firstRow">
      <w:rPr>
        <w:b/>
        <w:bCs/>
      </w:rPr>
      <w:tblPr/>
      <w:tcPr>
        <w:shd w:val="clear" w:color="auto" w:fill="ECF0A3" w:themeFill="accent4" w:themeFillTint="66"/>
      </w:tcPr>
    </w:tblStylePr>
    <w:tblStylePr w:type="lastRow">
      <w:rPr>
        <w:b/>
        <w:bCs/>
        <w:color w:val="231F20" w:themeColor="text1"/>
      </w:rPr>
      <w:tblPr/>
      <w:tcPr>
        <w:shd w:val="clear" w:color="auto" w:fill="ECF0A3" w:themeFill="accent4" w:themeFillTint="66"/>
      </w:tcPr>
    </w:tblStylePr>
    <w:tblStylePr w:type="firstCol">
      <w:rPr>
        <w:color w:val="FFFFFF" w:themeColor="background1"/>
      </w:rPr>
      <w:tblPr/>
      <w:tcPr>
        <w:shd w:val="clear" w:color="auto" w:fill="979E19" w:themeFill="accent4" w:themeFillShade="BF"/>
      </w:tcPr>
    </w:tblStylePr>
    <w:tblStylePr w:type="lastCol">
      <w:rPr>
        <w:color w:val="FFFFFF" w:themeColor="background1"/>
      </w:rPr>
      <w:tblPr/>
      <w:tcPr>
        <w:shd w:val="clear" w:color="auto" w:fill="979E19" w:themeFill="accent4" w:themeFillShade="BF"/>
      </w:tcPr>
    </w:tblStylePr>
    <w:tblStylePr w:type="band1Vert">
      <w:tblPr/>
      <w:tcPr>
        <w:shd w:val="clear" w:color="auto" w:fill="E7EC8D" w:themeFill="accent4" w:themeFillTint="7F"/>
      </w:tcPr>
    </w:tblStylePr>
    <w:tblStylePr w:type="band1Horz">
      <w:tblPr/>
      <w:tcPr>
        <w:shd w:val="clear" w:color="auto" w:fill="E7EC8D" w:themeFill="accent4" w:themeFillTint="7F"/>
      </w:tcPr>
    </w:tblStylePr>
  </w:style>
  <w:style w:type="table" w:styleId="ColorfulGrid-Accent5">
    <w:name w:val="Colorful Grid Accent 5"/>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F8D1CB" w:themeFill="accent5" w:themeFillTint="33"/>
    </w:tcPr>
    <w:tblStylePr w:type="firstRow">
      <w:rPr>
        <w:b/>
        <w:bCs/>
      </w:rPr>
      <w:tblPr/>
      <w:tcPr>
        <w:shd w:val="clear" w:color="auto" w:fill="F1A397" w:themeFill="accent5" w:themeFillTint="66"/>
      </w:tcPr>
    </w:tblStylePr>
    <w:tblStylePr w:type="lastRow">
      <w:rPr>
        <w:b/>
        <w:bCs/>
        <w:color w:val="231F20" w:themeColor="text1"/>
      </w:rPr>
      <w:tblPr/>
      <w:tcPr>
        <w:shd w:val="clear" w:color="auto" w:fill="F1A397" w:themeFill="accent5" w:themeFillTint="66"/>
      </w:tcPr>
    </w:tblStylePr>
    <w:tblStylePr w:type="firstCol">
      <w:rPr>
        <w:color w:val="FFFFFF" w:themeColor="background1"/>
      </w:rPr>
      <w:tblPr/>
      <w:tcPr>
        <w:shd w:val="clear" w:color="auto" w:fill="8E2413" w:themeFill="accent5" w:themeFillShade="BF"/>
      </w:tcPr>
    </w:tblStylePr>
    <w:tblStylePr w:type="lastCol">
      <w:rPr>
        <w:color w:val="FFFFFF" w:themeColor="background1"/>
      </w:rPr>
      <w:tblPr/>
      <w:tcPr>
        <w:shd w:val="clear" w:color="auto" w:fill="8E2413" w:themeFill="accent5" w:themeFillShade="BF"/>
      </w:tcPr>
    </w:tblStylePr>
    <w:tblStylePr w:type="band1Vert">
      <w:tblPr/>
      <w:tcPr>
        <w:shd w:val="clear" w:color="auto" w:fill="ED8D7E" w:themeFill="accent5" w:themeFillTint="7F"/>
      </w:tcPr>
    </w:tblStylePr>
    <w:tblStylePr w:type="band1Horz">
      <w:tblPr/>
      <w:tcPr>
        <w:shd w:val="clear" w:color="auto" w:fill="ED8D7E" w:themeFill="accent5" w:themeFillTint="7F"/>
      </w:tcPr>
    </w:tblStylePr>
  </w:style>
  <w:style w:type="table" w:styleId="ColorfulGrid-Accent6">
    <w:name w:val="Colorful Grid Accent 6"/>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F8E7D2" w:themeFill="accent6" w:themeFillTint="33"/>
    </w:tcPr>
    <w:tblStylePr w:type="firstRow">
      <w:rPr>
        <w:b/>
        <w:bCs/>
      </w:rPr>
      <w:tblPr/>
      <w:tcPr>
        <w:shd w:val="clear" w:color="auto" w:fill="F2D0A5" w:themeFill="accent6" w:themeFillTint="66"/>
      </w:tcPr>
    </w:tblStylePr>
    <w:tblStylePr w:type="lastRow">
      <w:rPr>
        <w:b/>
        <w:bCs/>
        <w:color w:val="231F20" w:themeColor="text1"/>
      </w:rPr>
      <w:tblPr/>
      <w:tcPr>
        <w:shd w:val="clear" w:color="auto" w:fill="F2D0A5" w:themeFill="accent6" w:themeFillTint="66"/>
      </w:tcPr>
    </w:tblStylePr>
    <w:tblStylePr w:type="firstCol">
      <w:rPr>
        <w:color w:val="FFFFFF" w:themeColor="background1"/>
      </w:rPr>
      <w:tblPr/>
      <w:tcPr>
        <w:shd w:val="clear" w:color="auto" w:fill="A76718" w:themeFill="accent6" w:themeFillShade="BF"/>
      </w:tcPr>
    </w:tblStylePr>
    <w:tblStylePr w:type="lastCol">
      <w:rPr>
        <w:color w:val="FFFFFF" w:themeColor="background1"/>
      </w:rPr>
      <w:tblPr/>
      <w:tcPr>
        <w:shd w:val="clear" w:color="auto" w:fill="A76718" w:themeFill="accent6" w:themeFillShade="BF"/>
      </w:tcPr>
    </w:tblStylePr>
    <w:tblStylePr w:type="band1Vert">
      <w:tblPr/>
      <w:tcPr>
        <w:shd w:val="clear" w:color="auto" w:fill="EFC48F" w:themeFill="accent6" w:themeFillTint="7F"/>
      </w:tcPr>
    </w:tblStylePr>
    <w:tblStylePr w:type="band1Horz">
      <w:tblPr/>
      <w:tcPr>
        <w:shd w:val="clear" w:color="auto" w:fill="EFC48F" w:themeFill="accent6" w:themeFillTint="7F"/>
      </w:tcPr>
    </w:tblStylePr>
  </w:style>
  <w:style w:type="table" w:styleId="ColorfulList">
    <w:name w:val="Colorful List"/>
    <w:basedOn w:val="TableNormal"/>
    <w:uiPriority w:val="72"/>
    <w:locked/>
    <w:rsid w:val="00C21A36"/>
    <w:pPr>
      <w:spacing w:before="170" w:after="0"/>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E49D02" w:themeFill="accent2" w:themeFillShade="CC"/>
      </w:tcPr>
    </w:tblStylePr>
    <w:tblStylePr w:type="lastRow">
      <w:rPr>
        <w:b/>
        <w:bCs/>
        <w:color w:val="E49D02"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C21A36"/>
    <w:pPr>
      <w:spacing w:before="170" w:after="0"/>
    </w:pPr>
    <w:tblPr>
      <w:tblStyleRowBandSize w:val="1"/>
      <w:tblStyleColBandSize w:val="1"/>
    </w:tblPr>
    <w:tcPr>
      <w:shd w:val="clear" w:color="auto" w:fill="E5F7F7" w:themeFill="accent1" w:themeFillTint="19"/>
    </w:tcPr>
    <w:tblStylePr w:type="firstRow">
      <w:rPr>
        <w:b/>
        <w:bCs/>
        <w:color w:val="FFFFFF" w:themeColor="background1"/>
      </w:rPr>
      <w:tblPr/>
      <w:tcPr>
        <w:tcBorders>
          <w:bottom w:val="single" w:sz="12" w:space="0" w:color="FFFFFF" w:themeColor="background1"/>
        </w:tcBorders>
        <w:shd w:val="clear" w:color="auto" w:fill="E49D02" w:themeFill="accent2" w:themeFillShade="CC"/>
      </w:tcPr>
    </w:tblStylePr>
    <w:tblStylePr w:type="lastRow">
      <w:rPr>
        <w:b/>
        <w:bCs/>
        <w:color w:val="E49D02"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BEB" w:themeFill="accent1" w:themeFillTint="3F"/>
      </w:tcPr>
    </w:tblStylePr>
    <w:tblStylePr w:type="band1Horz">
      <w:tblPr/>
      <w:tcPr>
        <w:shd w:val="clear" w:color="auto" w:fill="CAEFEF" w:themeFill="accent1" w:themeFillTint="33"/>
      </w:tcPr>
    </w:tblStylePr>
  </w:style>
  <w:style w:type="table" w:styleId="ColorfulList-Accent2">
    <w:name w:val="Colorful List Accent 2"/>
    <w:basedOn w:val="TableNormal"/>
    <w:uiPriority w:val="72"/>
    <w:locked/>
    <w:rsid w:val="00C21A36"/>
    <w:pPr>
      <w:spacing w:before="170" w:after="0"/>
    </w:pPr>
    <w:tblPr>
      <w:tblStyleRowBandSize w:val="1"/>
      <w:tblStyleColBandSize w:val="1"/>
    </w:tblPr>
    <w:tcPr>
      <w:shd w:val="clear" w:color="auto" w:fill="FEF8E9" w:themeFill="accent2" w:themeFillTint="19"/>
    </w:tcPr>
    <w:tblStylePr w:type="firstRow">
      <w:rPr>
        <w:b/>
        <w:bCs/>
        <w:color w:val="FFFFFF" w:themeColor="background1"/>
      </w:rPr>
      <w:tblPr/>
      <w:tcPr>
        <w:tcBorders>
          <w:bottom w:val="single" w:sz="12" w:space="0" w:color="FFFFFF" w:themeColor="background1"/>
        </w:tcBorders>
        <w:shd w:val="clear" w:color="auto" w:fill="E49D02" w:themeFill="accent2" w:themeFillShade="CC"/>
      </w:tcPr>
    </w:tblStylePr>
    <w:tblStylePr w:type="lastRow">
      <w:rPr>
        <w:b/>
        <w:bCs/>
        <w:color w:val="E49D02"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8" w:themeFill="accent2" w:themeFillTint="3F"/>
      </w:tcPr>
    </w:tblStylePr>
    <w:tblStylePr w:type="band1Horz">
      <w:tblPr/>
      <w:tcPr>
        <w:shd w:val="clear" w:color="auto" w:fill="FEF0D3" w:themeFill="accent2" w:themeFillTint="33"/>
      </w:tcPr>
    </w:tblStylePr>
  </w:style>
  <w:style w:type="table" w:styleId="ColorfulList-Accent3">
    <w:name w:val="Colorful List Accent 3"/>
    <w:basedOn w:val="TableNormal"/>
    <w:uiPriority w:val="72"/>
    <w:locked/>
    <w:rsid w:val="00C21A36"/>
    <w:pPr>
      <w:spacing w:before="170" w:after="0"/>
    </w:pPr>
    <w:tblPr>
      <w:tblStyleRowBandSize w:val="1"/>
      <w:tblStyleColBandSize w:val="1"/>
    </w:tblPr>
    <w:tcPr>
      <w:shd w:val="clear" w:color="auto" w:fill="D9F7FF" w:themeFill="accent3" w:themeFillTint="19"/>
    </w:tcPr>
    <w:tblStylePr w:type="firstRow">
      <w:rPr>
        <w:b/>
        <w:bCs/>
        <w:color w:val="FFFFFF" w:themeColor="background1"/>
      </w:rPr>
      <w:tblPr/>
      <w:tcPr>
        <w:tcBorders>
          <w:bottom w:val="single" w:sz="12" w:space="0" w:color="FFFFFF" w:themeColor="background1"/>
        </w:tcBorders>
        <w:shd w:val="clear" w:color="auto" w:fill="A2A91B" w:themeFill="accent4" w:themeFillShade="CC"/>
      </w:tcPr>
    </w:tblStylePr>
    <w:tblStylePr w:type="lastRow">
      <w:rPr>
        <w:b/>
        <w:bCs/>
        <w:color w:val="A2A91B"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CFF" w:themeFill="accent3" w:themeFillTint="3F"/>
      </w:tcPr>
    </w:tblStylePr>
    <w:tblStylePr w:type="band1Horz">
      <w:tblPr/>
      <w:tcPr>
        <w:shd w:val="clear" w:color="auto" w:fill="B2F0FF" w:themeFill="accent3" w:themeFillTint="33"/>
      </w:tcPr>
    </w:tblStylePr>
  </w:style>
  <w:style w:type="table" w:styleId="ColorfulList-Accent4">
    <w:name w:val="Colorful List Accent 4"/>
    <w:basedOn w:val="TableNormal"/>
    <w:uiPriority w:val="72"/>
    <w:locked/>
    <w:rsid w:val="00C21A36"/>
    <w:pPr>
      <w:spacing w:before="170" w:after="0"/>
    </w:pPr>
    <w:tblPr>
      <w:tblStyleRowBandSize w:val="1"/>
      <w:tblStyleColBandSize w:val="1"/>
    </w:tblPr>
    <w:tcPr>
      <w:shd w:val="clear" w:color="auto" w:fill="FAFBE8" w:themeFill="accent4" w:themeFillTint="19"/>
    </w:tcPr>
    <w:tblStylePr w:type="firstRow">
      <w:rPr>
        <w:b/>
        <w:bCs/>
        <w:color w:val="FFFFFF" w:themeColor="background1"/>
      </w:rPr>
      <w:tblPr/>
      <w:tcPr>
        <w:tcBorders>
          <w:bottom w:val="single" w:sz="12" w:space="0" w:color="FFFFFF" w:themeColor="background1"/>
        </w:tcBorders>
        <w:shd w:val="clear" w:color="auto" w:fill="005267" w:themeFill="accent3" w:themeFillShade="CC"/>
      </w:tcPr>
    </w:tblStylePr>
    <w:tblStylePr w:type="lastRow">
      <w:rPr>
        <w:b/>
        <w:bCs/>
        <w:color w:val="005267"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C6" w:themeFill="accent4" w:themeFillTint="3F"/>
      </w:tcPr>
    </w:tblStylePr>
    <w:tblStylePr w:type="band1Horz">
      <w:tblPr/>
      <w:tcPr>
        <w:shd w:val="clear" w:color="auto" w:fill="F5F7D1" w:themeFill="accent4" w:themeFillTint="33"/>
      </w:tcPr>
    </w:tblStylePr>
  </w:style>
  <w:style w:type="table" w:styleId="ColorfulList-Accent5">
    <w:name w:val="Colorful List Accent 5"/>
    <w:basedOn w:val="TableNormal"/>
    <w:uiPriority w:val="72"/>
    <w:locked/>
    <w:rsid w:val="00C21A36"/>
    <w:pPr>
      <w:spacing w:before="170" w:after="0"/>
    </w:pPr>
    <w:tblPr>
      <w:tblStyleRowBandSize w:val="1"/>
      <w:tblStyleColBandSize w:val="1"/>
    </w:tblPr>
    <w:tcPr>
      <w:shd w:val="clear" w:color="auto" w:fill="FBE8E5" w:themeFill="accent5" w:themeFillTint="19"/>
    </w:tcPr>
    <w:tblStylePr w:type="firstRow">
      <w:rPr>
        <w:b/>
        <w:bCs/>
        <w:color w:val="FFFFFF" w:themeColor="background1"/>
      </w:rPr>
      <w:tblPr/>
      <w:tcPr>
        <w:tcBorders>
          <w:bottom w:val="single" w:sz="12" w:space="0" w:color="FFFFFF" w:themeColor="background1"/>
        </w:tcBorders>
        <w:shd w:val="clear" w:color="auto" w:fill="B26E19" w:themeFill="accent6" w:themeFillShade="CC"/>
      </w:tcPr>
    </w:tblStylePr>
    <w:tblStylePr w:type="lastRow">
      <w:rPr>
        <w:b/>
        <w:bCs/>
        <w:color w:val="B26E19"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6BF" w:themeFill="accent5" w:themeFillTint="3F"/>
      </w:tcPr>
    </w:tblStylePr>
    <w:tblStylePr w:type="band1Horz">
      <w:tblPr/>
      <w:tcPr>
        <w:shd w:val="clear" w:color="auto" w:fill="F8D1CB" w:themeFill="accent5" w:themeFillTint="33"/>
      </w:tcPr>
    </w:tblStylePr>
  </w:style>
  <w:style w:type="table" w:styleId="ColorfulList-Accent6">
    <w:name w:val="Colorful List Accent 6"/>
    <w:basedOn w:val="TableNormal"/>
    <w:uiPriority w:val="72"/>
    <w:locked/>
    <w:rsid w:val="00C21A36"/>
    <w:pPr>
      <w:spacing w:before="170" w:after="0"/>
    </w:pPr>
    <w:tblPr>
      <w:tblStyleRowBandSize w:val="1"/>
      <w:tblStyleColBandSize w:val="1"/>
    </w:tblPr>
    <w:tcPr>
      <w:shd w:val="clear" w:color="auto" w:fill="FCF3E9" w:themeFill="accent6" w:themeFillTint="19"/>
    </w:tcPr>
    <w:tblStylePr w:type="firstRow">
      <w:rPr>
        <w:b/>
        <w:bCs/>
        <w:color w:val="FFFFFF" w:themeColor="background1"/>
      </w:rPr>
      <w:tblPr/>
      <w:tcPr>
        <w:tcBorders>
          <w:bottom w:val="single" w:sz="12" w:space="0" w:color="FFFFFF" w:themeColor="background1"/>
        </w:tcBorders>
        <w:shd w:val="clear" w:color="auto" w:fill="982614" w:themeFill="accent5" w:themeFillShade="CC"/>
      </w:tcPr>
    </w:tblStylePr>
    <w:tblStylePr w:type="lastRow">
      <w:rPr>
        <w:b/>
        <w:bCs/>
        <w:color w:val="982614"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2C7" w:themeFill="accent6" w:themeFillTint="3F"/>
      </w:tcPr>
    </w:tblStylePr>
    <w:tblStylePr w:type="band1Horz">
      <w:tblPr/>
      <w:tcPr>
        <w:shd w:val="clear" w:color="auto" w:fill="F8E7D2" w:themeFill="accent6" w:themeFillTint="33"/>
      </w:tcPr>
    </w:tblStylePr>
  </w:style>
  <w:style w:type="table" w:styleId="ColorfulShading">
    <w:name w:val="Colorful Shading"/>
    <w:basedOn w:val="TableNormal"/>
    <w:uiPriority w:val="71"/>
    <w:locked/>
    <w:rsid w:val="00C21A36"/>
    <w:pPr>
      <w:spacing w:before="170" w:after="0"/>
    </w:pPr>
    <w:tblPr>
      <w:tblStyleRowBandSize w:val="1"/>
      <w:tblStyleColBandSize w:val="1"/>
      <w:tblBorders>
        <w:top w:val="single" w:sz="24" w:space="0" w:color="FDB924"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FDB9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C21A36"/>
    <w:pPr>
      <w:spacing w:before="170" w:after="0"/>
    </w:pPr>
    <w:tblPr>
      <w:tblStyleRowBandSize w:val="1"/>
      <w:tblStyleColBandSize w:val="1"/>
      <w:tblBorders>
        <w:top w:val="single" w:sz="24" w:space="0" w:color="FDB924" w:themeColor="accent2"/>
        <w:left w:val="single" w:sz="4" w:space="0" w:color="278382" w:themeColor="accent1"/>
        <w:bottom w:val="single" w:sz="4" w:space="0" w:color="278382" w:themeColor="accent1"/>
        <w:right w:val="single" w:sz="4" w:space="0" w:color="278382" w:themeColor="accent1"/>
        <w:insideH w:val="single" w:sz="4" w:space="0" w:color="FFFFFF" w:themeColor="background1"/>
        <w:insideV w:val="single" w:sz="4" w:space="0" w:color="FFFFFF" w:themeColor="background1"/>
      </w:tblBorders>
    </w:tblPr>
    <w:tcPr>
      <w:shd w:val="clear" w:color="auto" w:fill="E5F7F7" w:themeFill="accent1" w:themeFillTint="19"/>
    </w:tcPr>
    <w:tblStylePr w:type="firstRow">
      <w:rPr>
        <w:b/>
        <w:bCs/>
      </w:rPr>
      <w:tblPr/>
      <w:tcPr>
        <w:tcBorders>
          <w:top w:val="nil"/>
          <w:left w:val="nil"/>
          <w:bottom w:val="single" w:sz="24" w:space="0" w:color="FDB9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4E4D" w:themeFill="accent1" w:themeFillShade="99"/>
      </w:tcPr>
    </w:tblStylePr>
    <w:tblStylePr w:type="firstCol">
      <w:rPr>
        <w:color w:val="FFFFFF" w:themeColor="background1"/>
      </w:rPr>
      <w:tblPr/>
      <w:tcPr>
        <w:tcBorders>
          <w:top w:val="nil"/>
          <w:left w:val="nil"/>
          <w:bottom w:val="nil"/>
          <w:right w:val="nil"/>
          <w:insideH w:val="single" w:sz="4" w:space="0" w:color="174E4D" w:themeColor="accent1" w:themeShade="99"/>
          <w:insideV w:val="nil"/>
        </w:tcBorders>
        <w:shd w:val="clear" w:color="auto" w:fill="174E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4E4D" w:themeFill="accent1" w:themeFillShade="99"/>
      </w:tcPr>
    </w:tblStylePr>
    <w:tblStylePr w:type="band1Vert">
      <w:tblPr/>
      <w:tcPr>
        <w:shd w:val="clear" w:color="auto" w:fill="96DFDE" w:themeFill="accent1" w:themeFillTint="66"/>
      </w:tcPr>
    </w:tblStylePr>
    <w:tblStylePr w:type="band1Horz">
      <w:tblPr/>
      <w:tcPr>
        <w:shd w:val="clear" w:color="auto" w:fill="7CD8D7"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C21A36"/>
    <w:pPr>
      <w:spacing w:before="170" w:after="0"/>
    </w:pPr>
    <w:tblPr>
      <w:tblStyleRowBandSize w:val="1"/>
      <w:tblStyleColBandSize w:val="1"/>
      <w:tblBorders>
        <w:top w:val="single" w:sz="24" w:space="0" w:color="FDB924" w:themeColor="accent2"/>
        <w:left w:val="single" w:sz="4" w:space="0" w:color="FDB924" w:themeColor="accent2"/>
        <w:bottom w:val="single" w:sz="4" w:space="0" w:color="FDB924" w:themeColor="accent2"/>
        <w:right w:val="single" w:sz="4" w:space="0" w:color="FDB924" w:themeColor="accent2"/>
        <w:insideH w:val="single" w:sz="4" w:space="0" w:color="FFFFFF" w:themeColor="background1"/>
        <w:insideV w:val="single" w:sz="4" w:space="0" w:color="FFFFFF" w:themeColor="background1"/>
      </w:tblBorders>
    </w:tblPr>
    <w:tcPr>
      <w:shd w:val="clear" w:color="auto" w:fill="FEF8E9" w:themeFill="accent2" w:themeFillTint="19"/>
    </w:tcPr>
    <w:tblStylePr w:type="firstRow">
      <w:rPr>
        <w:b/>
        <w:bCs/>
      </w:rPr>
      <w:tblPr/>
      <w:tcPr>
        <w:tcBorders>
          <w:top w:val="nil"/>
          <w:left w:val="nil"/>
          <w:bottom w:val="single" w:sz="24" w:space="0" w:color="FDB9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7601" w:themeFill="accent2" w:themeFillShade="99"/>
      </w:tcPr>
    </w:tblStylePr>
    <w:tblStylePr w:type="firstCol">
      <w:rPr>
        <w:color w:val="FFFFFF" w:themeColor="background1"/>
      </w:rPr>
      <w:tblPr/>
      <w:tcPr>
        <w:tcBorders>
          <w:top w:val="nil"/>
          <w:left w:val="nil"/>
          <w:bottom w:val="nil"/>
          <w:right w:val="nil"/>
          <w:insideH w:val="single" w:sz="4" w:space="0" w:color="AB7601" w:themeColor="accent2" w:themeShade="99"/>
          <w:insideV w:val="nil"/>
        </w:tcBorders>
        <w:shd w:val="clear" w:color="auto" w:fill="AB76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B7601" w:themeFill="accent2" w:themeFillShade="99"/>
      </w:tcPr>
    </w:tblStylePr>
    <w:tblStylePr w:type="band1Vert">
      <w:tblPr/>
      <w:tcPr>
        <w:shd w:val="clear" w:color="auto" w:fill="FEE2A7" w:themeFill="accent2" w:themeFillTint="66"/>
      </w:tcPr>
    </w:tblStylePr>
    <w:tblStylePr w:type="band1Horz">
      <w:tblPr/>
      <w:tcPr>
        <w:shd w:val="clear" w:color="auto" w:fill="FEDC91"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C21A36"/>
    <w:pPr>
      <w:spacing w:before="170" w:after="0"/>
    </w:pPr>
    <w:tblPr>
      <w:tblStyleRowBandSize w:val="1"/>
      <w:tblStyleColBandSize w:val="1"/>
      <w:tblBorders>
        <w:top w:val="single" w:sz="24" w:space="0" w:color="CBD422" w:themeColor="accent4"/>
        <w:left w:val="single" w:sz="4" w:space="0" w:color="006881" w:themeColor="accent3"/>
        <w:bottom w:val="single" w:sz="4" w:space="0" w:color="006881" w:themeColor="accent3"/>
        <w:right w:val="single" w:sz="4" w:space="0" w:color="006881" w:themeColor="accent3"/>
        <w:insideH w:val="single" w:sz="4" w:space="0" w:color="FFFFFF" w:themeColor="background1"/>
        <w:insideV w:val="single" w:sz="4" w:space="0" w:color="FFFFFF" w:themeColor="background1"/>
      </w:tblBorders>
    </w:tblPr>
    <w:tcPr>
      <w:shd w:val="clear" w:color="auto" w:fill="D9F7FF" w:themeFill="accent3" w:themeFillTint="19"/>
    </w:tcPr>
    <w:tblStylePr w:type="firstRow">
      <w:rPr>
        <w:b/>
        <w:bCs/>
      </w:rPr>
      <w:tblPr/>
      <w:tcPr>
        <w:tcBorders>
          <w:top w:val="nil"/>
          <w:left w:val="nil"/>
          <w:bottom w:val="single" w:sz="24" w:space="0" w:color="CBD4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E4D" w:themeFill="accent3" w:themeFillShade="99"/>
      </w:tcPr>
    </w:tblStylePr>
    <w:tblStylePr w:type="firstCol">
      <w:rPr>
        <w:color w:val="FFFFFF" w:themeColor="background1"/>
      </w:rPr>
      <w:tblPr/>
      <w:tcPr>
        <w:tcBorders>
          <w:top w:val="nil"/>
          <w:left w:val="nil"/>
          <w:bottom w:val="nil"/>
          <w:right w:val="nil"/>
          <w:insideH w:val="single" w:sz="4" w:space="0" w:color="003E4D" w:themeColor="accent3" w:themeShade="99"/>
          <w:insideV w:val="nil"/>
        </w:tcBorders>
        <w:shd w:val="clear" w:color="auto" w:fill="003E4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E4D" w:themeFill="accent3" w:themeFillShade="99"/>
      </w:tcPr>
    </w:tblStylePr>
    <w:tblStylePr w:type="band1Vert">
      <w:tblPr/>
      <w:tcPr>
        <w:shd w:val="clear" w:color="auto" w:fill="66E1FF" w:themeFill="accent3" w:themeFillTint="66"/>
      </w:tcPr>
    </w:tblStylePr>
    <w:tblStylePr w:type="band1Horz">
      <w:tblPr/>
      <w:tcPr>
        <w:shd w:val="clear" w:color="auto" w:fill="41D9FF" w:themeFill="accent3" w:themeFillTint="7F"/>
      </w:tcPr>
    </w:tblStylePr>
  </w:style>
  <w:style w:type="table" w:styleId="ColorfulShading-Accent4">
    <w:name w:val="Colorful Shading Accent 4"/>
    <w:basedOn w:val="TableNormal"/>
    <w:uiPriority w:val="71"/>
    <w:locked/>
    <w:rsid w:val="00C21A36"/>
    <w:pPr>
      <w:spacing w:before="170" w:after="0"/>
    </w:pPr>
    <w:tblPr>
      <w:tblStyleRowBandSize w:val="1"/>
      <w:tblStyleColBandSize w:val="1"/>
      <w:tblBorders>
        <w:top w:val="single" w:sz="24" w:space="0" w:color="006881" w:themeColor="accent3"/>
        <w:left w:val="single" w:sz="4" w:space="0" w:color="CBD422" w:themeColor="accent4"/>
        <w:bottom w:val="single" w:sz="4" w:space="0" w:color="CBD422" w:themeColor="accent4"/>
        <w:right w:val="single" w:sz="4" w:space="0" w:color="CBD422" w:themeColor="accent4"/>
        <w:insideH w:val="single" w:sz="4" w:space="0" w:color="FFFFFF" w:themeColor="background1"/>
        <w:insideV w:val="single" w:sz="4" w:space="0" w:color="FFFFFF" w:themeColor="background1"/>
      </w:tblBorders>
    </w:tblPr>
    <w:tcPr>
      <w:shd w:val="clear" w:color="auto" w:fill="FAFBE8" w:themeFill="accent4" w:themeFillTint="19"/>
    </w:tcPr>
    <w:tblStylePr w:type="firstRow">
      <w:rPr>
        <w:b/>
        <w:bCs/>
      </w:rPr>
      <w:tblPr/>
      <w:tcPr>
        <w:tcBorders>
          <w:top w:val="nil"/>
          <w:left w:val="nil"/>
          <w:bottom w:val="single" w:sz="24" w:space="0" w:color="0068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7E14" w:themeFill="accent4" w:themeFillShade="99"/>
      </w:tcPr>
    </w:tblStylePr>
    <w:tblStylePr w:type="firstCol">
      <w:rPr>
        <w:color w:val="FFFFFF" w:themeColor="background1"/>
      </w:rPr>
      <w:tblPr/>
      <w:tcPr>
        <w:tcBorders>
          <w:top w:val="nil"/>
          <w:left w:val="nil"/>
          <w:bottom w:val="nil"/>
          <w:right w:val="nil"/>
          <w:insideH w:val="single" w:sz="4" w:space="0" w:color="797E14" w:themeColor="accent4" w:themeShade="99"/>
          <w:insideV w:val="nil"/>
        </w:tcBorders>
        <w:shd w:val="clear" w:color="auto" w:fill="797E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97E14" w:themeFill="accent4" w:themeFillShade="99"/>
      </w:tcPr>
    </w:tblStylePr>
    <w:tblStylePr w:type="band1Vert">
      <w:tblPr/>
      <w:tcPr>
        <w:shd w:val="clear" w:color="auto" w:fill="ECF0A3" w:themeFill="accent4" w:themeFillTint="66"/>
      </w:tcPr>
    </w:tblStylePr>
    <w:tblStylePr w:type="band1Horz">
      <w:tblPr/>
      <w:tcPr>
        <w:shd w:val="clear" w:color="auto" w:fill="E7EC8D"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C21A36"/>
    <w:pPr>
      <w:spacing w:before="170" w:after="0"/>
    </w:pPr>
    <w:tblPr>
      <w:tblStyleRowBandSize w:val="1"/>
      <w:tblStyleColBandSize w:val="1"/>
      <w:tblBorders>
        <w:top w:val="single" w:sz="24" w:space="0" w:color="DF8A20" w:themeColor="accent6"/>
        <w:left w:val="single" w:sz="4" w:space="0" w:color="BF311A" w:themeColor="accent5"/>
        <w:bottom w:val="single" w:sz="4" w:space="0" w:color="BF311A" w:themeColor="accent5"/>
        <w:right w:val="single" w:sz="4" w:space="0" w:color="BF311A" w:themeColor="accent5"/>
        <w:insideH w:val="single" w:sz="4" w:space="0" w:color="FFFFFF" w:themeColor="background1"/>
        <w:insideV w:val="single" w:sz="4" w:space="0" w:color="FFFFFF" w:themeColor="background1"/>
      </w:tblBorders>
    </w:tblPr>
    <w:tcPr>
      <w:shd w:val="clear" w:color="auto" w:fill="FBE8E5" w:themeFill="accent5" w:themeFillTint="19"/>
    </w:tcPr>
    <w:tblStylePr w:type="firstRow">
      <w:rPr>
        <w:b/>
        <w:bCs/>
      </w:rPr>
      <w:tblPr/>
      <w:tcPr>
        <w:tcBorders>
          <w:top w:val="nil"/>
          <w:left w:val="nil"/>
          <w:bottom w:val="single" w:sz="24" w:space="0" w:color="DF8A2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1D0F" w:themeFill="accent5" w:themeFillShade="99"/>
      </w:tcPr>
    </w:tblStylePr>
    <w:tblStylePr w:type="firstCol">
      <w:rPr>
        <w:color w:val="FFFFFF" w:themeColor="background1"/>
      </w:rPr>
      <w:tblPr/>
      <w:tcPr>
        <w:tcBorders>
          <w:top w:val="nil"/>
          <w:left w:val="nil"/>
          <w:bottom w:val="nil"/>
          <w:right w:val="nil"/>
          <w:insideH w:val="single" w:sz="4" w:space="0" w:color="721D0F" w:themeColor="accent5" w:themeShade="99"/>
          <w:insideV w:val="nil"/>
        </w:tcBorders>
        <w:shd w:val="clear" w:color="auto" w:fill="721D0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21D0F" w:themeFill="accent5" w:themeFillShade="99"/>
      </w:tcPr>
    </w:tblStylePr>
    <w:tblStylePr w:type="band1Vert">
      <w:tblPr/>
      <w:tcPr>
        <w:shd w:val="clear" w:color="auto" w:fill="F1A397" w:themeFill="accent5" w:themeFillTint="66"/>
      </w:tcPr>
    </w:tblStylePr>
    <w:tblStylePr w:type="band1Horz">
      <w:tblPr/>
      <w:tcPr>
        <w:shd w:val="clear" w:color="auto" w:fill="ED8D7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C21A36"/>
    <w:pPr>
      <w:spacing w:before="170" w:after="0"/>
    </w:pPr>
    <w:tblPr>
      <w:tblStyleRowBandSize w:val="1"/>
      <w:tblStyleColBandSize w:val="1"/>
      <w:tblBorders>
        <w:top w:val="single" w:sz="24" w:space="0" w:color="BF311A" w:themeColor="accent5"/>
        <w:left w:val="single" w:sz="4" w:space="0" w:color="DF8A20" w:themeColor="accent6"/>
        <w:bottom w:val="single" w:sz="4" w:space="0" w:color="DF8A20" w:themeColor="accent6"/>
        <w:right w:val="single" w:sz="4" w:space="0" w:color="DF8A20" w:themeColor="accent6"/>
        <w:insideH w:val="single" w:sz="4" w:space="0" w:color="FFFFFF" w:themeColor="background1"/>
        <w:insideV w:val="single" w:sz="4" w:space="0" w:color="FFFFFF" w:themeColor="background1"/>
      </w:tblBorders>
    </w:tblPr>
    <w:tcPr>
      <w:shd w:val="clear" w:color="auto" w:fill="FCF3E9" w:themeFill="accent6" w:themeFillTint="19"/>
    </w:tcPr>
    <w:tblStylePr w:type="firstRow">
      <w:rPr>
        <w:b/>
        <w:bCs/>
      </w:rPr>
      <w:tblPr/>
      <w:tcPr>
        <w:tcBorders>
          <w:top w:val="nil"/>
          <w:left w:val="nil"/>
          <w:bottom w:val="single" w:sz="24" w:space="0" w:color="BF311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5213" w:themeFill="accent6" w:themeFillShade="99"/>
      </w:tcPr>
    </w:tblStylePr>
    <w:tblStylePr w:type="firstCol">
      <w:rPr>
        <w:color w:val="FFFFFF" w:themeColor="background1"/>
      </w:rPr>
      <w:tblPr/>
      <w:tcPr>
        <w:tcBorders>
          <w:top w:val="nil"/>
          <w:left w:val="nil"/>
          <w:bottom w:val="nil"/>
          <w:right w:val="nil"/>
          <w:insideH w:val="single" w:sz="4" w:space="0" w:color="855213" w:themeColor="accent6" w:themeShade="99"/>
          <w:insideV w:val="nil"/>
        </w:tcBorders>
        <w:shd w:val="clear" w:color="auto" w:fill="8552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55213" w:themeFill="accent6" w:themeFillShade="99"/>
      </w:tcPr>
    </w:tblStylePr>
    <w:tblStylePr w:type="band1Vert">
      <w:tblPr/>
      <w:tcPr>
        <w:shd w:val="clear" w:color="auto" w:fill="F2D0A5" w:themeFill="accent6" w:themeFillTint="66"/>
      </w:tcPr>
    </w:tblStylePr>
    <w:tblStylePr w:type="band1Horz">
      <w:tblPr/>
      <w:tcPr>
        <w:shd w:val="clear" w:color="auto" w:fill="EFC48F"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C21A36"/>
    <w:rPr>
      <w:noProof w:val="0"/>
      <w:sz w:val="16"/>
      <w:szCs w:val="16"/>
      <w:lang w:val="en-AU"/>
    </w:rPr>
  </w:style>
  <w:style w:type="paragraph" w:styleId="CommentText">
    <w:name w:val="annotation text"/>
    <w:basedOn w:val="Normal"/>
    <w:link w:val="CommentTextChar"/>
    <w:uiPriority w:val="99"/>
    <w:semiHidden/>
    <w:locked/>
    <w:rsid w:val="00C21A36"/>
    <w:rPr>
      <w:sz w:val="20"/>
      <w:szCs w:val="20"/>
    </w:rPr>
  </w:style>
  <w:style w:type="character" w:customStyle="1" w:styleId="CommentTextChar">
    <w:name w:val="Comment Text Char"/>
    <w:basedOn w:val="DefaultParagraphFont"/>
    <w:link w:val="CommentText"/>
    <w:uiPriority w:val="99"/>
    <w:semiHidden/>
    <w:rsid w:val="00C21A36"/>
    <w:rPr>
      <w:sz w:val="20"/>
      <w:szCs w:val="20"/>
    </w:rPr>
  </w:style>
  <w:style w:type="paragraph" w:styleId="CommentSubject">
    <w:name w:val="annotation subject"/>
    <w:basedOn w:val="CommentText"/>
    <w:next w:val="CommentText"/>
    <w:link w:val="CommentSubjectChar"/>
    <w:uiPriority w:val="99"/>
    <w:semiHidden/>
    <w:locked/>
    <w:rsid w:val="00C21A36"/>
    <w:rPr>
      <w:b/>
      <w:bCs/>
    </w:rPr>
  </w:style>
  <w:style w:type="character" w:customStyle="1" w:styleId="CommentSubjectChar">
    <w:name w:val="Comment Subject Char"/>
    <w:basedOn w:val="CommentTextChar"/>
    <w:link w:val="CommentSubject"/>
    <w:uiPriority w:val="99"/>
    <w:semiHidden/>
    <w:rsid w:val="00C21A36"/>
    <w:rPr>
      <w:b/>
      <w:bCs/>
      <w:sz w:val="20"/>
      <w:szCs w:val="20"/>
    </w:rPr>
  </w:style>
  <w:style w:type="table" w:styleId="DarkList">
    <w:name w:val="Dark List"/>
    <w:basedOn w:val="TableNormal"/>
    <w:uiPriority w:val="70"/>
    <w:locked/>
    <w:rsid w:val="00C21A36"/>
    <w:pPr>
      <w:spacing w:before="170" w:after="0"/>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C21A36"/>
    <w:pPr>
      <w:spacing w:before="170" w:after="0"/>
    </w:pPr>
    <w:rPr>
      <w:color w:val="FFFFFF" w:themeColor="background1"/>
    </w:rPr>
    <w:tblPr>
      <w:tblStyleRowBandSize w:val="1"/>
      <w:tblStyleColBandSize w:val="1"/>
    </w:tblPr>
    <w:tcPr>
      <w:shd w:val="clear" w:color="auto" w:fill="2783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341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2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261" w:themeFill="accent1" w:themeFillShade="BF"/>
      </w:tcPr>
    </w:tblStylePr>
    <w:tblStylePr w:type="band1Vert">
      <w:tblPr/>
      <w:tcPr>
        <w:tcBorders>
          <w:top w:val="nil"/>
          <w:left w:val="nil"/>
          <w:bottom w:val="nil"/>
          <w:right w:val="nil"/>
          <w:insideH w:val="nil"/>
          <w:insideV w:val="nil"/>
        </w:tcBorders>
        <w:shd w:val="clear" w:color="auto" w:fill="1D6261" w:themeFill="accent1" w:themeFillShade="BF"/>
      </w:tcPr>
    </w:tblStylePr>
    <w:tblStylePr w:type="band1Horz">
      <w:tblPr/>
      <w:tcPr>
        <w:tcBorders>
          <w:top w:val="nil"/>
          <w:left w:val="nil"/>
          <w:bottom w:val="nil"/>
          <w:right w:val="nil"/>
          <w:insideH w:val="nil"/>
          <w:insideV w:val="nil"/>
        </w:tcBorders>
        <w:shd w:val="clear" w:color="auto" w:fill="1D6261" w:themeFill="accent1" w:themeFillShade="BF"/>
      </w:tcPr>
    </w:tblStylePr>
  </w:style>
  <w:style w:type="table" w:styleId="DarkList-Accent2">
    <w:name w:val="Dark List Accent 2"/>
    <w:basedOn w:val="TableNormal"/>
    <w:uiPriority w:val="70"/>
    <w:locked/>
    <w:rsid w:val="00C21A36"/>
    <w:pPr>
      <w:spacing w:before="170" w:after="0"/>
    </w:pPr>
    <w:rPr>
      <w:color w:val="FFFFFF" w:themeColor="background1"/>
    </w:rPr>
    <w:tblPr>
      <w:tblStyleRowBandSize w:val="1"/>
      <w:tblStyleColBandSize w:val="1"/>
    </w:tblPr>
    <w:tcPr>
      <w:shd w:val="clear" w:color="auto" w:fill="FDB92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E6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6930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69302" w:themeFill="accent2" w:themeFillShade="BF"/>
      </w:tcPr>
    </w:tblStylePr>
    <w:tblStylePr w:type="band1Vert">
      <w:tblPr/>
      <w:tcPr>
        <w:tcBorders>
          <w:top w:val="nil"/>
          <w:left w:val="nil"/>
          <w:bottom w:val="nil"/>
          <w:right w:val="nil"/>
          <w:insideH w:val="nil"/>
          <w:insideV w:val="nil"/>
        </w:tcBorders>
        <w:shd w:val="clear" w:color="auto" w:fill="D69302" w:themeFill="accent2" w:themeFillShade="BF"/>
      </w:tcPr>
    </w:tblStylePr>
    <w:tblStylePr w:type="band1Horz">
      <w:tblPr/>
      <w:tcPr>
        <w:tcBorders>
          <w:top w:val="nil"/>
          <w:left w:val="nil"/>
          <w:bottom w:val="nil"/>
          <w:right w:val="nil"/>
          <w:insideH w:val="nil"/>
          <w:insideV w:val="nil"/>
        </w:tcBorders>
        <w:shd w:val="clear" w:color="auto" w:fill="D69302" w:themeFill="accent2" w:themeFillShade="BF"/>
      </w:tcPr>
    </w:tblStylePr>
  </w:style>
  <w:style w:type="table" w:styleId="DarkList-Accent3">
    <w:name w:val="Dark List Accent 3"/>
    <w:basedOn w:val="TableNormal"/>
    <w:uiPriority w:val="70"/>
    <w:locked/>
    <w:rsid w:val="00C21A36"/>
    <w:pPr>
      <w:spacing w:before="170" w:after="0"/>
    </w:pPr>
    <w:rPr>
      <w:color w:val="FFFFFF" w:themeColor="background1"/>
    </w:rPr>
    <w:tblPr>
      <w:tblStyleRowBandSize w:val="1"/>
      <w:tblStyleColBandSize w:val="1"/>
    </w:tblPr>
    <w:tcPr>
      <w:shd w:val="clear" w:color="auto" w:fill="0068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3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4D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4D60" w:themeFill="accent3" w:themeFillShade="BF"/>
      </w:tcPr>
    </w:tblStylePr>
    <w:tblStylePr w:type="band1Vert">
      <w:tblPr/>
      <w:tcPr>
        <w:tcBorders>
          <w:top w:val="nil"/>
          <w:left w:val="nil"/>
          <w:bottom w:val="nil"/>
          <w:right w:val="nil"/>
          <w:insideH w:val="nil"/>
          <w:insideV w:val="nil"/>
        </w:tcBorders>
        <w:shd w:val="clear" w:color="auto" w:fill="004D60" w:themeFill="accent3" w:themeFillShade="BF"/>
      </w:tcPr>
    </w:tblStylePr>
    <w:tblStylePr w:type="band1Horz">
      <w:tblPr/>
      <w:tcPr>
        <w:tcBorders>
          <w:top w:val="nil"/>
          <w:left w:val="nil"/>
          <w:bottom w:val="nil"/>
          <w:right w:val="nil"/>
          <w:insideH w:val="nil"/>
          <w:insideV w:val="nil"/>
        </w:tcBorders>
        <w:shd w:val="clear" w:color="auto" w:fill="004D60" w:themeFill="accent3" w:themeFillShade="BF"/>
      </w:tcPr>
    </w:tblStylePr>
  </w:style>
  <w:style w:type="table" w:styleId="DarkList-Accent4">
    <w:name w:val="Dark List Accent 4"/>
    <w:basedOn w:val="TableNormal"/>
    <w:uiPriority w:val="70"/>
    <w:locked/>
    <w:rsid w:val="00C21A36"/>
    <w:pPr>
      <w:spacing w:before="170" w:after="0"/>
    </w:pPr>
    <w:rPr>
      <w:color w:val="FFFFFF" w:themeColor="background1"/>
    </w:rPr>
    <w:tblPr>
      <w:tblStyleRowBandSize w:val="1"/>
      <w:tblStyleColBandSize w:val="1"/>
    </w:tblPr>
    <w:tcPr>
      <w:shd w:val="clear" w:color="auto" w:fill="CBD4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469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79E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79E19" w:themeFill="accent4" w:themeFillShade="BF"/>
      </w:tcPr>
    </w:tblStylePr>
    <w:tblStylePr w:type="band1Vert">
      <w:tblPr/>
      <w:tcPr>
        <w:tcBorders>
          <w:top w:val="nil"/>
          <w:left w:val="nil"/>
          <w:bottom w:val="nil"/>
          <w:right w:val="nil"/>
          <w:insideH w:val="nil"/>
          <w:insideV w:val="nil"/>
        </w:tcBorders>
        <w:shd w:val="clear" w:color="auto" w:fill="979E19" w:themeFill="accent4" w:themeFillShade="BF"/>
      </w:tcPr>
    </w:tblStylePr>
    <w:tblStylePr w:type="band1Horz">
      <w:tblPr/>
      <w:tcPr>
        <w:tcBorders>
          <w:top w:val="nil"/>
          <w:left w:val="nil"/>
          <w:bottom w:val="nil"/>
          <w:right w:val="nil"/>
          <w:insideH w:val="nil"/>
          <w:insideV w:val="nil"/>
        </w:tcBorders>
        <w:shd w:val="clear" w:color="auto" w:fill="979E19" w:themeFill="accent4" w:themeFillShade="BF"/>
      </w:tcPr>
    </w:tblStylePr>
  </w:style>
  <w:style w:type="table" w:styleId="DarkList-Accent5">
    <w:name w:val="Dark List Accent 5"/>
    <w:basedOn w:val="TableNormal"/>
    <w:uiPriority w:val="70"/>
    <w:locked/>
    <w:rsid w:val="00C21A36"/>
    <w:pPr>
      <w:spacing w:before="170" w:after="0"/>
    </w:pPr>
    <w:rPr>
      <w:color w:val="FFFFFF" w:themeColor="background1"/>
    </w:rPr>
    <w:tblPr>
      <w:tblStyleRowBandSize w:val="1"/>
      <w:tblStyleColBandSize w:val="1"/>
    </w:tblPr>
    <w:tcPr>
      <w:shd w:val="clear" w:color="auto" w:fill="BF311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F18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E241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E2413" w:themeFill="accent5" w:themeFillShade="BF"/>
      </w:tcPr>
    </w:tblStylePr>
    <w:tblStylePr w:type="band1Vert">
      <w:tblPr/>
      <w:tcPr>
        <w:tcBorders>
          <w:top w:val="nil"/>
          <w:left w:val="nil"/>
          <w:bottom w:val="nil"/>
          <w:right w:val="nil"/>
          <w:insideH w:val="nil"/>
          <w:insideV w:val="nil"/>
        </w:tcBorders>
        <w:shd w:val="clear" w:color="auto" w:fill="8E2413" w:themeFill="accent5" w:themeFillShade="BF"/>
      </w:tcPr>
    </w:tblStylePr>
    <w:tblStylePr w:type="band1Horz">
      <w:tblPr/>
      <w:tcPr>
        <w:tcBorders>
          <w:top w:val="nil"/>
          <w:left w:val="nil"/>
          <w:bottom w:val="nil"/>
          <w:right w:val="nil"/>
          <w:insideH w:val="nil"/>
          <w:insideV w:val="nil"/>
        </w:tcBorders>
        <w:shd w:val="clear" w:color="auto" w:fill="8E2413" w:themeFill="accent5" w:themeFillShade="BF"/>
      </w:tcPr>
    </w:tblStylePr>
  </w:style>
  <w:style w:type="table" w:styleId="DarkList-Accent6">
    <w:name w:val="Dark List Accent 6"/>
    <w:basedOn w:val="TableNormal"/>
    <w:uiPriority w:val="70"/>
    <w:locked/>
    <w:rsid w:val="00C21A36"/>
    <w:pPr>
      <w:spacing w:before="170" w:after="0"/>
    </w:pPr>
    <w:rPr>
      <w:color w:val="FFFFFF" w:themeColor="background1"/>
    </w:rPr>
    <w:tblPr>
      <w:tblStyleRowBandSize w:val="1"/>
      <w:tblStyleColBandSize w:val="1"/>
    </w:tblPr>
    <w:tcPr>
      <w:shd w:val="clear" w:color="auto" w:fill="DF8A2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F44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767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76718" w:themeFill="accent6" w:themeFillShade="BF"/>
      </w:tcPr>
    </w:tblStylePr>
    <w:tblStylePr w:type="band1Vert">
      <w:tblPr/>
      <w:tcPr>
        <w:tcBorders>
          <w:top w:val="nil"/>
          <w:left w:val="nil"/>
          <w:bottom w:val="nil"/>
          <w:right w:val="nil"/>
          <w:insideH w:val="nil"/>
          <w:insideV w:val="nil"/>
        </w:tcBorders>
        <w:shd w:val="clear" w:color="auto" w:fill="A76718" w:themeFill="accent6" w:themeFillShade="BF"/>
      </w:tcPr>
    </w:tblStylePr>
    <w:tblStylePr w:type="band1Horz">
      <w:tblPr/>
      <w:tcPr>
        <w:tcBorders>
          <w:top w:val="nil"/>
          <w:left w:val="nil"/>
          <w:bottom w:val="nil"/>
          <w:right w:val="nil"/>
          <w:insideH w:val="nil"/>
          <w:insideV w:val="nil"/>
        </w:tcBorders>
        <w:shd w:val="clear" w:color="auto" w:fill="A76718" w:themeFill="accent6" w:themeFillShade="BF"/>
      </w:tcPr>
    </w:tblStylePr>
  </w:style>
  <w:style w:type="paragraph" w:styleId="Date">
    <w:name w:val="Date"/>
    <w:basedOn w:val="Normal"/>
    <w:next w:val="Normal"/>
    <w:link w:val="DateChar"/>
    <w:uiPriority w:val="7"/>
    <w:semiHidden/>
    <w:locked/>
    <w:rsid w:val="00C21A36"/>
  </w:style>
  <w:style w:type="character" w:customStyle="1" w:styleId="DateChar">
    <w:name w:val="Date Char"/>
    <w:basedOn w:val="DefaultParagraphFont"/>
    <w:link w:val="Date"/>
    <w:uiPriority w:val="7"/>
    <w:semiHidden/>
    <w:rsid w:val="00C21A36"/>
  </w:style>
  <w:style w:type="paragraph" w:styleId="DocumentMap">
    <w:name w:val="Document Map"/>
    <w:basedOn w:val="Normal"/>
    <w:link w:val="DocumentMapChar"/>
    <w:uiPriority w:val="7"/>
    <w:semiHidden/>
    <w:locked/>
    <w:rsid w:val="00C21A36"/>
    <w:rPr>
      <w:rFonts w:ascii="Tahoma" w:hAnsi="Tahoma" w:cs="Tahoma"/>
      <w:sz w:val="16"/>
      <w:szCs w:val="16"/>
    </w:rPr>
  </w:style>
  <w:style w:type="character" w:customStyle="1" w:styleId="DocumentMapChar">
    <w:name w:val="Document Map Char"/>
    <w:basedOn w:val="DefaultParagraphFont"/>
    <w:link w:val="DocumentMap"/>
    <w:uiPriority w:val="7"/>
    <w:semiHidden/>
    <w:rsid w:val="00C21A36"/>
    <w:rPr>
      <w:rFonts w:ascii="Tahoma" w:hAnsi="Tahoma" w:cs="Tahoma"/>
      <w:sz w:val="16"/>
      <w:szCs w:val="16"/>
    </w:rPr>
  </w:style>
  <w:style w:type="character" w:styleId="Emphasis">
    <w:name w:val="Emphasis"/>
    <w:basedOn w:val="DefaultParagraphFont"/>
    <w:uiPriority w:val="7"/>
    <w:semiHidden/>
    <w:qFormat/>
    <w:rsid w:val="00C21A36"/>
    <w:rPr>
      <w:i/>
      <w:iCs/>
    </w:rPr>
  </w:style>
  <w:style w:type="character" w:styleId="EndnoteReference">
    <w:name w:val="endnote reference"/>
    <w:basedOn w:val="DefaultParagraphFont"/>
    <w:uiPriority w:val="99"/>
    <w:semiHidden/>
    <w:rsid w:val="00C21A36"/>
    <w:rPr>
      <w:noProof w:val="0"/>
      <w:vertAlign w:val="superscript"/>
      <w:lang w:val="en-AU"/>
    </w:rPr>
  </w:style>
  <w:style w:type="paragraph" w:styleId="EndnoteText">
    <w:name w:val="endnote text"/>
    <w:basedOn w:val="Normal"/>
    <w:link w:val="EndnoteTextChar"/>
    <w:uiPriority w:val="99"/>
    <w:semiHidden/>
    <w:rsid w:val="00C21A36"/>
    <w:rPr>
      <w:sz w:val="20"/>
      <w:szCs w:val="20"/>
    </w:rPr>
  </w:style>
  <w:style w:type="character" w:customStyle="1" w:styleId="EndnoteTextChar">
    <w:name w:val="Endnote Text Char"/>
    <w:basedOn w:val="DefaultParagraphFont"/>
    <w:link w:val="EndnoteText"/>
    <w:uiPriority w:val="99"/>
    <w:semiHidden/>
    <w:rsid w:val="00C21A36"/>
    <w:rPr>
      <w:sz w:val="20"/>
      <w:szCs w:val="20"/>
    </w:rPr>
  </w:style>
  <w:style w:type="character" w:styleId="FollowedHyperlink">
    <w:name w:val="FollowedHyperlink"/>
    <w:basedOn w:val="DefaultParagraphFont"/>
    <w:uiPriority w:val="34"/>
    <w:semiHidden/>
    <w:rsid w:val="00C21A36"/>
    <w:rPr>
      <w:noProof w:val="0"/>
      <w:color w:val="231F20" w:themeColor="text1"/>
      <w:u w:val="single"/>
      <w:lang w:val="en-AU"/>
    </w:rPr>
  </w:style>
  <w:style w:type="character" w:styleId="FootnoteReference">
    <w:name w:val="footnote reference"/>
    <w:basedOn w:val="DefaultParagraphFont"/>
    <w:uiPriority w:val="34"/>
    <w:rsid w:val="00C21A36"/>
    <w:rPr>
      <w:noProof w:val="0"/>
      <w:vertAlign w:val="superscript"/>
      <w:lang w:val="en-AU"/>
    </w:rPr>
  </w:style>
  <w:style w:type="paragraph" w:styleId="FootnoteText">
    <w:name w:val="footnote text"/>
    <w:basedOn w:val="Normal"/>
    <w:link w:val="FootnoteTextChar"/>
    <w:uiPriority w:val="34"/>
    <w:rsid w:val="00C21A36"/>
    <w:rPr>
      <w:sz w:val="18"/>
      <w:szCs w:val="20"/>
    </w:rPr>
  </w:style>
  <w:style w:type="character" w:customStyle="1" w:styleId="FootnoteTextChar">
    <w:name w:val="Footnote Text Char"/>
    <w:basedOn w:val="DefaultParagraphFont"/>
    <w:link w:val="FootnoteText"/>
    <w:uiPriority w:val="34"/>
    <w:rsid w:val="00C21A36"/>
    <w:rPr>
      <w:sz w:val="18"/>
      <w:szCs w:val="20"/>
    </w:rPr>
  </w:style>
  <w:style w:type="character" w:customStyle="1" w:styleId="Heading5Char">
    <w:name w:val="Heading 5 Char"/>
    <w:basedOn w:val="DefaultParagraphFont"/>
    <w:link w:val="Heading5"/>
    <w:uiPriority w:val="7"/>
    <w:rsid w:val="00C21A36"/>
    <w:rPr>
      <w:rFonts w:asciiTheme="majorHAnsi" w:eastAsiaTheme="majorEastAsia" w:hAnsiTheme="majorHAnsi" w:cstheme="majorBidi"/>
      <w:i/>
      <w:color w:val="134140" w:themeColor="accent1" w:themeShade="7F"/>
    </w:rPr>
  </w:style>
  <w:style w:type="character" w:customStyle="1" w:styleId="Heading6Char">
    <w:name w:val="Heading 6 Char"/>
    <w:basedOn w:val="DefaultParagraphFont"/>
    <w:link w:val="Heading6"/>
    <w:uiPriority w:val="7"/>
    <w:semiHidden/>
    <w:rsid w:val="00C21A36"/>
    <w:rPr>
      <w:rFonts w:asciiTheme="majorHAnsi" w:eastAsiaTheme="majorEastAsia" w:hAnsiTheme="majorHAnsi" w:cstheme="majorBidi"/>
      <w:i/>
      <w:iCs/>
      <w:color w:val="134140" w:themeColor="accent1" w:themeShade="7F"/>
    </w:rPr>
  </w:style>
  <w:style w:type="character" w:customStyle="1" w:styleId="Heading7Char">
    <w:name w:val="Heading 7 Char"/>
    <w:basedOn w:val="DefaultParagraphFont"/>
    <w:link w:val="Heading7"/>
    <w:uiPriority w:val="7"/>
    <w:semiHidden/>
    <w:rsid w:val="00C21A36"/>
    <w:rPr>
      <w:rFonts w:asciiTheme="majorHAnsi" w:eastAsiaTheme="majorEastAsia" w:hAnsiTheme="majorHAnsi" w:cstheme="majorBidi"/>
      <w:i/>
      <w:iCs/>
      <w:color w:val="5D5356" w:themeColor="text1" w:themeTint="BF"/>
    </w:rPr>
  </w:style>
  <w:style w:type="character" w:customStyle="1" w:styleId="Heading8Char">
    <w:name w:val="Heading 8 Char"/>
    <w:basedOn w:val="DefaultParagraphFont"/>
    <w:link w:val="Heading8"/>
    <w:uiPriority w:val="7"/>
    <w:semiHidden/>
    <w:rsid w:val="00C21A36"/>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7"/>
    <w:semiHidden/>
    <w:rsid w:val="00C21A36"/>
    <w:rPr>
      <w:rFonts w:asciiTheme="majorHAnsi" w:eastAsiaTheme="majorEastAsia" w:hAnsiTheme="majorHAnsi" w:cstheme="majorBidi"/>
      <w:i/>
      <w:iCs/>
      <w:color w:val="5D5356" w:themeColor="text1" w:themeTint="BF"/>
      <w:sz w:val="20"/>
      <w:szCs w:val="20"/>
    </w:rPr>
  </w:style>
  <w:style w:type="character" w:styleId="HTMLAcronym">
    <w:name w:val="HTML Acronym"/>
    <w:basedOn w:val="DefaultParagraphFont"/>
    <w:uiPriority w:val="7"/>
    <w:semiHidden/>
    <w:locked/>
    <w:rsid w:val="00C21A36"/>
    <w:rPr>
      <w:noProof w:val="0"/>
      <w:lang w:val="en-AU"/>
    </w:rPr>
  </w:style>
  <w:style w:type="paragraph" w:styleId="HTMLAddress">
    <w:name w:val="HTML Address"/>
    <w:basedOn w:val="Normal"/>
    <w:link w:val="HTMLAddressChar"/>
    <w:uiPriority w:val="7"/>
    <w:semiHidden/>
    <w:locked/>
    <w:rsid w:val="00C21A36"/>
    <w:rPr>
      <w:i/>
      <w:iCs/>
    </w:rPr>
  </w:style>
  <w:style w:type="character" w:customStyle="1" w:styleId="HTMLAddressChar">
    <w:name w:val="HTML Address Char"/>
    <w:basedOn w:val="DefaultParagraphFont"/>
    <w:link w:val="HTMLAddress"/>
    <w:uiPriority w:val="7"/>
    <w:semiHidden/>
    <w:rsid w:val="00C21A36"/>
    <w:rPr>
      <w:i/>
      <w:iCs/>
    </w:rPr>
  </w:style>
  <w:style w:type="character" w:styleId="HTMLCite">
    <w:name w:val="HTML Cite"/>
    <w:basedOn w:val="DefaultParagraphFont"/>
    <w:uiPriority w:val="7"/>
    <w:semiHidden/>
    <w:locked/>
    <w:rsid w:val="00C21A36"/>
    <w:rPr>
      <w:i/>
      <w:iCs/>
      <w:noProof w:val="0"/>
      <w:lang w:val="en-AU"/>
    </w:rPr>
  </w:style>
  <w:style w:type="character" w:styleId="HTMLCode">
    <w:name w:val="HTML Code"/>
    <w:basedOn w:val="DefaultParagraphFont"/>
    <w:uiPriority w:val="7"/>
    <w:semiHidden/>
    <w:locked/>
    <w:rsid w:val="00C21A36"/>
    <w:rPr>
      <w:rFonts w:ascii="Consolas" w:hAnsi="Consolas"/>
      <w:noProof w:val="0"/>
      <w:sz w:val="20"/>
      <w:szCs w:val="20"/>
      <w:lang w:val="en-AU"/>
    </w:rPr>
  </w:style>
  <w:style w:type="character" w:styleId="HTMLDefinition">
    <w:name w:val="HTML Definition"/>
    <w:basedOn w:val="DefaultParagraphFont"/>
    <w:uiPriority w:val="7"/>
    <w:semiHidden/>
    <w:locked/>
    <w:rsid w:val="00C21A36"/>
    <w:rPr>
      <w:i/>
      <w:iCs/>
      <w:noProof w:val="0"/>
      <w:lang w:val="en-AU"/>
    </w:rPr>
  </w:style>
  <w:style w:type="character" w:styleId="HTMLKeyboard">
    <w:name w:val="HTML Keyboard"/>
    <w:basedOn w:val="DefaultParagraphFont"/>
    <w:uiPriority w:val="7"/>
    <w:semiHidden/>
    <w:locked/>
    <w:rsid w:val="00C21A36"/>
    <w:rPr>
      <w:rFonts w:ascii="Consolas" w:hAnsi="Consolas"/>
      <w:noProof w:val="0"/>
      <w:sz w:val="20"/>
      <w:szCs w:val="20"/>
      <w:lang w:val="en-AU"/>
    </w:rPr>
  </w:style>
  <w:style w:type="paragraph" w:styleId="HTMLPreformatted">
    <w:name w:val="HTML Preformatted"/>
    <w:basedOn w:val="Normal"/>
    <w:link w:val="HTMLPreformattedChar"/>
    <w:uiPriority w:val="7"/>
    <w:semiHidden/>
    <w:locked/>
    <w:rsid w:val="00C21A36"/>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C21A36"/>
    <w:rPr>
      <w:rFonts w:ascii="Consolas" w:hAnsi="Consolas"/>
      <w:sz w:val="20"/>
      <w:szCs w:val="20"/>
    </w:rPr>
  </w:style>
  <w:style w:type="character" w:styleId="HTMLSample">
    <w:name w:val="HTML Sample"/>
    <w:basedOn w:val="DefaultParagraphFont"/>
    <w:uiPriority w:val="7"/>
    <w:semiHidden/>
    <w:locked/>
    <w:rsid w:val="00C21A36"/>
    <w:rPr>
      <w:rFonts w:ascii="Consolas" w:hAnsi="Consolas"/>
      <w:noProof w:val="0"/>
      <w:sz w:val="24"/>
      <w:szCs w:val="24"/>
      <w:lang w:val="en-AU"/>
    </w:rPr>
  </w:style>
  <w:style w:type="character" w:styleId="HTMLTypewriter">
    <w:name w:val="HTML Typewriter"/>
    <w:basedOn w:val="DefaultParagraphFont"/>
    <w:uiPriority w:val="7"/>
    <w:semiHidden/>
    <w:locked/>
    <w:rsid w:val="00C21A36"/>
    <w:rPr>
      <w:rFonts w:ascii="Consolas" w:hAnsi="Consolas"/>
      <w:noProof w:val="0"/>
      <w:sz w:val="20"/>
      <w:szCs w:val="20"/>
      <w:lang w:val="en-AU"/>
    </w:rPr>
  </w:style>
  <w:style w:type="character" w:styleId="HTMLVariable">
    <w:name w:val="HTML Variable"/>
    <w:basedOn w:val="DefaultParagraphFont"/>
    <w:uiPriority w:val="7"/>
    <w:semiHidden/>
    <w:locked/>
    <w:rsid w:val="00C21A36"/>
    <w:rPr>
      <w:i/>
      <w:iCs/>
      <w:noProof w:val="0"/>
      <w:lang w:val="en-AU"/>
    </w:rPr>
  </w:style>
  <w:style w:type="paragraph" w:styleId="Index1">
    <w:name w:val="index 1"/>
    <w:basedOn w:val="Normal"/>
    <w:next w:val="Normal"/>
    <w:autoRedefine/>
    <w:uiPriority w:val="99"/>
    <w:semiHidden/>
    <w:locked/>
    <w:rsid w:val="00C21A36"/>
    <w:pPr>
      <w:ind w:left="190" w:hanging="190"/>
    </w:pPr>
  </w:style>
  <w:style w:type="paragraph" w:styleId="Index2">
    <w:name w:val="index 2"/>
    <w:basedOn w:val="Normal"/>
    <w:next w:val="Normal"/>
    <w:autoRedefine/>
    <w:uiPriority w:val="99"/>
    <w:semiHidden/>
    <w:locked/>
    <w:rsid w:val="00C21A36"/>
    <w:pPr>
      <w:ind w:left="380" w:hanging="190"/>
    </w:pPr>
  </w:style>
  <w:style w:type="paragraph" w:styleId="Index3">
    <w:name w:val="index 3"/>
    <w:basedOn w:val="Normal"/>
    <w:next w:val="Normal"/>
    <w:autoRedefine/>
    <w:uiPriority w:val="99"/>
    <w:semiHidden/>
    <w:locked/>
    <w:rsid w:val="00C21A36"/>
    <w:pPr>
      <w:ind w:left="570" w:hanging="190"/>
    </w:pPr>
  </w:style>
  <w:style w:type="paragraph" w:styleId="Index4">
    <w:name w:val="index 4"/>
    <w:basedOn w:val="Normal"/>
    <w:next w:val="Normal"/>
    <w:autoRedefine/>
    <w:uiPriority w:val="99"/>
    <w:semiHidden/>
    <w:locked/>
    <w:rsid w:val="00C21A36"/>
    <w:pPr>
      <w:ind w:left="760" w:hanging="190"/>
    </w:pPr>
  </w:style>
  <w:style w:type="paragraph" w:styleId="Index5">
    <w:name w:val="index 5"/>
    <w:basedOn w:val="Normal"/>
    <w:next w:val="Normal"/>
    <w:autoRedefine/>
    <w:uiPriority w:val="99"/>
    <w:semiHidden/>
    <w:locked/>
    <w:rsid w:val="00C21A36"/>
    <w:pPr>
      <w:ind w:left="950" w:hanging="190"/>
    </w:pPr>
  </w:style>
  <w:style w:type="paragraph" w:styleId="Index6">
    <w:name w:val="index 6"/>
    <w:basedOn w:val="Normal"/>
    <w:next w:val="Normal"/>
    <w:autoRedefine/>
    <w:uiPriority w:val="99"/>
    <w:semiHidden/>
    <w:locked/>
    <w:rsid w:val="00C21A36"/>
    <w:pPr>
      <w:ind w:left="1140" w:hanging="190"/>
    </w:pPr>
  </w:style>
  <w:style w:type="paragraph" w:styleId="Index7">
    <w:name w:val="index 7"/>
    <w:basedOn w:val="Normal"/>
    <w:next w:val="Normal"/>
    <w:autoRedefine/>
    <w:uiPriority w:val="99"/>
    <w:semiHidden/>
    <w:locked/>
    <w:rsid w:val="00C21A36"/>
    <w:pPr>
      <w:ind w:left="1330" w:hanging="190"/>
    </w:pPr>
  </w:style>
  <w:style w:type="paragraph" w:styleId="Index8">
    <w:name w:val="index 8"/>
    <w:basedOn w:val="Normal"/>
    <w:next w:val="Normal"/>
    <w:autoRedefine/>
    <w:uiPriority w:val="99"/>
    <w:semiHidden/>
    <w:locked/>
    <w:rsid w:val="00C21A36"/>
    <w:pPr>
      <w:ind w:left="1520" w:hanging="190"/>
    </w:pPr>
  </w:style>
  <w:style w:type="paragraph" w:styleId="Index9">
    <w:name w:val="index 9"/>
    <w:basedOn w:val="Normal"/>
    <w:next w:val="Normal"/>
    <w:autoRedefine/>
    <w:uiPriority w:val="99"/>
    <w:semiHidden/>
    <w:locked/>
    <w:rsid w:val="00C21A36"/>
    <w:pPr>
      <w:ind w:left="1710" w:hanging="190"/>
    </w:pPr>
  </w:style>
  <w:style w:type="paragraph" w:styleId="IndexHeading">
    <w:name w:val="index heading"/>
    <w:basedOn w:val="Normal"/>
    <w:next w:val="Index1"/>
    <w:uiPriority w:val="99"/>
    <w:semiHidden/>
    <w:locked/>
    <w:rsid w:val="00C21A36"/>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C21A36"/>
    <w:rPr>
      <w:b/>
      <w:bCs/>
      <w:i/>
      <w:iCs/>
      <w:noProof w:val="0"/>
      <w:color w:val="278382" w:themeColor="accent1"/>
      <w:lang w:val="en-AU"/>
    </w:rPr>
  </w:style>
  <w:style w:type="character" w:styleId="IntenseReference">
    <w:name w:val="Intense Reference"/>
    <w:basedOn w:val="DefaultParagraphFont"/>
    <w:uiPriority w:val="32"/>
    <w:semiHidden/>
    <w:qFormat/>
    <w:locked/>
    <w:rsid w:val="00C21A36"/>
    <w:rPr>
      <w:b/>
      <w:bCs/>
      <w:smallCaps/>
      <w:noProof w:val="0"/>
      <w:color w:val="FDB924" w:themeColor="accent2"/>
      <w:spacing w:val="5"/>
      <w:u w:val="single"/>
      <w:lang w:val="en-AU"/>
    </w:rPr>
  </w:style>
  <w:style w:type="table" w:styleId="LightGrid">
    <w:name w:val="Light Grid"/>
    <w:basedOn w:val="TableNormal"/>
    <w:uiPriority w:val="62"/>
    <w:locked/>
    <w:rsid w:val="00C21A36"/>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C21A36"/>
    <w:pPr>
      <w:spacing w:before="170" w:after="0"/>
    </w:pPr>
    <w:tblPr>
      <w:tblStyleRowBandSize w:val="1"/>
      <w:tblStyleColBandSize w:val="1"/>
      <w:tblBorders>
        <w:top w:val="single" w:sz="8" w:space="0" w:color="278382" w:themeColor="accent1"/>
        <w:left w:val="single" w:sz="8" w:space="0" w:color="278382" w:themeColor="accent1"/>
        <w:bottom w:val="single" w:sz="8" w:space="0" w:color="278382" w:themeColor="accent1"/>
        <w:right w:val="single" w:sz="8" w:space="0" w:color="278382" w:themeColor="accent1"/>
        <w:insideH w:val="single" w:sz="8" w:space="0" w:color="278382" w:themeColor="accent1"/>
        <w:insideV w:val="single" w:sz="8" w:space="0" w:color="2783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382" w:themeColor="accent1"/>
          <w:left w:val="single" w:sz="8" w:space="0" w:color="278382" w:themeColor="accent1"/>
          <w:bottom w:val="single" w:sz="18" w:space="0" w:color="278382" w:themeColor="accent1"/>
          <w:right w:val="single" w:sz="8" w:space="0" w:color="278382" w:themeColor="accent1"/>
          <w:insideH w:val="nil"/>
          <w:insideV w:val="single" w:sz="8" w:space="0" w:color="2783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382" w:themeColor="accent1"/>
          <w:left w:val="single" w:sz="8" w:space="0" w:color="278382" w:themeColor="accent1"/>
          <w:bottom w:val="single" w:sz="8" w:space="0" w:color="278382" w:themeColor="accent1"/>
          <w:right w:val="single" w:sz="8" w:space="0" w:color="278382" w:themeColor="accent1"/>
          <w:insideH w:val="nil"/>
          <w:insideV w:val="single" w:sz="8" w:space="0" w:color="2783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382" w:themeColor="accent1"/>
          <w:left w:val="single" w:sz="8" w:space="0" w:color="278382" w:themeColor="accent1"/>
          <w:bottom w:val="single" w:sz="8" w:space="0" w:color="278382" w:themeColor="accent1"/>
          <w:right w:val="single" w:sz="8" w:space="0" w:color="278382" w:themeColor="accent1"/>
        </w:tcBorders>
      </w:tcPr>
    </w:tblStylePr>
    <w:tblStylePr w:type="band1Vert">
      <w:tblPr/>
      <w:tcPr>
        <w:tcBorders>
          <w:top w:val="single" w:sz="8" w:space="0" w:color="278382" w:themeColor="accent1"/>
          <w:left w:val="single" w:sz="8" w:space="0" w:color="278382" w:themeColor="accent1"/>
          <w:bottom w:val="single" w:sz="8" w:space="0" w:color="278382" w:themeColor="accent1"/>
          <w:right w:val="single" w:sz="8" w:space="0" w:color="278382" w:themeColor="accent1"/>
        </w:tcBorders>
        <w:shd w:val="clear" w:color="auto" w:fill="BEEBEB" w:themeFill="accent1" w:themeFillTint="3F"/>
      </w:tcPr>
    </w:tblStylePr>
    <w:tblStylePr w:type="band1Horz">
      <w:tblPr/>
      <w:tcPr>
        <w:tcBorders>
          <w:top w:val="single" w:sz="8" w:space="0" w:color="278382" w:themeColor="accent1"/>
          <w:left w:val="single" w:sz="8" w:space="0" w:color="278382" w:themeColor="accent1"/>
          <w:bottom w:val="single" w:sz="8" w:space="0" w:color="278382" w:themeColor="accent1"/>
          <w:right w:val="single" w:sz="8" w:space="0" w:color="278382" w:themeColor="accent1"/>
          <w:insideV w:val="single" w:sz="8" w:space="0" w:color="278382" w:themeColor="accent1"/>
        </w:tcBorders>
        <w:shd w:val="clear" w:color="auto" w:fill="BEEBEB" w:themeFill="accent1" w:themeFillTint="3F"/>
      </w:tcPr>
    </w:tblStylePr>
    <w:tblStylePr w:type="band2Horz">
      <w:tblPr/>
      <w:tcPr>
        <w:tcBorders>
          <w:top w:val="single" w:sz="8" w:space="0" w:color="278382" w:themeColor="accent1"/>
          <w:left w:val="single" w:sz="8" w:space="0" w:color="278382" w:themeColor="accent1"/>
          <w:bottom w:val="single" w:sz="8" w:space="0" w:color="278382" w:themeColor="accent1"/>
          <w:right w:val="single" w:sz="8" w:space="0" w:color="278382" w:themeColor="accent1"/>
          <w:insideV w:val="single" w:sz="8" w:space="0" w:color="278382" w:themeColor="accent1"/>
        </w:tcBorders>
      </w:tcPr>
    </w:tblStylePr>
  </w:style>
  <w:style w:type="table" w:styleId="LightGrid-Accent2">
    <w:name w:val="Light Grid Accent 2"/>
    <w:basedOn w:val="TableNormal"/>
    <w:uiPriority w:val="62"/>
    <w:locked/>
    <w:rsid w:val="00C21A36"/>
    <w:pPr>
      <w:spacing w:before="170" w:after="0"/>
    </w:pPr>
    <w:tblPr>
      <w:tblStyleRowBandSize w:val="1"/>
      <w:tblStyleColBandSize w:val="1"/>
      <w:tblBorders>
        <w:top w:val="single" w:sz="8" w:space="0" w:color="FDB924" w:themeColor="accent2"/>
        <w:left w:val="single" w:sz="8" w:space="0" w:color="FDB924" w:themeColor="accent2"/>
        <w:bottom w:val="single" w:sz="8" w:space="0" w:color="FDB924" w:themeColor="accent2"/>
        <w:right w:val="single" w:sz="8" w:space="0" w:color="FDB924" w:themeColor="accent2"/>
        <w:insideH w:val="single" w:sz="8" w:space="0" w:color="FDB924" w:themeColor="accent2"/>
        <w:insideV w:val="single" w:sz="8" w:space="0" w:color="FDB92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B924" w:themeColor="accent2"/>
          <w:left w:val="single" w:sz="8" w:space="0" w:color="FDB924" w:themeColor="accent2"/>
          <w:bottom w:val="single" w:sz="18" w:space="0" w:color="FDB924" w:themeColor="accent2"/>
          <w:right w:val="single" w:sz="8" w:space="0" w:color="FDB924" w:themeColor="accent2"/>
          <w:insideH w:val="nil"/>
          <w:insideV w:val="single" w:sz="8" w:space="0" w:color="FDB92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924" w:themeColor="accent2"/>
          <w:left w:val="single" w:sz="8" w:space="0" w:color="FDB924" w:themeColor="accent2"/>
          <w:bottom w:val="single" w:sz="8" w:space="0" w:color="FDB924" w:themeColor="accent2"/>
          <w:right w:val="single" w:sz="8" w:space="0" w:color="FDB924" w:themeColor="accent2"/>
          <w:insideH w:val="nil"/>
          <w:insideV w:val="single" w:sz="8" w:space="0" w:color="FDB92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924" w:themeColor="accent2"/>
          <w:left w:val="single" w:sz="8" w:space="0" w:color="FDB924" w:themeColor="accent2"/>
          <w:bottom w:val="single" w:sz="8" w:space="0" w:color="FDB924" w:themeColor="accent2"/>
          <w:right w:val="single" w:sz="8" w:space="0" w:color="FDB924" w:themeColor="accent2"/>
        </w:tcBorders>
      </w:tcPr>
    </w:tblStylePr>
    <w:tblStylePr w:type="band1Vert">
      <w:tblPr/>
      <w:tcPr>
        <w:tcBorders>
          <w:top w:val="single" w:sz="8" w:space="0" w:color="FDB924" w:themeColor="accent2"/>
          <w:left w:val="single" w:sz="8" w:space="0" w:color="FDB924" w:themeColor="accent2"/>
          <w:bottom w:val="single" w:sz="8" w:space="0" w:color="FDB924" w:themeColor="accent2"/>
          <w:right w:val="single" w:sz="8" w:space="0" w:color="FDB924" w:themeColor="accent2"/>
        </w:tcBorders>
        <w:shd w:val="clear" w:color="auto" w:fill="FEEDC8" w:themeFill="accent2" w:themeFillTint="3F"/>
      </w:tcPr>
    </w:tblStylePr>
    <w:tblStylePr w:type="band1Horz">
      <w:tblPr/>
      <w:tcPr>
        <w:tcBorders>
          <w:top w:val="single" w:sz="8" w:space="0" w:color="FDB924" w:themeColor="accent2"/>
          <w:left w:val="single" w:sz="8" w:space="0" w:color="FDB924" w:themeColor="accent2"/>
          <w:bottom w:val="single" w:sz="8" w:space="0" w:color="FDB924" w:themeColor="accent2"/>
          <w:right w:val="single" w:sz="8" w:space="0" w:color="FDB924" w:themeColor="accent2"/>
          <w:insideV w:val="single" w:sz="8" w:space="0" w:color="FDB924" w:themeColor="accent2"/>
        </w:tcBorders>
        <w:shd w:val="clear" w:color="auto" w:fill="FEEDC8" w:themeFill="accent2" w:themeFillTint="3F"/>
      </w:tcPr>
    </w:tblStylePr>
    <w:tblStylePr w:type="band2Horz">
      <w:tblPr/>
      <w:tcPr>
        <w:tcBorders>
          <w:top w:val="single" w:sz="8" w:space="0" w:color="FDB924" w:themeColor="accent2"/>
          <w:left w:val="single" w:sz="8" w:space="0" w:color="FDB924" w:themeColor="accent2"/>
          <w:bottom w:val="single" w:sz="8" w:space="0" w:color="FDB924" w:themeColor="accent2"/>
          <w:right w:val="single" w:sz="8" w:space="0" w:color="FDB924" w:themeColor="accent2"/>
          <w:insideV w:val="single" w:sz="8" w:space="0" w:color="FDB924" w:themeColor="accent2"/>
        </w:tcBorders>
      </w:tcPr>
    </w:tblStylePr>
  </w:style>
  <w:style w:type="table" w:styleId="LightGrid-Accent3">
    <w:name w:val="Light Grid Accent 3"/>
    <w:basedOn w:val="TableNormal"/>
    <w:uiPriority w:val="62"/>
    <w:locked/>
    <w:rsid w:val="00C21A36"/>
    <w:pPr>
      <w:spacing w:before="170" w:after="0"/>
    </w:pPr>
    <w:tblPr>
      <w:tblStyleRowBandSize w:val="1"/>
      <w:tblStyleColBandSize w:val="1"/>
      <w:tblBorders>
        <w:top w:val="single" w:sz="8" w:space="0" w:color="006881" w:themeColor="accent3"/>
        <w:left w:val="single" w:sz="8" w:space="0" w:color="006881" w:themeColor="accent3"/>
        <w:bottom w:val="single" w:sz="8" w:space="0" w:color="006881" w:themeColor="accent3"/>
        <w:right w:val="single" w:sz="8" w:space="0" w:color="006881" w:themeColor="accent3"/>
        <w:insideH w:val="single" w:sz="8" w:space="0" w:color="006881" w:themeColor="accent3"/>
        <w:insideV w:val="single" w:sz="8" w:space="0" w:color="0068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881" w:themeColor="accent3"/>
          <w:left w:val="single" w:sz="8" w:space="0" w:color="006881" w:themeColor="accent3"/>
          <w:bottom w:val="single" w:sz="18" w:space="0" w:color="006881" w:themeColor="accent3"/>
          <w:right w:val="single" w:sz="8" w:space="0" w:color="006881" w:themeColor="accent3"/>
          <w:insideH w:val="nil"/>
          <w:insideV w:val="single" w:sz="8" w:space="0" w:color="0068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881" w:themeColor="accent3"/>
          <w:left w:val="single" w:sz="8" w:space="0" w:color="006881" w:themeColor="accent3"/>
          <w:bottom w:val="single" w:sz="8" w:space="0" w:color="006881" w:themeColor="accent3"/>
          <w:right w:val="single" w:sz="8" w:space="0" w:color="006881" w:themeColor="accent3"/>
          <w:insideH w:val="nil"/>
          <w:insideV w:val="single" w:sz="8" w:space="0" w:color="0068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881" w:themeColor="accent3"/>
          <w:left w:val="single" w:sz="8" w:space="0" w:color="006881" w:themeColor="accent3"/>
          <w:bottom w:val="single" w:sz="8" w:space="0" w:color="006881" w:themeColor="accent3"/>
          <w:right w:val="single" w:sz="8" w:space="0" w:color="006881" w:themeColor="accent3"/>
        </w:tcBorders>
      </w:tcPr>
    </w:tblStylePr>
    <w:tblStylePr w:type="band1Vert">
      <w:tblPr/>
      <w:tcPr>
        <w:tcBorders>
          <w:top w:val="single" w:sz="8" w:space="0" w:color="006881" w:themeColor="accent3"/>
          <w:left w:val="single" w:sz="8" w:space="0" w:color="006881" w:themeColor="accent3"/>
          <w:bottom w:val="single" w:sz="8" w:space="0" w:color="006881" w:themeColor="accent3"/>
          <w:right w:val="single" w:sz="8" w:space="0" w:color="006881" w:themeColor="accent3"/>
        </w:tcBorders>
        <w:shd w:val="clear" w:color="auto" w:fill="A0ECFF" w:themeFill="accent3" w:themeFillTint="3F"/>
      </w:tcPr>
    </w:tblStylePr>
    <w:tblStylePr w:type="band1Horz">
      <w:tblPr/>
      <w:tcPr>
        <w:tcBorders>
          <w:top w:val="single" w:sz="8" w:space="0" w:color="006881" w:themeColor="accent3"/>
          <w:left w:val="single" w:sz="8" w:space="0" w:color="006881" w:themeColor="accent3"/>
          <w:bottom w:val="single" w:sz="8" w:space="0" w:color="006881" w:themeColor="accent3"/>
          <w:right w:val="single" w:sz="8" w:space="0" w:color="006881" w:themeColor="accent3"/>
          <w:insideV w:val="single" w:sz="8" w:space="0" w:color="006881" w:themeColor="accent3"/>
        </w:tcBorders>
        <w:shd w:val="clear" w:color="auto" w:fill="A0ECFF" w:themeFill="accent3" w:themeFillTint="3F"/>
      </w:tcPr>
    </w:tblStylePr>
    <w:tblStylePr w:type="band2Horz">
      <w:tblPr/>
      <w:tcPr>
        <w:tcBorders>
          <w:top w:val="single" w:sz="8" w:space="0" w:color="006881" w:themeColor="accent3"/>
          <w:left w:val="single" w:sz="8" w:space="0" w:color="006881" w:themeColor="accent3"/>
          <w:bottom w:val="single" w:sz="8" w:space="0" w:color="006881" w:themeColor="accent3"/>
          <w:right w:val="single" w:sz="8" w:space="0" w:color="006881" w:themeColor="accent3"/>
          <w:insideV w:val="single" w:sz="8" w:space="0" w:color="006881" w:themeColor="accent3"/>
        </w:tcBorders>
      </w:tcPr>
    </w:tblStylePr>
  </w:style>
  <w:style w:type="table" w:styleId="LightGrid-Accent4">
    <w:name w:val="Light Grid Accent 4"/>
    <w:basedOn w:val="TableNormal"/>
    <w:uiPriority w:val="62"/>
    <w:locked/>
    <w:rsid w:val="00C21A36"/>
    <w:pPr>
      <w:spacing w:before="170" w:after="0"/>
    </w:pPr>
    <w:tblPr>
      <w:tblStyleRowBandSize w:val="1"/>
      <w:tblStyleColBandSize w:val="1"/>
      <w:tblBorders>
        <w:top w:val="single" w:sz="8" w:space="0" w:color="CBD422" w:themeColor="accent4"/>
        <w:left w:val="single" w:sz="8" w:space="0" w:color="CBD422" w:themeColor="accent4"/>
        <w:bottom w:val="single" w:sz="8" w:space="0" w:color="CBD422" w:themeColor="accent4"/>
        <w:right w:val="single" w:sz="8" w:space="0" w:color="CBD422" w:themeColor="accent4"/>
        <w:insideH w:val="single" w:sz="8" w:space="0" w:color="CBD422" w:themeColor="accent4"/>
        <w:insideV w:val="single" w:sz="8" w:space="0" w:color="CBD4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D422" w:themeColor="accent4"/>
          <w:left w:val="single" w:sz="8" w:space="0" w:color="CBD422" w:themeColor="accent4"/>
          <w:bottom w:val="single" w:sz="18" w:space="0" w:color="CBD422" w:themeColor="accent4"/>
          <w:right w:val="single" w:sz="8" w:space="0" w:color="CBD422" w:themeColor="accent4"/>
          <w:insideH w:val="nil"/>
          <w:insideV w:val="single" w:sz="8" w:space="0" w:color="CBD4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D422" w:themeColor="accent4"/>
          <w:left w:val="single" w:sz="8" w:space="0" w:color="CBD422" w:themeColor="accent4"/>
          <w:bottom w:val="single" w:sz="8" w:space="0" w:color="CBD422" w:themeColor="accent4"/>
          <w:right w:val="single" w:sz="8" w:space="0" w:color="CBD422" w:themeColor="accent4"/>
          <w:insideH w:val="nil"/>
          <w:insideV w:val="single" w:sz="8" w:space="0" w:color="CBD4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D422" w:themeColor="accent4"/>
          <w:left w:val="single" w:sz="8" w:space="0" w:color="CBD422" w:themeColor="accent4"/>
          <w:bottom w:val="single" w:sz="8" w:space="0" w:color="CBD422" w:themeColor="accent4"/>
          <w:right w:val="single" w:sz="8" w:space="0" w:color="CBD422" w:themeColor="accent4"/>
        </w:tcBorders>
      </w:tcPr>
    </w:tblStylePr>
    <w:tblStylePr w:type="band1Vert">
      <w:tblPr/>
      <w:tcPr>
        <w:tcBorders>
          <w:top w:val="single" w:sz="8" w:space="0" w:color="CBD422" w:themeColor="accent4"/>
          <w:left w:val="single" w:sz="8" w:space="0" w:color="CBD422" w:themeColor="accent4"/>
          <w:bottom w:val="single" w:sz="8" w:space="0" w:color="CBD422" w:themeColor="accent4"/>
          <w:right w:val="single" w:sz="8" w:space="0" w:color="CBD422" w:themeColor="accent4"/>
        </w:tcBorders>
        <w:shd w:val="clear" w:color="auto" w:fill="F3F6C6" w:themeFill="accent4" w:themeFillTint="3F"/>
      </w:tcPr>
    </w:tblStylePr>
    <w:tblStylePr w:type="band1Horz">
      <w:tblPr/>
      <w:tcPr>
        <w:tcBorders>
          <w:top w:val="single" w:sz="8" w:space="0" w:color="CBD422" w:themeColor="accent4"/>
          <w:left w:val="single" w:sz="8" w:space="0" w:color="CBD422" w:themeColor="accent4"/>
          <w:bottom w:val="single" w:sz="8" w:space="0" w:color="CBD422" w:themeColor="accent4"/>
          <w:right w:val="single" w:sz="8" w:space="0" w:color="CBD422" w:themeColor="accent4"/>
          <w:insideV w:val="single" w:sz="8" w:space="0" w:color="CBD422" w:themeColor="accent4"/>
        </w:tcBorders>
        <w:shd w:val="clear" w:color="auto" w:fill="F3F6C6" w:themeFill="accent4" w:themeFillTint="3F"/>
      </w:tcPr>
    </w:tblStylePr>
    <w:tblStylePr w:type="band2Horz">
      <w:tblPr/>
      <w:tcPr>
        <w:tcBorders>
          <w:top w:val="single" w:sz="8" w:space="0" w:color="CBD422" w:themeColor="accent4"/>
          <w:left w:val="single" w:sz="8" w:space="0" w:color="CBD422" w:themeColor="accent4"/>
          <w:bottom w:val="single" w:sz="8" w:space="0" w:color="CBD422" w:themeColor="accent4"/>
          <w:right w:val="single" w:sz="8" w:space="0" w:color="CBD422" w:themeColor="accent4"/>
          <w:insideV w:val="single" w:sz="8" w:space="0" w:color="CBD422" w:themeColor="accent4"/>
        </w:tcBorders>
      </w:tcPr>
    </w:tblStylePr>
  </w:style>
  <w:style w:type="table" w:styleId="LightGrid-Accent5">
    <w:name w:val="Light Grid Accent 5"/>
    <w:basedOn w:val="TableNormal"/>
    <w:uiPriority w:val="62"/>
    <w:locked/>
    <w:rsid w:val="00C21A36"/>
    <w:pPr>
      <w:spacing w:before="170" w:after="0"/>
    </w:pPr>
    <w:tblPr>
      <w:tblStyleRowBandSize w:val="1"/>
      <w:tblStyleColBandSize w:val="1"/>
      <w:tblBorders>
        <w:top w:val="single" w:sz="8" w:space="0" w:color="BF311A" w:themeColor="accent5"/>
        <w:left w:val="single" w:sz="8" w:space="0" w:color="BF311A" w:themeColor="accent5"/>
        <w:bottom w:val="single" w:sz="8" w:space="0" w:color="BF311A" w:themeColor="accent5"/>
        <w:right w:val="single" w:sz="8" w:space="0" w:color="BF311A" w:themeColor="accent5"/>
        <w:insideH w:val="single" w:sz="8" w:space="0" w:color="BF311A" w:themeColor="accent5"/>
        <w:insideV w:val="single" w:sz="8" w:space="0" w:color="BF311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311A" w:themeColor="accent5"/>
          <w:left w:val="single" w:sz="8" w:space="0" w:color="BF311A" w:themeColor="accent5"/>
          <w:bottom w:val="single" w:sz="18" w:space="0" w:color="BF311A" w:themeColor="accent5"/>
          <w:right w:val="single" w:sz="8" w:space="0" w:color="BF311A" w:themeColor="accent5"/>
          <w:insideH w:val="nil"/>
          <w:insideV w:val="single" w:sz="8" w:space="0" w:color="BF311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311A" w:themeColor="accent5"/>
          <w:left w:val="single" w:sz="8" w:space="0" w:color="BF311A" w:themeColor="accent5"/>
          <w:bottom w:val="single" w:sz="8" w:space="0" w:color="BF311A" w:themeColor="accent5"/>
          <w:right w:val="single" w:sz="8" w:space="0" w:color="BF311A" w:themeColor="accent5"/>
          <w:insideH w:val="nil"/>
          <w:insideV w:val="single" w:sz="8" w:space="0" w:color="BF311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311A" w:themeColor="accent5"/>
          <w:left w:val="single" w:sz="8" w:space="0" w:color="BF311A" w:themeColor="accent5"/>
          <w:bottom w:val="single" w:sz="8" w:space="0" w:color="BF311A" w:themeColor="accent5"/>
          <w:right w:val="single" w:sz="8" w:space="0" w:color="BF311A" w:themeColor="accent5"/>
        </w:tcBorders>
      </w:tcPr>
    </w:tblStylePr>
    <w:tblStylePr w:type="band1Vert">
      <w:tblPr/>
      <w:tcPr>
        <w:tcBorders>
          <w:top w:val="single" w:sz="8" w:space="0" w:color="BF311A" w:themeColor="accent5"/>
          <w:left w:val="single" w:sz="8" w:space="0" w:color="BF311A" w:themeColor="accent5"/>
          <w:bottom w:val="single" w:sz="8" w:space="0" w:color="BF311A" w:themeColor="accent5"/>
          <w:right w:val="single" w:sz="8" w:space="0" w:color="BF311A" w:themeColor="accent5"/>
        </w:tcBorders>
        <w:shd w:val="clear" w:color="auto" w:fill="F6C6BF" w:themeFill="accent5" w:themeFillTint="3F"/>
      </w:tcPr>
    </w:tblStylePr>
    <w:tblStylePr w:type="band1Horz">
      <w:tblPr/>
      <w:tcPr>
        <w:tcBorders>
          <w:top w:val="single" w:sz="8" w:space="0" w:color="BF311A" w:themeColor="accent5"/>
          <w:left w:val="single" w:sz="8" w:space="0" w:color="BF311A" w:themeColor="accent5"/>
          <w:bottom w:val="single" w:sz="8" w:space="0" w:color="BF311A" w:themeColor="accent5"/>
          <w:right w:val="single" w:sz="8" w:space="0" w:color="BF311A" w:themeColor="accent5"/>
          <w:insideV w:val="single" w:sz="8" w:space="0" w:color="BF311A" w:themeColor="accent5"/>
        </w:tcBorders>
        <w:shd w:val="clear" w:color="auto" w:fill="F6C6BF" w:themeFill="accent5" w:themeFillTint="3F"/>
      </w:tcPr>
    </w:tblStylePr>
    <w:tblStylePr w:type="band2Horz">
      <w:tblPr/>
      <w:tcPr>
        <w:tcBorders>
          <w:top w:val="single" w:sz="8" w:space="0" w:color="BF311A" w:themeColor="accent5"/>
          <w:left w:val="single" w:sz="8" w:space="0" w:color="BF311A" w:themeColor="accent5"/>
          <w:bottom w:val="single" w:sz="8" w:space="0" w:color="BF311A" w:themeColor="accent5"/>
          <w:right w:val="single" w:sz="8" w:space="0" w:color="BF311A" w:themeColor="accent5"/>
          <w:insideV w:val="single" w:sz="8" w:space="0" w:color="BF311A" w:themeColor="accent5"/>
        </w:tcBorders>
      </w:tcPr>
    </w:tblStylePr>
  </w:style>
  <w:style w:type="table" w:styleId="LightGrid-Accent6">
    <w:name w:val="Light Grid Accent 6"/>
    <w:basedOn w:val="TableNormal"/>
    <w:uiPriority w:val="62"/>
    <w:locked/>
    <w:rsid w:val="00C21A36"/>
    <w:pPr>
      <w:spacing w:before="170" w:after="0"/>
    </w:pPr>
    <w:tblPr>
      <w:tblStyleRowBandSize w:val="1"/>
      <w:tblStyleColBandSize w:val="1"/>
      <w:tblBorders>
        <w:top w:val="single" w:sz="8" w:space="0" w:color="DF8A20" w:themeColor="accent6"/>
        <w:left w:val="single" w:sz="8" w:space="0" w:color="DF8A20" w:themeColor="accent6"/>
        <w:bottom w:val="single" w:sz="8" w:space="0" w:color="DF8A20" w:themeColor="accent6"/>
        <w:right w:val="single" w:sz="8" w:space="0" w:color="DF8A20" w:themeColor="accent6"/>
        <w:insideH w:val="single" w:sz="8" w:space="0" w:color="DF8A20" w:themeColor="accent6"/>
        <w:insideV w:val="single" w:sz="8" w:space="0" w:color="DF8A2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8A20" w:themeColor="accent6"/>
          <w:left w:val="single" w:sz="8" w:space="0" w:color="DF8A20" w:themeColor="accent6"/>
          <w:bottom w:val="single" w:sz="18" w:space="0" w:color="DF8A20" w:themeColor="accent6"/>
          <w:right w:val="single" w:sz="8" w:space="0" w:color="DF8A20" w:themeColor="accent6"/>
          <w:insideH w:val="nil"/>
          <w:insideV w:val="single" w:sz="8" w:space="0" w:color="DF8A2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8A20" w:themeColor="accent6"/>
          <w:left w:val="single" w:sz="8" w:space="0" w:color="DF8A20" w:themeColor="accent6"/>
          <w:bottom w:val="single" w:sz="8" w:space="0" w:color="DF8A20" w:themeColor="accent6"/>
          <w:right w:val="single" w:sz="8" w:space="0" w:color="DF8A20" w:themeColor="accent6"/>
          <w:insideH w:val="nil"/>
          <w:insideV w:val="single" w:sz="8" w:space="0" w:color="DF8A2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8A20" w:themeColor="accent6"/>
          <w:left w:val="single" w:sz="8" w:space="0" w:color="DF8A20" w:themeColor="accent6"/>
          <w:bottom w:val="single" w:sz="8" w:space="0" w:color="DF8A20" w:themeColor="accent6"/>
          <w:right w:val="single" w:sz="8" w:space="0" w:color="DF8A20" w:themeColor="accent6"/>
        </w:tcBorders>
      </w:tcPr>
    </w:tblStylePr>
    <w:tblStylePr w:type="band1Vert">
      <w:tblPr/>
      <w:tcPr>
        <w:tcBorders>
          <w:top w:val="single" w:sz="8" w:space="0" w:color="DF8A20" w:themeColor="accent6"/>
          <w:left w:val="single" w:sz="8" w:space="0" w:color="DF8A20" w:themeColor="accent6"/>
          <w:bottom w:val="single" w:sz="8" w:space="0" w:color="DF8A20" w:themeColor="accent6"/>
          <w:right w:val="single" w:sz="8" w:space="0" w:color="DF8A20" w:themeColor="accent6"/>
        </w:tcBorders>
        <w:shd w:val="clear" w:color="auto" w:fill="F7E2C7" w:themeFill="accent6" w:themeFillTint="3F"/>
      </w:tcPr>
    </w:tblStylePr>
    <w:tblStylePr w:type="band1Horz">
      <w:tblPr/>
      <w:tcPr>
        <w:tcBorders>
          <w:top w:val="single" w:sz="8" w:space="0" w:color="DF8A20" w:themeColor="accent6"/>
          <w:left w:val="single" w:sz="8" w:space="0" w:color="DF8A20" w:themeColor="accent6"/>
          <w:bottom w:val="single" w:sz="8" w:space="0" w:color="DF8A20" w:themeColor="accent6"/>
          <w:right w:val="single" w:sz="8" w:space="0" w:color="DF8A20" w:themeColor="accent6"/>
          <w:insideV w:val="single" w:sz="8" w:space="0" w:color="DF8A20" w:themeColor="accent6"/>
        </w:tcBorders>
        <w:shd w:val="clear" w:color="auto" w:fill="F7E2C7" w:themeFill="accent6" w:themeFillTint="3F"/>
      </w:tcPr>
    </w:tblStylePr>
    <w:tblStylePr w:type="band2Horz">
      <w:tblPr/>
      <w:tcPr>
        <w:tcBorders>
          <w:top w:val="single" w:sz="8" w:space="0" w:color="DF8A20" w:themeColor="accent6"/>
          <w:left w:val="single" w:sz="8" w:space="0" w:color="DF8A20" w:themeColor="accent6"/>
          <w:bottom w:val="single" w:sz="8" w:space="0" w:color="DF8A20" w:themeColor="accent6"/>
          <w:right w:val="single" w:sz="8" w:space="0" w:color="DF8A20" w:themeColor="accent6"/>
          <w:insideV w:val="single" w:sz="8" w:space="0" w:color="DF8A20" w:themeColor="accent6"/>
        </w:tcBorders>
      </w:tcPr>
    </w:tblStylePr>
  </w:style>
  <w:style w:type="table" w:styleId="LightList">
    <w:name w:val="Light List"/>
    <w:basedOn w:val="TableNormal"/>
    <w:uiPriority w:val="61"/>
    <w:locked/>
    <w:rsid w:val="00C21A36"/>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C21A36"/>
    <w:pPr>
      <w:spacing w:before="170" w:after="0"/>
    </w:pPr>
    <w:tblPr>
      <w:tblStyleRowBandSize w:val="1"/>
      <w:tblStyleColBandSize w:val="1"/>
      <w:tblBorders>
        <w:top w:val="single" w:sz="8" w:space="0" w:color="278382" w:themeColor="accent1"/>
        <w:left w:val="single" w:sz="8" w:space="0" w:color="278382" w:themeColor="accent1"/>
        <w:bottom w:val="single" w:sz="8" w:space="0" w:color="278382" w:themeColor="accent1"/>
        <w:right w:val="single" w:sz="8" w:space="0" w:color="278382" w:themeColor="accent1"/>
      </w:tblBorders>
    </w:tblPr>
    <w:tblStylePr w:type="firstRow">
      <w:pPr>
        <w:spacing w:before="0" w:after="0" w:line="240" w:lineRule="auto"/>
      </w:pPr>
      <w:rPr>
        <w:b/>
        <w:bCs/>
        <w:color w:val="FFFFFF" w:themeColor="background1"/>
      </w:rPr>
      <w:tblPr/>
      <w:tcPr>
        <w:shd w:val="clear" w:color="auto" w:fill="278382" w:themeFill="accent1"/>
      </w:tcPr>
    </w:tblStylePr>
    <w:tblStylePr w:type="lastRow">
      <w:pPr>
        <w:spacing w:before="0" w:after="0" w:line="240" w:lineRule="auto"/>
      </w:pPr>
      <w:rPr>
        <w:b/>
        <w:bCs/>
      </w:rPr>
      <w:tblPr/>
      <w:tcPr>
        <w:tcBorders>
          <w:top w:val="double" w:sz="6" w:space="0" w:color="278382" w:themeColor="accent1"/>
          <w:left w:val="single" w:sz="8" w:space="0" w:color="278382" w:themeColor="accent1"/>
          <w:bottom w:val="single" w:sz="8" w:space="0" w:color="278382" w:themeColor="accent1"/>
          <w:right w:val="single" w:sz="8" w:space="0" w:color="278382" w:themeColor="accent1"/>
        </w:tcBorders>
      </w:tcPr>
    </w:tblStylePr>
    <w:tblStylePr w:type="firstCol">
      <w:rPr>
        <w:b/>
        <w:bCs/>
      </w:rPr>
    </w:tblStylePr>
    <w:tblStylePr w:type="lastCol">
      <w:rPr>
        <w:b/>
        <w:bCs/>
      </w:rPr>
    </w:tblStylePr>
    <w:tblStylePr w:type="band1Vert">
      <w:tblPr/>
      <w:tcPr>
        <w:tcBorders>
          <w:top w:val="single" w:sz="8" w:space="0" w:color="278382" w:themeColor="accent1"/>
          <w:left w:val="single" w:sz="8" w:space="0" w:color="278382" w:themeColor="accent1"/>
          <w:bottom w:val="single" w:sz="8" w:space="0" w:color="278382" w:themeColor="accent1"/>
          <w:right w:val="single" w:sz="8" w:space="0" w:color="278382" w:themeColor="accent1"/>
        </w:tcBorders>
      </w:tcPr>
    </w:tblStylePr>
    <w:tblStylePr w:type="band1Horz">
      <w:tblPr/>
      <w:tcPr>
        <w:tcBorders>
          <w:top w:val="single" w:sz="8" w:space="0" w:color="278382" w:themeColor="accent1"/>
          <w:left w:val="single" w:sz="8" w:space="0" w:color="278382" w:themeColor="accent1"/>
          <w:bottom w:val="single" w:sz="8" w:space="0" w:color="278382" w:themeColor="accent1"/>
          <w:right w:val="single" w:sz="8" w:space="0" w:color="278382" w:themeColor="accent1"/>
        </w:tcBorders>
      </w:tcPr>
    </w:tblStylePr>
  </w:style>
  <w:style w:type="table" w:styleId="LightList-Accent2">
    <w:name w:val="Light List Accent 2"/>
    <w:basedOn w:val="TableNormal"/>
    <w:uiPriority w:val="61"/>
    <w:locked/>
    <w:rsid w:val="00C21A36"/>
    <w:pPr>
      <w:spacing w:before="170" w:after="0"/>
    </w:pPr>
    <w:tblPr>
      <w:tblStyleRowBandSize w:val="1"/>
      <w:tblStyleColBandSize w:val="1"/>
      <w:tblBorders>
        <w:top w:val="single" w:sz="8" w:space="0" w:color="FDB924" w:themeColor="accent2"/>
        <w:left w:val="single" w:sz="8" w:space="0" w:color="FDB924" w:themeColor="accent2"/>
        <w:bottom w:val="single" w:sz="8" w:space="0" w:color="FDB924" w:themeColor="accent2"/>
        <w:right w:val="single" w:sz="8" w:space="0" w:color="FDB924" w:themeColor="accent2"/>
      </w:tblBorders>
    </w:tblPr>
    <w:tblStylePr w:type="firstRow">
      <w:pPr>
        <w:spacing w:before="0" w:after="0" w:line="240" w:lineRule="auto"/>
      </w:pPr>
      <w:rPr>
        <w:b/>
        <w:bCs/>
        <w:color w:val="FFFFFF" w:themeColor="background1"/>
      </w:rPr>
      <w:tblPr/>
      <w:tcPr>
        <w:shd w:val="clear" w:color="auto" w:fill="FDB924" w:themeFill="accent2"/>
      </w:tcPr>
    </w:tblStylePr>
    <w:tblStylePr w:type="lastRow">
      <w:pPr>
        <w:spacing w:before="0" w:after="0" w:line="240" w:lineRule="auto"/>
      </w:pPr>
      <w:rPr>
        <w:b/>
        <w:bCs/>
      </w:rPr>
      <w:tblPr/>
      <w:tcPr>
        <w:tcBorders>
          <w:top w:val="double" w:sz="6" w:space="0" w:color="FDB924" w:themeColor="accent2"/>
          <w:left w:val="single" w:sz="8" w:space="0" w:color="FDB924" w:themeColor="accent2"/>
          <w:bottom w:val="single" w:sz="8" w:space="0" w:color="FDB924" w:themeColor="accent2"/>
          <w:right w:val="single" w:sz="8" w:space="0" w:color="FDB924" w:themeColor="accent2"/>
        </w:tcBorders>
      </w:tcPr>
    </w:tblStylePr>
    <w:tblStylePr w:type="firstCol">
      <w:rPr>
        <w:b/>
        <w:bCs/>
      </w:rPr>
    </w:tblStylePr>
    <w:tblStylePr w:type="lastCol">
      <w:rPr>
        <w:b/>
        <w:bCs/>
      </w:rPr>
    </w:tblStylePr>
    <w:tblStylePr w:type="band1Vert">
      <w:tblPr/>
      <w:tcPr>
        <w:tcBorders>
          <w:top w:val="single" w:sz="8" w:space="0" w:color="FDB924" w:themeColor="accent2"/>
          <w:left w:val="single" w:sz="8" w:space="0" w:color="FDB924" w:themeColor="accent2"/>
          <w:bottom w:val="single" w:sz="8" w:space="0" w:color="FDB924" w:themeColor="accent2"/>
          <w:right w:val="single" w:sz="8" w:space="0" w:color="FDB924" w:themeColor="accent2"/>
        </w:tcBorders>
      </w:tcPr>
    </w:tblStylePr>
    <w:tblStylePr w:type="band1Horz">
      <w:tblPr/>
      <w:tcPr>
        <w:tcBorders>
          <w:top w:val="single" w:sz="8" w:space="0" w:color="FDB924" w:themeColor="accent2"/>
          <w:left w:val="single" w:sz="8" w:space="0" w:color="FDB924" w:themeColor="accent2"/>
          <w:bottom w:val="single" w:sz="8" w:space="0" w:color="FDB924" w:themeColor="accent2"/>
          <w:right w:val="single" w:sz="8" w:space="0" w:color="FDB924" w:themeColor="accent2"/>
        </w:tcBorders>
      </w:tcPr>
    </w:tblStylePr>
  </w:style>
  <w:style w:type="table" w:styleId="LightList-Accent3">
    <w:name w:val="Light List Accent 3"/>
    <w:basedOn w:val="TableNormal"/>
    <w:uiPriority w:val="61"/>
    <w:locked/>
    <w:rsid w:val="00C21A36"/>
    <w:pPr>
      <w:spacing w:before="170" w:after="0"/>
    </w:pPr>
    <w:tblPr>
      <w:tblStyleRowBandSize w:val="1"/>
      <w:tblStyleColBandSize w:val="1"/>
      <w:tblBorders>
        <w:top w:val="single" w:sz="8" w:space="0" w:color="006881" w:themeColor="accent3"/>
        <w:left w:val="single" w:sz="8" w:space="0" w:color="006881" w:themeColor="accent3"/>
        <w:bottom w:val="single" w:sz="8" w:space="0" w:color="006881" w:themeColor="accent3"/>
        <w:right w:val="single" w:sz="8" w:space="0" w:color="006881" w:themeColor="accent3"/>
      </w:tblBorders>
    </w:tblPr>
    <w:tblStylePr w:type="firstRow">
      <w:pPr>
        <w:spacing w:before="0" w:after="0" w:line="240" w:lineRule="auto"/>
      </w:pPr>
      <w:rPr>
        <w:b/>
        <w:bCs/>
        <w:color w:val="FFFFFF" w:themeColor="background1"/>
      </w:rPr>
      <w:tblPr/>
      <w:tcPr>
        <w:shd w:val="clear" w:color="auto" w:fill="006881" w:themeFill="accent3"/>
      </w:tcPr>
    </w:tblStylePr>
    <w:tblStylePr w:type="lastRow">
      <w:pPr>
        <w:spacing w:before="0" w:after="0" w:line="240" w:lineRule="auto"/>
      </w:pPr>
      <w:rPr>
        <w:b/>
        <w:bCs/>
      </w:rPr>
      <w:tblPr/>
      <w:tcPr>
        <w:tcBorders>
          <w:top w:val="double" w:sz="6" w:space="0" w:color="006881" w:themeColor="accent3"/>
          <w:left w:val="single" w:sz="8" w:space="0" w:color="006881" w:themeColor="accent3"/>
          <w:bottom w:val="single" w:sz="8" w:space="0" w:color="006881" w:themeColor="accent3"/>
          <w:right w:val="single" w:sz="8" w:space="0" w:color="006881" w:themeColor="accent3"/>
        </w:tcBorders>
      </w:tcPr>
    </w:tblStylePr>
    <w:tblStylePr w:type="firstCol">
      <w:rPr>
        <w:b/>
        <w:bCs/>
      </w:rPr>
    </w:tblStylePr>
    <w:tblStylePr w:type="lastCol">
      <w:rPr>
        <w:b/>
        <w:bCs/>
      </w:rPr>
    </w:tblStylePr>
    <w:tblStylePr w:type="band1Vert">
      <w:tblPr/>
      <w:tcPr>
        <w:tcBorders>
          <w:top w:val="single" w:sz="8" w:space="0" w:color="006881" w:themeColor="accent3"/>
          <w:left w:val="single" w:sz="8" w:space="0" w:color="006881" w:themeColor="accent3"/>
          <w:bottom w:val="single" w:sz="8" w:space="0" w:color="006881" w:themeColor="accent3"/>
          <w:right w:val="single" w:sz="8" w:space="0" w:color="006881" w:themeColor="accent3"/>
        </w:tcBorders>
      </w:tcPr>
    </w:tblStylePr>
    <w:tblStylePr w:type="band1Horz">
      <w:tblPr/>
      <w:tcPr>
        <w:tcBorders>
          <w:top w:val="single" w:sz="8" w:space="0" w:color="006881" w:themeColor="accent3"/>
          <w:left w:val="single" w:sz="8" w:space="0" w:color="006881" w:themeColor="accent3"/>
          <w:bottom w:val="single" w:sz="8" w:space="0" w:color="006881" w:themeColor="accent3"/>
          <w:right w:val="single" w:sz="8" w:space="0" w:color="006881" w:themeColor="accent3"/>
        </w:tcBorders>
      </w:tcPr>
    </w:tblStylePr>
  </w:style>
  <w:style w:type="table" w:styleId="LightList-Accent4">
    <w:name w:val="Light List Accent 4"/>
    <w:basedOn w:val="TableNormal"/>
    <w:uiPriority w:val="61"/>
    <w:locked/>
    <w:rsid w:val="00C21A36"/>
    <w:pPr>
      <w:spacing w:before="170" w:after="0"/>
    </w:pPr>
    <w:tblPr>
      <w:tblStyleRowBandSize w:val="1"/>
      <w:tblStyleColBandSize w:val="1"/>
      <w:tblBorders>
        <w:top w:val="single" w:sz="8" w:space="0" w:color="CBD422" w:themeColor="accent4"/>
        <w:left w:val="single" w:sz="8" w:space="0" w:color="CBD422" w:themeColor="accent4"/>
        <w:bottom w:val="single" w:sz="8" w:space="0" w:color="CBD422" w:themeColor="accent4"/>
        <w:right w:val="single" w:sz="8" w:space="0" w:color="CBD422" w:themeColor="accent4"/>
      </w:tblBorders>
    </w:tblPr>
    <w:tblStylePr w:type="firstRow">
      <w:pPr>
        <w:spacing w:before="0" w:after="0" w:line="240" w:lineRule="auto"/>
      </w:pPr>
      <w:rPr>
        <w:b/>
        <w:bCs/>
        <w:color w:val="FFFFFF" w:themeColor="background1"/>
      </w:rPr>
      <w:tblPr/>
      <w:tcPr>
        <w:shd w:val="clear" w:color="auto" w:fill="CBD422" w:themeFill="accent4"/>
      </w:tcPr>
    </w:tblStylePr>
    <w:tblStylePr w:type="lastRow">
      <w:pPr>
        <w:spacing w:before="0" w:after="0" w:line="240" w:lineRule="auto"/>
      </w:pPr>
      <w:rPr>
        <w:b/>
        <w:bCs/>
      </w:rPr>
      <w:tblPr/>
      <w:tcPr>
        <w:tcBorders>
          <w:top w:val="double" w:sz="6" w:space="0" w:color="CBD422" w:themeColor="accent4"/>
          <w:left w:val="single" w:sz="8" w:space="0" w:color="CBD422" w:themeColor="accent4"/>
          <w:bottom w:val="single" w:sz="8" w:space="0" w:color="CBD422" w:themeColor="accent4"/>
          <w:right w:val="single" w:sz="8" w:space="0" w:color="CBD422" w:themeColor="accent4"/>
        </w:tcBorders>
      </w:tcPr>
    </w:tblStylePr>
    <w:tblStylePr w:type="firstCol">
      <w:rPr>
        <w:b/>
        <w:bCs/>
      </w:rPr>
    </w:tblStylePr>
    <w:tblStylePr w:type="lastCol">
      <w:rPr>
        <w:b/>
        <w:bCs/>
      </w:rPr>
    </w:tblStylePr>
    <w:tblStylePr w:type="band1Vert">
      <w:tblPr/>
      <w:tcPr>
        <w:tcBorders>
          <w:top w:val="single" w:sz="8" w:space="0" w:color="CBD422" w:themeColor="accent4"/>
          <w:left w:val="single" w:sz="8" w:space="0" w:color="CBD422" w:themeColor="accent4"/>
          <w:bottom w:val="single" w:sz="8" w:space="0" w:color="CBD422" w:themeColor="accent4"/>
          <w:right w:val="single" w:sz="8" w:space="0" w:color="CBD422" w:themeColor="accent4"/>
        </w:tcBorders>
      </w:tcPr>
    </w:tblStylePr>
    <w:tblStylePr w:type="band1Horz">
      <w:tblPr/>
      <w:tcPr>
        <w:tcBorders>
          <w:top w:val="single" w:sz="8" w:space="0" w:color="CBD422" w:themeColor="accent4"/>
          <w:left w:val="single" w:sz="8" w:space="0" w:color="CBD422" w:themeColor="accent4"/>
          <w:bottom w:val="single" w:sz="8" w:space="0" w:color="CBD422" w:themeColor="accent4"/>
          <w:right w:val="single" w:sz="8" w:space="0" w:color="CBD422" w:themeColor="accent4"/>
        </w:tcBorders>
      </w:tcPr>
    </w:tblStylePr>
  </w:style>
  <w:style w:type="table" w:styleId="LightList-Accent5">
    <w:name w:val="Light List Accent 5"/>
    <w:basedOn w:val="TableNormal"/>
    <w:uiPriority w:val="61"/>
    <w:locked/>
    <w:rsid w:val="00C21A36"/>
    <w:pPr>
      <w:spacing w:before="170" w:after="0"/>
    </w:pPr>
    <w:tblPr>
      <w:tblStyleRowBandSize w:val="1"/>
      <w:tblStyleColBandSize w:val="1"/>
      <w:tblBorders>
        <w:top w:val="single" w:sz="8" w:space="0" w:color="BF311A" w:themeColor="accent5"/>
        <w:left w:val="single" w:sz="8" w:space="0" w:color="BF311A" w:themeColor="accent5"/>
        <w:bottom w:val="single" w:sz="8" w:space="0" w:color="BF311A" w:themeColor="accent5"/>
        <w:right w:val="single" w:sz="8" w:space="0" w:color="BF311A" w:themeColor="accent5"/>
      </w:tblBorders>
    </w:tblPr>
    <w:tblStylePr w:type="firstRow">
      <w:pPr>
        <w:spacing w:before="0" w:after="0" w:line="240" w:lineRule="auto"/>
      </w:pPr>
      <w:rPr>
        <w:b/>
        <w:bCs/>
        <w:color w:val="FFFFFF" w:themeColor="background1"/>
      </w:rPr>
      <w:tblPr/>
      <w:tcPr>
        <w:shd w:val="clear" w:color="auto" w:fill="BF311A" w:themeFill="accent5"/>
      </w:tcPr>
    </w:tblStylePr>
    <w:tblStylePr w:type="lastRow">
      <w:pPr>
        <w:spacing w:before="0" w:after="0" w:line="240" w:lineRule="auto"/>
      </w:pPr>
      <w:rPr>
        <w:b/>
        <w:bCs/>
      </w:rPr>
      <w:tblPr/>
      <w:tcPr>
        <w:tcBorders>
          <w:top w:val="double" w:sz="6" w:space="0" w:color="BF311A" w:themeColor="accent5"/>
          <w:left w:val="single" w:sz="8" w:space="0" w:color="BF311A" w:themeColor="accent5"/>
          <w:bottom w:val="single" w:sz="8" w:space="0" w:color="BF311A" w:themeColor="accent5"/>
          <w:right w:val="single" w:sz="8" w:space="0" w:color="BF311A" w:themeColor="accent5"/>
        </w:tcBorders>
      </w:tcPr>
    </w:tblStylePr>
    <w:tblStylePr w:type="firstCol">
      <w:rPr>
        <w:b/>
        <w:bCs/>
      </w:rPr>
    </w:tblStylePr>
    <w:tblStylePr w:type="lastCol">
      <w:rPr>
        <w:b/>
        <w:bCs/>
      </w:rPr>
    </w:tblStylePr>
    <w:tblStylePr w:type="band1Vert">
      <w:tblPr/>
      <w:tcPr>
        <w:tcBorders>
          <w:top w:val="single" w:sz="8" w:space="0" w:color="BF311A" w:themeColor="accent5"/>
          <w:left w:val="single" w:sz="8" w:space="0" w:color="BF311A" w:themeColor="accent5"/>
          <w:bottom w:val="single" w:sz="8" w:space="0" w:color="BF311A" w:themeColor="accent5"/>
          <w:right w:val="single" w:sz="8" w:space="0" w:color="BF311A" w:themeColor="accent5"/>
        </w:tcBorders>
      </w:tcPr>
    </w:tblStylePr>
    <w:tblStylePr w:type="band1Horz">
      <w:tblPr/>
      <w:tcPr>
        <w:tcBorders>
          <w:top w:val="single" w:sz="8" w:space="0" w:color="BF311A" w:themeColor="accent5"/>
          <w:left w:val="single" w:sz="8" w:space="0" w:color="BF311A" w:themeColor="accent5"/>
          <w:bottom w:val="single" w:sz="8" w:space="0" w:color="BF311A" w:themeColor="accent5"/>
          <w:right w:val="single" w:sz="8" w:space="0" w:color="BF311A" w:themeColor="accent5"/>
        </w:tcBorders>
      </w:tcPr>
    </w:tblStylePr>
  </w:style>
  <w:style w:type="table" w:styleId="LightList-Accent6">
    <w:name w:val="Light List Accent 6"/>
    <w:basedOn w:val="TableNormal"/>
    <w:uiPriority w:val="61"/>
    <w:locked/>
    <w:rsid w:val="00C21A36"/>
    <w:pPr>
      <w:spacing w:before="170" w:after="0"/>
    </w:pPr>
    <w:tblPr>
      <w:tblStyleRowBandSize w:val="1"/>
      <w:tblStyleColBandSize w:val="1"/>
      <w:tblBorders>
        <w:top w:val="single" w:sz="8" w:space="0" w:color="DF8A20" w:themeColor="accent6"/>
        <w:left w:val="single" w:sz="8" w:space="0" w:color="DF8A20" w:themeColor="accent6"/>
        <w:bottom w:val="single" w:sz="8" w:space="0" w:color="DF8A20" w:themeColor="accent6"/>
        <w:right w:val="single" w:sz="8" w:space="0" w:color="DF8A20" w:themeColor="accent6"/>
      </w:tblBorders>
    </w:tblPr>
    <w:tblStylePr w:type="firstRow">
      <w:pPr>
        <w:spacing w:before="0" w:after="0" w:line="240" w:lineRule="auto"/>
      </w:pPr>
      <w:rPr>
        <w:b/>
        <w:bCs/>
        <w:color w:val="FFFFFF" w:themeColor="background1"/>
      </w:rPr>
      <w:tblPr/>
      <w:tcPr>
        <w:shd w:val="clear" w:color="auto" w:fill="DF8A20" w:themeFill="accent6"/>
      </w:tcPr>
    </w:tblStylePr>
    <w:tblStylePr w:type="lastRow">
      <w:pPr>
        <w:spacing w:before="0" w:after="0" w:line="240" w:lineRule="auto"/>
      </w:pPr>
      <w:rPr>
        <w:b/>
        <w:bCs/>
      </w:rPr>
      <w:tblPr/>
      <w:tcPr>
        <w:tcBorders>
          <w:top w:val="double" w:sz="6" w:space="0" w:color="DF8A20" w:themeColor="accent6"/>
          <w:left w:val="single" w:sz="8" w:space="0" w:color="DF8A20" w:themeColor="accent6"/>
          <w:bottom w:val="single" w:sz="8" w:space="0" w:color="DF8A20" w:themeColor="accent6"/>
          <w:right w:val="single" w:sz="8" w:space="0" w:color="DF8A20" w:themeColor="accent6"/>
        </w:tcBorders>
      </w:tcPr>
    </w:tblStylePr>
    <w:tblStylePr w:type="firstCol">
      <w:rPr>
        <w:b/>
        <w:bCs/>
      </w:rPr>
    </w:tblStylePr>
    <w:tblStylePr w:type="lastCol">
      <w:rPr>
        <w:b/>
        <w:bCs/>
      </w:rPr>
    </w:tblStylePr>
    <w:tblStylePr w:type="band1Vert">
      <w:tblPr/>
      <w:tcPr>
        <w:tcBorders>
          <w:top w:val="single" w:sz="8" w:space="0" w:color="DF8A20" w:themeColor="accent6"/>
          <w:left w:val="single" w:sz="8" w:space="0" w:color="DF8A20" w:themeColor="accent6"/>
          <w:bottom w:val="single" w:sz="8" w:space="0" w:color="DF8A20" w:themeColor="accent6"/>
          <w:right w:val="single" w:sz="8" w:space="0" w:color="DF8A20" w:themeColor="accent6"/>
        </w:tcBorders>
      </w:tcPr>
    </w:tblStylePr>
    <w:tblStylePr w:type="band1Horz">
      <w:tblPr/>
      <w:tcPr>
        <w:tcBorders>
          <w:top w:val="single" w:sz="8" w:space="0" w:color="DF8A20" w:themeColor="accent6"/>
          <w:left w:val="single" w:sz="8" w:space="0" w:color="DF8A20" w:themeColor="accent6"/>
          <w:bottom w:val="single" w:sz="8" w:space="0" w:color="DF8A20" w:themeColor="accent6"/>
          <w:right w:val="single" w:sz="8" w:space="0" w:color="DF8A20" w:themeColor="accent6"/>
        </w:tcBorders>
      </w:tcPr>
    </w:tblStylePr>
  </w:style>
  <w:style w:type="table" w:styleId="LightShading">
    <w:name w:val="Light Shading"/>
    <w:basedOn w:val="TableNormal"/>
    <w:uiPriority w:val="60"/>
    <w:locked/>
    <w:rsid w:val="00C21A36"/>
    <w:pPr>
      <w:spacing w:before="170" w:after="0"/>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C21A36"/>
    <w:pPr>
      <w:spacing w:before="170" w:after="0"/>
    </w:pPr>
    <w:rPr>
      <w:color w:val="1D6261" w:themeColor="accent1" w:themeShade="BF"/>
    </w:rPr>
    <w:tblPr>
      <w:tblStyleRowBandSize w:val="1"/>
      <w:tblStyleColBandSize w:val="1"/>
      <w:tblBorders>
        <w:top w:val="single" w:sz="8" w:space="0" w:color="278382" w:themeColor="accent1"/>
        <w:bottom w:val="single" w:sz="8" w:space="0" w:color="278382" w:themeColor="accent1"/>
      </w:tblBorders>
    </w:tblPr>
    <w:tblStylePr w:type="firstRow">
      <w:pPr>
        <w:spacing w:before="0" w:after="0" w:line="240" w:lineRule="auto"/>
      </w:pPr>
      <w:rPr>
        <w:b/>
        <w:bCs/>
      </w:rPr>
      <w:tblPr/>
      <w:tcPr>
        <w:tcBorders>
          <w:top w:val="single" w:sz="8" w:space="0" w:color="278382" w:themeColor="accent1"/>
          <w:left w:val="nil"/>
          <w:bottom w:val="single" w:sz="8" w:space="0" w:color="278382" w:themeColor="accent1"/>
          <w:right w:val="nil"/>
          <w:insideH w:val="nil"/>
          <w:insideV w:val="nil"/>
        </w:tcBorders>
      </w:tcPr>
    </w:tblStylePr>
    <w:tblStylePr w:type="lastRow">
      <w:pPr>
        <w:spacing w:before="0" w:after="0" w:line="240" w:lineRule="auto"/>
      </w:pPr>
      <w:rPr>
        <w:b/>
        <w:bCs/>
      </w:rPr>
      <w:tblPr/>
      <w:tcPr>
        <w:tcBorders>
          <w:top w:val="single" w:sz="8" w:space="0" w:color="278382" w:themeColor="accent1"/>
          <w:left w:val="nil"/>
          <w:bottom w:val="single" w:sz="8" w:space="0" w:color="2783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BEB" w:themeFill="accent1" w:themeFillTint="3F"/>
      </w:tcPr>
    </w:tblStylePr>
    <w:tblStylePr w:type="band1Horz">
      <w:tblPr/>
      <w:tcPr>
        <w:tcBorders>
          <w:left w:val="nil"/>
          <w:right w:val="nil"/>
          <w:insideH w:val="nil"/>
          <w:insideV w:val="nil"/>
        </w:tcBorders>
        <w:shd w:val="clear" w:color="auto" w:fill="BEEBEB" w:themeFill="accent1" w:themeFillTint="3F"/>
      </w:tcPr>
    </w:tblStylePr>
  </w:style>
  <w:style w:type="table" w:styleId="LightShading-Accent2">
    <w:name w:val="Light Shading Accent 2"/>
    <w:basedOn w:val="TableNormal"/>
    <w:uiPriority w:val="60"/>
    <w:locked/>
    <w:rsid w:val="00C21A36"/>
    <w:pPr>
      <w:spacing w:before="170" w:after="0"/>
    </w:pPr>
    <w:rPr>
      <w:color w:val="D69302" w:themeColor="accent2" w:themeShade="BF"/>
    </w:rPr>
    <w:tblPr>
      <w:tblStyleRowBandSize w:val="1"/>
      <w:tblStyleColBandSize w:val="1"/>
      <w:tblBorders>
        <w:top w:val="single" w:sz="8" w:space="0" w:color="FDB924" w:themeColor="accent2"/>
        <w:bottom w:val="single" w:sz="8" w:space="0" w:color="FDB924" w:themeColor="accent2"/>
      </w:tblBorders>
    </w:tblPr>
    <w:tblStylePr w:type="firstRow">
      <w:pPr>
        <w:spacing w:before="0" w:after="0" w:line="240" w:lineRule="auto"/>
      </w:pPr>
      <w:rPr>
        <w:b/>
        <w:bCs/>
      </w:rPr>
      <w:tblPr/>
      <w:tcPr>
        <w:tcBorders>
          <w:top w:val="single" w:sz="8" w:space="0" w:color="FDB924" w:themeColor="accent2"/>
          <w:left w:val="nil"/>
          <w:bottom w:val="single" w:sz="8" w:space="0" w:color="FDB924" w:themeColor="accent2"/>
          <w:right w:val="nil"/>
          <w:insideH w:val="nil"/>
          <w:insideV w:val="nil"/>
        </w:tcBorders>
      </w:tcPr>
    </w:tblStylePr>
    <w:tblStylePr w:type="lastRow">
      <w:pPr>
        <w:spacing w:before="0" w:after="0" w:line="240" w:lineRule="auto"/>
      </w:pPr>
      <w:rPr>
        <w:b/>
        <w:bCs/>
      </w:rPr>
      <w:tblPr/>
      <w:tcPr>
        <w:tcBorders>
          <w:top w:val="single" w:sz="8" w:space="0" w:color="FDB924" w:themeColor="accent2"/>
          <w:left w:val="nil"/>
          <w:bottom w:val="single" w:sz="8" w:space="0" w:color="FDB92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8" w:themeFill="accent2" w:themeFillTint="3F"/>
      </w:tcPr>
    </w:tblStylePr>
    <w:tblStylePr w:type="band1Horz">
      <w:tblPr/>
      <w:tcPr>
        <w:tcBorders>
          <w:left w:val="nil"/>
          <w:right w:val="nil"/>
          <w:insideH w:val="nil"/>
          <w:insideV w:val="nil"/>
        </w:tcBorders>
        <w:shd w:val="clear" w:color="auto" w:fill="FEEDC8" w:themeFill="accent2" w:themeFillTint="3F"/>
      </w:tcPr>
    </w:tblStylePr>
  </w:style>
  <w:style w:type="table" w:styleId="LightShading-Accent3">
    <w:name w:val="Light Shading Accent 3"/>
    <w:basedOn w:val="TableNormal"/>
    <w:uiPriority w:val="60"/>
    <w:locked/>
    <w:rsid w:val="00C21A36"/>
    <w:pPr>
      <w:spacing w:before="170" w:after="0"/>
    </w:pPr>
    <w:rPr>
      <w:color w:val="004D60" w:themeColor="accent3" w:themeShade="BF"/>
    </w:rPr>
    <w:tblPr>
      <w:tblStyleRowBandSize w:val="1"/>
      <w:tblStyleColBandSize w:val="1"/>
      <w:tblBorders>
        <w:top w:val="single" w:sz="8" w:space="0" w:color="006881" w:themeColor="accent3"/>
        <w:bottom w:val="single" w:sz="8" w:space="0" w:color="006881" w:themeColor="accent3"/>
      </w:tblBorders>
    </w:tblPr>
    <w:tblStylePr w:type="firstRow">
      <w:pPr>
        <w:spacing w:before="0" w:after="0" w:line="240" w:lineRule="auto"/>
      </w:pPr>
      <w:rPr>
        <w:b/>
        <w:bCs/>
      </w:rPr>
      <w:tblPr/>
      <w:tcPr>
        <w:tcBorders>
          <w:top w:val="single" w:sz="8" w:space="0" w:color="006881" w:themeColor="accent3"/>
          <w:left w:val="nil"/>
          <w:bottom w:val="single" w:sz="8" w:space="0" w:color="006881" w:themeColor="accent3"/>
          <w:right w:val="nil"/>
          <w:insideH w:val="nil"/>
          <w:insideV w:val="nil"/>
        </w:tcBorders>
      </w:tcPr>
    </w:tblStylePr>
    <w:tblStylePr w:type="lastRow">
      <w:pPr>
        <w:spacing w:before="0" w:after="0" w:line="240" w:lineRule="auto"/>
      </w:pPr>
      <w:rPr>
        <w:b/>
        <w:bCs/>
      </w:rPr>
      <w:tblPr/>
      <w:tcPr>
        <w:tcBorders>
          <w:top w:val="single" w:sz="8" w:space="0" w:color="006881" w:themeColor="accent3"/>
          <w:left w:val="nil"/>
          <w:bottom w:val="single" w:sz="8" w:space="0" w:color="0068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CFF" w:themeFill="accent3" w:themeFillTint="3F"/>
      </w:tcPr>
    </w:tblStylePr>
    <w:tblStylePr w:type="band1Horz">
      <w:tblPr/>
      <w:tcPr>
        <w:tcBorders>
          <w:left w:val="nil"/>
          <w:right w:val="nil"/>
          <w:insideH w:val="nil"/>
          <w:insideV w:val="nil"/>
        </w:tcBorders>
        <w:shd w:val="clear" w:color="auto" w:fill="A0ECFF" w:themeFill="accent3" w:themeFillTint="3F"/>
      </w:tcPr>
    </w:tblStylePr>
  </w:style>
  <w:style w:type="table" w:styleId="LightShading-Accent4">
    <w:name w:val="Light Shading Accent 4"/>
    <w:basedOn w:val="TableNormal"/>
    <w:uiPriority w:val="60"/>
    <w:locked/>
    <w:rsid w:val="00C21A36"/>
    <w:pPr>
      <w:spacing w:before="170" w:after="0"/>
    </w:pPr>
    <w:rPr>
      <w:color w:val="979E19" w:themeColor="accent4" w:themeShade="BF"/>
    </w:rPr>
    <w:tblPr>
      <w:tblStyleRowBandSize w:val="1"/>
      <w:tblStyleColBandSize w:val="1"/>
      <w:tblBorders>
        <w:top w:val="single" w:sz="8" w:space="0" w:color="CBD422" w:themeColor="accent4"/>
        <w:bottom w:val="single" w:sz="8" w:space="0" w:color="CBD422" w:themeColor="accent4"/>
      </w:tblBorders>
    </w:tblPr>
    <w:tblStylePr w:type="firstRow">
      <w:pPr>
        <w:spacing w:before="0" w:after="0" w:line="240" w:lineRule="auto"/>
      </w:pPr>
      <w:rPr>
        <w:b/>
        <w:bCs/>
      </w:rPr>
      <w:tblPr/>
      <w:tcPr>
        <w:tcBorders>
          <w:top w:val="single" w:sz="8" w:space="0" w:color="CBD422" w:themeColor="accent4"/>
          <w:left w:val="nil"/>
          <w:bottom w:val="single" w:sz="8" w:space="0" w:color="CBD422" w:themeColor="accent4"/>
          <w:right w:val="nil"/>
          <w:insideH w:val="nil"/>
          <w:insideV w:val="nil"/>
        </w:tcBorders>
      </w:tcPr>
    </w:tblStylePr>
    <w:tblStylePr w:type="lastRow">
      <w:pPr>
        <w:spacing w:before="0" w:after="0" w:line="240" w:lineRule="auto"/>
      </w:pPr>
      <w:rPr>
        <w:b/>
        <w:bCs/>
      </w:rPr>
      <w:tblPr/>
      <w:tcPr>
        <w:tcBorders>
          <w:top w:val="single" w:sz="8" w:space="0" w:color="CBD422" w:themeColor="accent4"/>
          <w:left w:val="nil"/>
          <w:bottom w:val="single" w:sz="8" w:space="0" w:color="CBD4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C6" w:themeFill="accent4" w:themeFillTint="3F"/>
      </w:tcPr>
    </w:tblStylePr>
    <w:tblStylePr w:type="band1Horz">
      <w:tblPr/>
      <w:tcPr>
        <w:tcBorders>
          <w:left w:val="nil"/>
          <w:right w:val="nil"/>
          <w:insideH w:val="nil"/>
          <w:insideV w:val="nil"/>
        </w:tcBorders>
        <w:shd w:val="clear" w:color="auto" w:fill="F3F6C6" w:themeFill="accent4" w:themeFillTint="3F"/>
      </w:tcPr>
    </w:tblStylePr>
  </w:style>
  <w:style w:type="table" w:styleId="LightShading-Accent5">
    <w:name w:val="Light Shading Accent 5"/>
    <w:basedOn w:val="TableNormal"/>
    <w:uiPriority w:val="60"/>
    <w:locked/>
    <w:rsid w:val="00C21A36"/>
    <w:pPr>
      <w:spacing w:before="170" w:after="0"/>
    </w:pPr>
    <w:rPr>
      <w:color w:val="8E2413" w:themeColor="accent5" w:themeShade="BF"/>
    </w:rPr>
    <w:tblPr>
      <w:tblStyleRowBandSize w:val="1"/>
      <w:tblStyleColBandSize w:val="1"/>
      <w:tblBorders>
        <w:top w:val="single" w:sz="8" w:space="0" w:color="BF311A" w:themeColor="accent5"/>
        <w:bottom w:val="single" w:sz="8" w:space="0" w:color="BF311A" w:themeColor="accent5"/>
      </w:tblBorders>
    </w:tblPr>
    <w:tblStylePr w:type="firstRow">
      <w:pPr>
        <w:spacing w:before="0" w:after="0" w:line="240" w:lineRule="auto"/>
      </w:pPr>
      <w:rPr>
        <w:b/>
        <w:bCs/>
      </w:rPr>
      <w:tblPr/>
      <w:tcPr>
        <w:tcBorders>
          <w:top w:val="single" w:sz="8" w:space="0" w:color="BF311A" w:themeColor="accent5"/>
          <w:left w:val="nil"/>
          <w:bottom w:val="single" w:sz="8" w:space="0" w:color="BF311A" w:themeColor="accent5"/>
          <w:right w:val="nil"/>
          <w:insideH w:val="nil"/>
          <w:insideV w:val="nil"/>
        </w:tcBorders>
      </w:tcPr>
    </w:tblStylePr>
    <w:tblStylePr w:type="lastRow">
      <w:pPr>
        <w:spacing w:before="0" w:after="0" w:line="240" w:lineRule="auto"/>
      </w:pPr>
      <w:rPr>
        <w:b/>
        <w:bCs/>
      </w:rPr>
      <w:tblPr/>
      <w:tcPr>
        <w:tcBorders>
          <w:top w:val="single" w:sz="8" w:space="0" w:color="BF311A" w:themeColor="accent5"/>
          <w:left w:val="nil"/>
          <w:bottom w:val="single" w:sz="8" w:space="0" w:color="BF311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6BF" w:themeFill="accent5" w:themeFillTint="3F"/>
      </w:tcPr>
    </w:tblStylePr>
    <w:tblStylePr w:type="band1Horz">
      <w:tblPr/>
      <w:tcPr>
        <w:tcBorders>
          <w:left w:val="nil"/>
          <w:right w:val="nil"/>
          <w:insideH w:val="nil"/>
          <w:insideV w:val="nil"/>
        </w:tcBorders>
        <w:shd w:val="clear" w:color="auto" w:fill="F6C6BF" w:themeFill="accent5" w:themeFillTint="3F"/>
      </w:tcPr>
    </w:tblStylePr>
  </w:style>
  <w:style w:type="table" w:styleId="LightShading-Accent6">
    <w:name w:val="Light Shading Accent 6"/>
    <w:basedOn w:val="TableNormal"/>
    <w:uiPriority w:val="60"/>
    <w:locked/>
    <w:rsid w:val="00C21A36"/>
    <w:pPr>
      <w:spacing w:before="170" w:after="0"/>
    </w:pPr>
    <w:rPr>
      <w:color w:val="A76718" w:themeColor="accent6" w:themeShade="BF"/>
    </w:rPr>
    <w:tblPr>
      <w:tblStyleRowBandSize w:val="1"/>
      <w:tblStyleColBandSize w:val="1"/>
      <w:tblBorders>
        <w:top w:val="single" w:sz="8" w:space="0" w:color="DF8A20" w:themeColor="accent6"/>
        <w:bottom w:val="single" w:sz="8" w:space="0" w:color="DF8A20" w:themeColor="accent6"/>
      </w:tblBorders>
    </w:tblPr>
    <w:tblStylePr w:type="firstRow">
      <w:pPr>
        <w:spacing w:before="0" w:after="0" w:line="240" w:lineRule="auto"/>
      </w:pPr>
      <w:rPr>
        <w:b/>
        <w:bCs/>
      </w:rPr>
      <w:tblPr/>
      <w:tcPr>
        <w:tcBorders>
          <w:top w:val="single" w:sz="8" w:space="0" w:color="DF8A20" w:themeColor="accent6"/>
          <w:left w:val="nil"/>
          <w:bottom w:val="single" w:sz="8" w:space="0" w:color="DF8A20" w:themeColor="accent6"/>
          <w:right w:val="nil"/>
          <w:insideH w:val="nil"/>
          <w:insideV w:val="nil"/>
        </w:tcBorders>
      </w:tcPr>
    </w:tblStylePr>
    <w:tblStylePr w:type="lastRow">
      <w:pPr>
        <w:spacing w:before="0" w:after="0" w:line="240" w:lineRule="auto"/>
      </w:pPr>
      <w:rPr>
        <w:b/>
        <w:bCs/>
      </w:rPr>
      <w:tblPr/>
      <w:tcPr>
        <w:tcBorders>
          <w:top w:val="single" w:sz="8" w:space="0" w:color="DF8A20" w:themeColor="accent6"/>
          <w:left w:val="nil"/>
          <w:bottom w:val="single" w:sz="8" w:space="0" w:color="DF8A2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2C7" w:themeFill="accent6" w:themeFillTint="3F"/>
      </w:tcPr>
    </w:tblStylePr>
    <w:tblStylePr w:type="band1Horz">
      <w:tblPr/>
      <w:tcPr>
        <w:tcBorders>
          <w:left w:val="nil"/>
          <w:right w:val="nil"/>
          <w:insideH w:val="nil"/>
          <w:insideV w:val="nil"/>
        </w:tcBorders>
        <w:shd w:val="clear" w:color="auto" w:fill="F7E2C7" w:themeFill="accent6" w:themeFillTint="3F"/>
      </w:tcPr>
    </w:tblStylePr>
  </w:style>
  <w:style w:type="character" w:styleId="LineNumber">
    <w:name w:val="line number"/>
    <w:basedOn w:val="DefaultParagraphFont"/>
    <w:uiPriority w:val="7"/>
    <w:semiHidden/>
    <w:locked/>
    <w:rsid w:val="00C21A36"/>
    <w:rPr>
      <w:noProof w:val="0"/>
      <w:lang w:val="en-AU"/>
    </w:rPr>
  </w:style>
  <w:style w:type="paragraph" w:styleId="List">
    <w:name w:val="List"/>
    <w:basedOn w:val="Normal"/>
    <w:uiPriority w:val="11"/>
    <w:semiHidden/>
    <w:qFormat/>
    <w:rsid w:val="00C21A36"/>
    <w:pPr>
      <w:numPr>
        <w:numId w:val="7"/>
      </w:numPr>
      <w:spacing w:before="113"/>
    </w:pPr>
    <w:rPr>
      <w:sz w:val="16"/>
    </w:rPr>
  </w:style>
  <w:style w:type="paragraph" w:styleId="List2">
    <w:name w:val="List 2"/>
    <w:basedOn w:val="Normal"/>
    <w:uiPriority w:val="11"/>
    <w:semiHidden/>
    <w:qFormat/>
    <w:rsid w:val="00C21A36"/>
    <w:pPr>
      <w:numPr>
        <w:ilvl w:val="1"/>
        <w:numId w:val="7"/>
      </w:numPr>
      <w:spacing w:before="113"/>
    </w:pPr>
    <w:rPr>
      <w:sz w:val="16"/>
    </w:rPr>
  </w:style>
  <w:style w:type="paragraph" w:styleId="List3">
    <w:name w:val="List 3"/>
    <w:basedOn w:val="Normal"/>
    <w:uiPriority w:val="11"/>
    <w:semiHidden/>
    <w:qFormat/>
    <w:rsid w:val="00C21A36"/>
    <w:pPr>
      <w:numPr>
        <w:ilvl w:val="2"/>
        <w:numId w:val="7"/>
      </w:numPr>
      <w:spacing w:before="113"/>
    </w:pPr>
    <w:rPr>
      <w:sz w:val="16"/>
    </w:rPr>
  </w:style>
  <w:style w:type="paragraph" w:styleId="List4">
    <w:name w:val="List 4"/>
    <w:basedOn w:val="Normal"/>
    <w:uiPriority w:val="11"/>
    <w:semiHidden/>
    <w:locked/>
    <w:rsid w:val="00C21A36"/>
    <w:pPr>
      <w:ind w:left="1132" w:hanging="283"/>
      <w:contextualSpacing/>
    </w:pPr>
  </w:style>
  <w:style w:type="paragraph" w:styleId="List5">
    <w:name w:val="List 5"/>
    <w:basedOn w:val="Normal"/>
    <w:uiPriority w:val="11"/>
    <w:semiHidden/>
    <w:locked/>
    <w:rsid w:val="00C21A36"/>
    <w:pPr>
      <w:ind w:left="1415" w:hanging="283"/>
      <w:contextualSpacing/>
    </w:pPr>
  </w:style>
  <w:style w:type="paragraph" w:styleId="ListBullet5">
    <w:name w:val="List Bullet 5"/>
    <w:aliases w:val="Table Bullet 2"/>
    <w:basedOn w:val="Normal"/>
    <w:uiPriority w:val="18"/>
    <w:locked/>
    <w:rsid w:val="00C21A36"/>
    <w:pPr>
      <w:numPr>
        <w:ilvl w:val="4"/>
        <w:numId w:val="8"/>
      </w:numPr>
      <w:contextualSpacing/>
    </w:pPr>
    <w:rPr>
      <w:sz w:val="20"/>
    </w:rPr>
  </w:style>
  <w:style w:type="paragraph" w:styleId="ListContinue">
    <w:name w:val="List Continue"/>
    <w:basedOn w:val="Normal"/>
    <w:uiPriority w:val="11"/>
    <w:semiHidden/>
    <w:locked/>
    <w:rsid w:val="00C21A36"/>
    <w:pPr>
      <w:ind w:left="283"/>
      <w:contextualSpacing/>
    </w:pPr>
  </w:style>
  <w:style w:type="paragraph" w:styleId="ListContinue2">
    <w:name w:val="List Continue 2"/>
    <w:basedOn w:val="Normal"/>
    <w:uiPriority w:val="11"/>
    <w:semiHidden/>
    <w:locked/>
    <w:rsid w:val="00C21A36"/>
    <w:pPr>
      <w:ind w:left="566"/>
      <w:contextualSpacing/>
    </w:pPr>
  </w:style>
  <w:style w:type="paragraph" w:styleId="ListContinue3">
    <w:name w:val="List Continue 3"/>
    <w:basedOn w:val="Normal"/>
    <w:uiPriority w:val="11"/>
    <w:semiHidden/>
    <w:locked/>
    <w:rsid w:val="00C21A36"/>
    <w:pPr>
      <w:ind w:left="849"/>
      <w:contextualSpacing/>
    </w:pPr>
  </w:style>
  <w:style w:type="paragraph" w:styleId="ListContinue4">
    <w:name w:val="List Continue 4"/>
    <w:basedOn w:val="Normal"/>
    <w:uiPriority w:val="11"/>
    <w:semiHidden/>
    <w:locked/>
    <w:rsid w:val="00C21A36"/>
    <w:pPr>
      <w:ind w:left="1132"/>
      <w:contextualSpacing/>
    </w:pPr>
  </w:style>
  <w:style w:type="paragraph" w:styleId="ListContinue5">
    <w:name w:val="List Continue 5"/>
    <w:basedOn w:val="Normal"/>
    <w:uiPriority w:val="11"/>
    <w:semiHidden/>
    <w:locked/>
    <w:rsid w:val="00C21A36"/>
    <w:pPr>
      <w:ind w:left="1415"/>
      <w:contextualSpacing/>
    </w:pPr>
  </w:style>
  <w:style w:type="paragraph" w:styleId="ListNumber5">
    <w:name w:val="List Number 5"/>
    <w:aliases w:val="Table Number List 2"/>
    <w:basedOn w:val="Normal"/>
    <w:uiPriority w:val="18"/>
    <w:locked/>
    <w:rsid w:val="007D34D9"/>
    <w:pPr>
      <w:numPr>
        <w:ilvl w:val="5"/>
      </w:numPr>
      <w:contextualSpacing/>
    </w:pPr>
  </w:style>
  <w:style w:type="paragraph" w:styleId="ListParagraph">
    <w:name w:val="List Paragraph"/>
    <w:link w:val="ListParagraphChar"/>
    <w:uiPriority w:val="9"/>
    <w:rsid w:val="00C21A36"/>
    <w:pPr>
      <w:spacing w:before="60" w:after="60"/>
    </w:pPr>
  </w:style>
  <w:style w:type="paragraph" w:styleId="MacroText">
    <w:name w:val="macro"/>
    <w:link w:val="MacroTextChar"/>
    <w:uiPriority w:val="99"/>
    <w:semiHidden/>
    <w:locked/>
    <w:rsid w:val="00C21A36"/>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C21A36"/>
    <w:rPr>
      <w:rFonts w:ascii="Consolas" w:hAnsi="Consolas"/>
      <w:sz w:val="20"/>
      <w:szCs w:val="20"/>
    </w:rPr>
  </w:style>
  <w:style w:type="table" w:styleId="MediumGrid1">
    <w:name w:val="Medium Grid 1"/>
    <w:basedOn w:val="TableNormal"/>
    <w:uiPriority w:val="67"/>
    <w:locked/>
    <w:rsid w:val="00C21A36"/>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C21A36"/>
    <w:pPr>
      <w:spacing w:before="170" w:after="0"/>
    </w:pPr>
    <w:tblPr>
      <w:tblStyleRowBandSize w:val="1"/>
      <w:tblStyleColBandSize w:val="1"/>
      <w:tblBorders>
        <w:top w:val="single" w:sz="8" w:space="0" w:color="3AC4C3" w:themeColor="accent1" w:themeTint="BF"/>
        <w:left w:val="single" w:sz="8" w:space="0" w:color="3AC4C3" w:themeColor="accent1" w:themeTint="BF"/>
        <w:bottom w:val="single" w:sz="8" w:space="0" w:color="3AC4C3" w:themeColor="accent1" w:themeTint="BF"/>
        <w:right w:val="single" w:sz="8" w:space="0" w:color="3AC4C3" w:themeColor="accent1" w:themeTint="BF"/>
        <w:insideH w:val="single" w:sz="8" w:space="0" w:color="3AC4C3" w:themeColor="accent1" w:themeTint="BF"/>
        <w:insideV w:val="single" w:sz="8" w:space="0" w:color="3AC4C3" w:themeColor="accent1" w:themeTint="BF"/>
      </w:tblBorders>
    </w:tblPr>
    <w:tcPr>
      <w:shd w:val="clear" w:color="auto" w:fill="BEEBEB" w:themeFill="accent1" w:themeFillTint="3F"/>
    </w:tcPr>
    <w:tblStylePr w:type="firstRow">
      <w:rPr>
        <w:b/>
        <w:bCs/>
      </w:rPr>
    </w:tblStylePr>
    <w:tblStylePr w:type="lastRow">
      <w:rPr>
        <w:b/>
        <w:bCs/>
      </w:rPr>
      <w:tblPr/>
      <w:tcPr>
        <w:tcBorders>
          <w:top w:val="single" w:sz="18" w:space="0" w:color="3AC4C3" w:themeColor="accent1" w:themeTint="BF"/>
        </w:tcBorders>
      </w:tcPr>
    </w:tblStylePr>
    <w:tblStylePr w:type="firstCol">
      <w:rPr>
        <w:b/>
        <w:bCs/>
      </w:rPr>
    </w:tblStylePr>
    <w:tblStylePr w:type="lastCol">
      <w:rPr>
        <w:b/>
        <w:bCs/>
      </w:rPr>
    </w:tblStylePr>
    <w:tblStylePr w:type="band1Vert">
      <w:tblPr/>
      <w:tcPr>
        <w:shd w:val="clear" w:color="auto" w:fill="7CD8D7" w:themeFill="accent1" w:themeFillTint="7F"/>
      </w:tcPr>
    </w:tblStylePr>
    <w:tblStylePr w:type="band1Horz">
      <w:tblPr/>
      <w:tcPr>
        <w:shd w:val="clear" w:color="auto" w:fill="7CD8D7" w:themeFill="accent1" w:themeFillTint="7F"/>
      </w:tcPr>
    </w:tblStylePr>
  </w:style>
  <w:style w:type="table" w:styleId="MediumGrid1-Accent2">
    <w:name w:val="Medium Grid 1 Accent 2"/>
    <w:basedOn w:val="TableNormal"/>
    <w:uiPriority w:val="67"/>
    <w:locked/>
    <w:rsid w:val="00C21A36"/>
    <w:pPr>
      <w:spacing w:before="170" w:after="0"/>
    </w:pPr>
    <w:tblPr>
      <w:tblStyleRowBandSize w:val="1"/>
      <w:tblStyleColBandSize w:val="1"/>
      <w:tblBorders>
        <w:top w:val="single" w:sz="8" w:space="0" w:color="FDCA5A" w:themeColor="accent2" w:themeTint="BF"/>
        <w:left w:val="single" w:sz="8" w:space="0" w:color="FDCA5A" w:themeColor="accent2" w:themeTint="BF"/>
        <w:bottom w:val="single" w:sz="8" w:space="0" w:color="FDCA5A" w:themeColor="accent2" w:themeTint="BF"/>
        <w:right w:val="single" w:sz="8" w:space="0" w:color="FDCA5A" w:themeColor="accent2" w:themeTint="BF"/>
        <w:insideH w:val="single" w:sz="8" w:space="0" w:color="FDCA5A" w:themeColor="accent2" w:themeTint="BF"/>
        <w:insideV w:val="single" w:sz="8" w:space="0" w:color="FDCA5A" w:themeColor="accent2" w:themeTint="BF"/>
      </w:tblBorders>
    </w:tblPr>
    <w:tcPr>
      <w:shd w:val="clear" w:color="auto" w:fill="FEEDC8" w:themeFill="accent2" w:themeFillTint="3F"/>
    </w:tcPr>
    <w:tblStylePr w:type="firstRow">
      <w:rPr>
        <w:b/>
        <w:bCs/>
      </w:rPr>
    </w:tblStylePr>
    <w:tblStylePr w:type="lastRow">
      <w:rPr>
        <w:b/>
        <w:bCs/>
      </w:rPr>
      <w:tblPr/>
      <w:tcPr>
        <w:tcBorders>
          <w:top w:val="single" w:sz="18" w:space="0" w:color="FDCA5A" w:themeColor="accent2" w:themeTint="BF"/>
        </w:tcBorders>
      </w:tcPr>
    </w:tblStylePr>
    <w:tblStylePr w:type="firstCol">
      <w:rPr>
        <w:b/>
        <w:bCs/>
      </w:rPr>
    </w:tblStylePr>
    <w:tblStylePr w:type="lastCol">
      <w:rPr>
        <w:b/>
        <w:bCs/>
      </w:rPr>
    </w:tblStylePr>
    <w:tblStylePr w:type="band1Vert">
      <w:tblPr/>
      <w:tcPr>
        <w:shd w:val="clear" w:color="auto" w:fill="FEDC91" w:themeFill="accent2" w:themeFillTint="7F"/>
      </w:tcPr>
    </w:tblStylePr>
    <w:tblStylePr w:type="band1Horz">
      <w:tblPr/>
      <w:tcPr>
        <w:shd w:val="clear" w:color="auto" w:fill="FEDC91" w:themeFill="accent2" w:themeFillTint="7F"/>
      </w:tcPr>
    </w:tblStylePr>
  </w:style>
  <w:style w:type="table" w:styleId="MediumGrid1-Accent3">
    <w:name w:val="Medium Grid 1 Accent 3"/>
    <w:basedOn w:val="TableNormal"/>
    <w:uiPriority w:val="67"/>
    <w:locked/>
    <w:rsid w:val="00C21A36"/>
    <w:pPr>
      <w:spacing w:before="170" w:after="0"/>
    </w:pPr>
    <w:tblPr>
      <w:tblStyleRowBandSize w:val="1"/>
      <w:tblStyleColBandSize w:val="1"/>
      <w:tblBorders>
        <w:top w:val="single" w:sz="8" w:space="0" w:color="00B4E0" w:themeColor="accent3" w:themeTint="BF"/>
        <w:left w:val="single" w:sz="8" w:space="0" w:color="00B4E0" w:themeColor="accent3" w:themeTint="BF"/>
        <w:bottom w:val="single" w:sz="8" w:space="0" w:color="00B4E0" w:themeColor="accent3" w:themeTint="BF"/>
        <w:right w:val="single" w:sz="8" w:space="0" w:color="00B4E0" w:themeColor="accent3" w:themeTint="BF"/>
        <w:insideH w:val="single" w:sz="8" w:space="0" w:color="00B4E0" w:themeColor="accent3" w:themeTint="BF"/>
        <w:insideV w:val="single" w:sz="8" w:space="0" w:color="00B4E0" w:themeColor="accent3" w:themeTint="BF"/>
      </w:tblBorders>
    </w:tblPr>
    <w:tcPr>
      <w:shd w:val="clear" w:color="auto" w:fill="A0ECFF" w:themeFill="accent3" w:themeFillTint="3F"/>
    </w:tcPr>
    <w:tblStylePr w:type="firstRow">
      <w:rPr>
        <w:b/>
        <w:bCs/>
      </w:rPr>
    </w:tblStylePr>
    <w:tblStylePr w:type="lastRow">
      <w:rPr>
        <w:b/>
        <w:bCs/>
      </w:rPr>
      <w:tblPr/>
      <w:tcPr>
        <w:tcBorders>
          <w:top w:val="single" w:sz="18" w:space="0" w:color="00B4E0" w:themeColor="accent3" w:themeTint="BF"/>
        </w:tcBorders>
      </w:tcPr>
    </w:tblStylePr>
    <w:tblStylePr w:type="firstCol">
      <w:rPr>
        <w:b/>
        <w:bCs/>
      </w:rPr>
    </w:tblStylePr>
    <w:tblStylePr w:type="lastCol">
      <w:rPr>
        <w:b/>
        <w:bCs/>
      </w:rPr>
    </w:tblStylePr>
    <w:tblStylePr w:type="band1Vert">
      <w:tblPr/>
      <w:tcPr>
        <w:shd w:val="clear" w:color="auto" w:fill="41D9FF" w:themeFill="accent3" w:themeFillTint="7F"/>
      </w:tcPr>
    </w:tblStylePr>
    <w:tblStylePr w:type="band1Horz">
      <w:tblPr/>
      <w:tcPr>
        <w:shd w:val="clear" w:color="auto" w:fill="41D9FF" w:themeFill="accent3" w:themeFillTint="7F"/>
      </w:tcPr>
    </w:tblStylePr>
  </w:style>
  <w:style w:type="table" w:styleId="MediumGrid1-Accent4">
    <w:name w:val="Medium Grid 1 Accent 4"/>
    <w:basedOn w:val="TableNormal"/>
    <w:uiPriority w:val="67"/>
    <w:locked/>
    <w:rsid w:val="00C21A36"/>
    <w:pPr>
      <w:spacing w:before="170" w:after="0"/>
    </w:pPr>
    <w:tblPr>
      <w:tblStyleRowBandSize w:val="1"/>
      <w:tblStyleColBandSize w:val="1"/>
      <w:tblBorders>
        <w:top w:val="single" w:sz="8" w:space="0" w:color="DCE354" w:themeColor="accent4" w:themeTint="BF"/>
        <w:left w:val="single" w:sz="8" w:space="0" w:color="DCE354" w:themeColor="accent4" w:themeTint="BF"/>
        <w:bottom w:val="single" w:sz="8" w:space="0" w:color="DCE354" w:themeColor="accent4" w:themeTint="BF"/>
        <w:right w:val="single" w:sz="8" w:space="0" w:color="DCE354" w:themeColor="accent4" w:themeTint="BF"/>
        <w:insideH w:val="single" w:sz="8" w:space="0" w:color="DCE354" w:themeColor="accent4" w:themeTint="BF"/>
        <w:insideV w:val="single" w:sz="8" w:space="0" w:color="DCE354" w:themeColor="accent4" w:themeTint="BF"/>
      </w:tblBorders>
    </w:tblPr>
    <w:tcPr>
      <w:shd w:val="clear" w:color="auto" w:fill="F3F6C6" w:themeFill="accent4" w:themeFillTint="3F"/>
    </w:tcPr>
    <w:tblStylePr w:type="firstRow">
      <w:rPr>
        <w:b/>
        <w:bCs/>
      </w:rPr>
    </w:tblStylePr>
    <w:tblStylePr w:type="lastRow">
      <w:rPr>
        <w:b/>
        <w:bCs/>
      </w:rPr>
      <w:tblPr/>
      <w:tcPr>
        <w:tcBorders>
          <w:top w:val="single" w:sz="18" w:space="0" w:color="DCE354" w:themeColor="accent4" w:themeTint="BF"/>
        </w:tcBorders>
      </w:tcPr>
    </w:tblStylePr>
    <w:tblStylePr w:type="firstCol">
      <w:rPr>
        <w:b/>
        <w:bCs/>
      </w:rPr>
    </w:tblStylePr>
    <w:tblStylePr w:type="lastCol">
      <w:rPr>
        <w:b/>
        <w:bCs/>
      </w:rPr>
    </w:tblStylePr>
    <w:tblStylePr w:type="band1Vert">
      <w:tblPr/>
      <w:tcPr>
        <w:shd w:val="clear" w:color="auto" w:fill="E7EC8D" w:themeFill="accent4" w:themeFillTint="7F"/>
      </w:tcPr>
    </w:tblStylePr>
    <w:tblStylePr w:type="band1Horz">
      <w:tblPr/>
      <w:tcPr>
        <w:shd w:val="clear" w:color="auto" w:fill="E7EC8D" w:themeFill="accent4" w:themeFillTint="7F"/>
      </w:tcPr>
    </w:tblStylePr>
  </w:style>
  <w:style w:type="table" w:styleId="MediumGrid1-Accent5">
    <w:name w:val="Medium Grid 1 Accent 5"/>
    <w:basedOn w:val="TableNormal"/>
    <w:uiPriority w:val="67"/>
    <w:locked/>
    <w:rsid w:val="00C21A36"/>
    <w:pPr>
      <w:spacing w:before="170" w:after="0"/>
    </w:pPr>
    <w:tblPr>
      <w:tblStyleRowBandSize w:val="1"/>
      <w:tblStyleColBandSize w:val="1"/>
      <w:tblBorders>
        <w:top w:val="single" w:sz="8" w:space="0" w:color="E4543D" w:themeColor="accent5" w:themeTint="BF"/>
        <w:left w:val="single" w:sz="8" w:space="0" w:color="E4543D" w:themeColor="accent5" w:themeTint="BF"/>
        <w:bottom w:val="single" w:sz="8" w:space="0" w:color="E4543D" w:themeColor="accent5" w:themeTint="BF"/>
        <w:right w:val="single" w:sz="8" w:space="0" w:color="E4543D" w:themeColor="accent5" w:themeTint="BF"/>
        <w:insideH w:val="single" w:sz="8" w:space="0" w:color="E4543D" w:themeColor="accent5" w:themeTint="BF"/>
        <w:insideV w:val="single" w:sz="8" w:space="0" w:color="E4543D" w:themeColor="accent5" w:themeTint="BF"/>
      </w:tblBorders>
    </w:tblPr>
    <w:tcPr>
      <w:shd w:val="clear" w:color="auto" w:fill="F6C6BF" w:themeFill="accent5" w:themeFillTint="3F"/>
    </w:tcPr>
    <w:tblStylePr w:type="firstRow">
      <w:rPr>
        <w:b/>
        <w:bCs/>
      </w:rPr>
    </w:tblStylePr>
    <w:tblStylePr w:type="lastRow">
      <w:rPr>
        <w:b/>
        <w:bCs/>
      </w:rPr>
      <w:tblPr/>
      <w:tcPr>
        <w:tcBorders>
          <w:top w:val="single" w:sz="18" w:space="0" w:color="E4543D" w:themeColor="accent5" w:themeTint="BF"/>
        </w:tcBorders>
      </w:tcPr>
    </w:tblStylePr>
    <w:tblStylePr w:type="firstCol">
      <w:rPr>
        <w:b/>
        <w:bCs/>
      </w:rPr>
    </w:tblStylePr>
    <w:tblStylePr w:type="lastCol">
      <w:rPr>
        <w:b/>
        <w:bCs/>
      </w:rPr>
    </w:tblStylePr>
    <w:tblStylePr w:type="band1Vert">
      <w:tblPr/>
      <w:tcPr>
        <w:shd w:val="clear" w:color="auto" w:fill="ED8D7E" w:themeFill="accent5" w:themeFillTint="7F"/>
      </w:tcPr>
    </w:tblStylePr>
    <w:tblStylePr w:type="band1Horz">
      <w:tblPr/>
      <w:tcPr>
        <w:shd w:val="clear" w:color="auto" w:fill="ED8D7E" w:themeFill="accent5" w:themeFillTint="7F"/>
      </w:tcPr>
    </w:tblStylePr>
  </w:style>
  <w:style w:type="table" w:styleId="MediumGrid1-Accent6">
    <w:name w:val="Medium Grid 1 Accent 6"/>
    <w:basedOn w:val="TableNormal"/>
    <w:uiPriority w:val="67"/>
    <w:locked/>
    <w:rsid w:val="00C21A36"/>
    <w:pPr>
      <w:spacing w:before="170" w:after="0"/>
    </w:pPr>
    <w:tblPr>
      <w:tblStyleRowBandSize w:val="1"/>
      <w:tblStyleColBandSize w:val="1"/>
      <w:tblBorders>
        <w:top w:val="single" w:sz="8" w:space="0" w:color="E7A757" w:themeColor="accent6" w:themeTint="BF"/>
        <w:left w:val="single" w:sz="8" w:space="0" w:color="E7A757" w:themeColor="accent6" w:themeTint="BF"/>
        <w:bottom w:val="single" w:sz="8" w:space="0" w:color="E7A757" w:themeColor="accent6" w:themeTint="BF"/>
        <w:right w:val="single" w:sz="8" w:space="0" w:color="E7A757" w:themeColor="accent6" w:themeTint="BF"/>
        <w:insideH w:val="single" w:sz="8" w:space="0" w:color="E7A757" w:themeColor="accent6" w:themeTint="BF"/>
        <w:insideV w:val="single" w:sz="8" w:space="0" w:color="E7A757" w:themeColor="accent6" w:themeTint="BF"/>
      </w:tblBorders>
    </w:tblPr>
    <w:tcPr>
      <w:shd w:val="clear" w:color="auto" w:fill="F7E2C7" w:themeFill="accent6" w:themeFillTint="3F"/>
    </w:tcPr>
    <w:tblStylePr w:type="firstRow">
      <w:rPr>
        <w:b/>
        <w:bCs/>
      </w:rPr>
    </w:tblStylePr>
    <w:tblStylePr w:type="lastRow">
      <w:rPr>
        <w:b/>
        <w:bCs/>
      </w:rPr>
      <w:tblPr/>
      <w:tcPr>
        <w:tcBorders>
          <w:top w:val="single" w:sz="18" w:space="0" w:color="E7A757" w:themeColor="accent6" w:themeTint="BF"/>
        </w:tcBorders>
      </w:tcPr>
    </w:tblStylePr>
    <w:tblStylePr w:type="firstCol">
      <w:rPr>
        <w:b/>
        <w:bCs/>
      </w:rPr>
    </w:tblStylePr>
    <w:tblStylePr w:type="lastCol">
      <w:rPr>
        <w:b/>
        <w:bCs/>
      </w:rPr>
    </w:tblStylePr>
    <w:tblStylePr w:type="band1Vert">
      <w:tblPr/>
      <w:tcPr>
        <w:shd w:val="clear" w:color="auto" w:fill="EFC48F" w:themeFill="accent6" w:themeFillTint="7F"/>
      </w:tcPr>
    </w:tblStylePr>
    <w:tblStylePr w:type="band1Horz">
      <w:tblPr/>
      <w:tcPr>
        <w:shd w:val="clear" w:color="auto" w:fill="EFC48F" w:themeFill="accent6" w:themeFillTint="7F"/>
      </w:tcPr>
    </w:tblStylePr>
  </w:style>
  <w:style w:type="table" w:styleId="MediumGrid2">
    <w:name w:val="Medium Grid 2"/>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278382" w:themeColor="accent1"/>
        <w:left w:val="single" w:sz="8" w:space="0" w:color="278382" w:themeColor="accent1"/>
        <w:bottom w:val="single" w:sz="8" w:space="0" w:color="278382" w:themeColor="accent1"/>
        <w:right w:val="single" w:sz="8" w:space="0" w:color="278382" w:themeColor="accent1"/>
        <w:insideH w:val="single" w:sz="8" w:space="0" w:color="278382" w:themeColor="accent1"/>
        <w:insideV w:val="single" w:sz="8" w:space="0" w:color="278382" w:themeColor="accent1"/>
      </w:tblBorders>
    </w:tblPr>
    <w:tcPr>
      <w:shd w:val="clear" w:color="auto" w:fill="BEEBEB" w:themeFill="accent1" w:themeFillTint="3F"/>
    </w:tcPr>
    <w:tblStylePr w:type="firstRow">
      <w:rPr>
        <w:b/>
        <w:bCs/>
        <w:color w:val="231F20" w:themeColor="text1"/>
      </w:rPr>
      <w:tblPr/>
      <w:tcPr>
        <w:shd w:val="clear" w:color="auto" w:fill="E5F7F7"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AEFEF" w:themeFill="accent1" w:themeFillTint="33"/>
      </w:tcPr>
    </w:tblStylePr>
    <w:tblStylePr w:type="band1Vert">
      <w:tblPr/>
      <w:tcPr>
        <w:shd w:val="clear" w:color="auto" w:fill="7CD8D7" w:themeFill="accent1" w:themeFillTint="7F"/>
      </w:tcPr>
    </w:tblStylePr>
    <w:tblStylePr w:type="band1Horz">
      <w:tblPr/>
      <w:tcPr>
        <w:tcBorders>
          <w:insideH w:val="single" w:sz="6" w:space="0" w:color="278382" w:themeColor="accent1"/>
          <w:insideV w:val="single" w:sz="6" w:space="0" w:color="278382" w:themeColor="accent1"/>
        </w:tcBorders>
        <w:shd w:val="clear" w:color="auto" w:fill="7CD8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FDB924" w:themeColor="accent2"/>
        <w:left w:val="single" w:sz="8" w:space="0" w:color="FDB924" w:themeColor="accent2"/>
        <w:bottom w:val="single" w:sz="8" w:space="0" w:color="FDB924" w:themeColor="accent2"/>
        <w:right w:val="single" w:sz="8" w:space="0" w:color="FDB924" w:themeColor="accent2"/>
        <w:insideH w:val="single" w:sz="8" w:space="0" w:color="FDB924" w:themeColor="accent2"/>
        <w:insideV w:val="single" w:sz="8" w:space="0" w:color="FDB924" w:themeColor="accent2"/>
      </w:tblBorders>
    </w:tblPr>
    <w:tcPr>
      <w:shd w:val="clear" w:color="auto" w:fill="FEEDC8" w:themeFill="accent2" w:themeFillTint="3F"/>
    </w:tcPr>
    <w:tblStylePr w:type="firstRow">
      <w:rPr>
        <w:b/>
        <w:bCs/>
        <w:color w:val="231F20" w:themeColor="text1"/>
      </w:rPr>
      <w:tblPr/>
      <w:tcPr>
        <w:shd w:val="clear" w:color="auto" w:fill="FEF8E9"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EF0D3" w:themeFill="accent2" w:themeFillTint="33"/>
      </w:tcPr>
    </w:tblStylePr>
    <w:tblStylePr w:type="band1Vert">
      <w:tblPr/>
      <w:tcPr>
        <w:shd w:val="clear" w:color="auto" w:fill="FEDC91" w:themeFill="accent2" w:themeFillTint="7F"/>
      </w:tcPr>
    </w:tblStylePr>
    <w:tblStylePr w:type="band1Horz">
      <w:tblPr/>
      <w:tcPr>
        <w:tcBorders>
          <w:insideH w:val="single" w:sz="6" w:space="0" w:color="FDB924" w:themeColor="accent2"/>
          <w:insideV w:val="single" w:sz="6" w:space="0" w:color="FDB924" w:themeColor="accent2"/>
        </w:tcBorders>
        <w:shd w:val="clear" w:color="auto" w:fill="FEDC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006881" w:themeColor="accent3"/>
        <w:left w:val="single" w:sz="8" w:space="0" w:color="006881" w:themeColor="accent3"/>
        <w:bottom w:val="single" w:sz="8" w:space="0" w:color="006881" w:themeColor="accent3"/>
        <w:right w:val="single" w:sz="8" w:space="0" w:color="006881" w:themeColor="accent3"/>
        <w:insideH w:val="single" w:sz="8" w:space="0" w:color="006881" w:themeColor="accent3"/>
        <w:insideV w:val="single" w:sz="8" w:space="0" w:color="006881" w:themeColor="accent3"/>
      </w:tblBorders>
    </w:tblPr>
    <w:tcPr>
      <w:shd w:val="clear" w:color="auto" w:fill="A0ECFF" w:themeFill="accent3" w:themeFillTint="3F"/>
    </w:tcPr>
    <w:tblStylePr w:type="firstRow">
      <w:rPr>
        <w:b/>
        <w:bCs/>
        <w:color w:val="231F20" w:themeColor="text1"/>
      </w:rPr>
      <w:tblPr/>
      <w:tcPr>
        <w:shd w:val="clear" w:color="auto" w:fill="D9F7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2F0FF" w:themeFill="accent3" w:themeFillTint="33"/>
      </w:tcPr>
    </w:tblStylePr>
    <w:tblStylePr w:type="band1Vert">
      <w:tblPr/>
      <w:tcPr>
        <w:shd w:val="clear" w:color="auto" w:fill="41D9FF" w:themeFill="accent3" w:themeFillTint="7F"/>
      </w:tcPr>
    </w:tblStylePr>
    <w:tblStylePr w:type="band1Horz">
      <w:tblPr/>
      <w:tcPr>
        <w:tcBorders>
          <w:insideH w:val="single" w:sz="6" w:space="0" w:color="006881" w:themeColor="accent3"/>
          <w:insideV w:val="single" w:sz="6" w:space="0" w:color="006881" w:themeColor="accent3"/>
        </w:tcBorders>
        <w:shd w:val="clear" w:color="auto" w:fill="41D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CBD422" w:themeColor="accent4"/>
        <w:left w:val="single" w:sz="8" w:space="0" w:color="CBD422" w:themeColor="accent4"/>
        <w:bottom w:val="single" w:sz="8" w:space="0" w:color="CBD422" w:themeColor="accent4"/>
        <w:right w:val="single" w:sz="8" w:space="0" w:color="CBD422" w:themeColor="accent4"/>
        <w:insideH w:val="single" w:sz="8" w:space="0" w:color="CBD422" w:themeColor="accent4"/>
        <w:insideV w:val="single" w:sz="8" w:space="0" w:color="CBD422" w:themeColor="accent4"/>
      </w:tblBorders>
    </w:tblPr>
    <w:tcPr>
      <w:shd w:val="clear" w:color="auto" w:fill="F3F6C6" w:themeFill="accent4" w:themeFillTint="3F"/>
    </w:tcPr>
    <w:tblStylePr w:type="firstRow">
      <w:rPr>
        <w:b/>
        <w:bCs/>
        <w:color w:val="231F20" w:themeColor="text1"/>
      </w:rPr>
      <w:tblPr/>
      <w:tcPr>
        <w:shd w:val="clear" w:color="auto" w:fill="FAFBE8"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F7D1" w:themeFill="accent4" w:themeFillTint="33"/>
      </w:tcPr>
    </w:tblStylePr>
    <w:tblStylePr w:type="band1Vert">
      <w:tblPr/>
      <w:tcPr>
        <w:shd w:val="clear" w:color="auto" w:fill="E7EC8D" w:themeFill="accent4" w:themeFillTint="7F"/>
      </w:tcPr>
    </w:tblStylePr>
    <w:tblStylePr w:type="band1Horz">
      <w:tblPr/>
      <w:tcPr>
        <w:tcBorders>
          <w:insideH w:val="single" w:sz="6" w:space="0" w:color="CBD422" w:themeColor="accent4"/>
          <w:insideV w:val="single" w:sz="6" w:space="0" w:color="CBD422" w:themeColor="accent4"/>
        </w:tcBorders>
        <w:shd w:val="clear" w:color="auto" w:fill="E7EC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BF311A" w:themeColor="accent5"/>
        <w:left w:val="single" w:sz="8" w:space="0" w:color="BF311A" w:themeColor="accent5"/>
        <w:bottom w:val="single" w:sz="8" w:space="0" w:color="BF311A" w:themeColor="accent5"/>
        <w:right w:val="single" w:sz="8" w:space="0" w:color="BF311A" w:themeColor="accent5"/>
        <w:insideH w:val="single" w:sz="8" w:space="0" w:color="BF311A" w:themeColor="accent5"/>
        <w:insideV w:val="single" w:sz="8" w:space="0" w:color="BF311A" w:themeColor="accent5"/>
      </w:tblBorders>
    </w:tblPr>
    <w:tcPr>
      <w:shd w:val="clear" w:color="auto" w:fill="F6C6BF" w:themeFill="accent5" w:themeFillTint="3F"/>
    </w:tcPr>
    <w:tblStylePr w:type="firstRow">
      <w:rPr>
        <w:b/>
        <w:bCs/>
        <w:color w:val="231F20" w:themeColor="text1"/>
      </w:rPr>
      <w:tblPr/>
      <w:tcPr>
        <w:shd w:val="clear" w:color="auto" w:fill="FBE8E5"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8D1CB" w:themeFill="accent5" w:themeFillTint="33"/>
      </w:tcPr>
    </w:tblStylePr>
    <w:tblStylePr w:type="band1Vert">
      <w:tblPr/>
      <w:tcPr>
        <w:shd w:val="clear" w:color="auto" w:fill="ED8D7E" w:themeFill="accent5" w:themeFillTint="7F"/>
      </w:tcPr>
    </w:tblStylePr>
    <w:tblStylePr w:type="band1Horz">
      <w:tblPr/>
      <w:tcPr>
        <w:tcBorders>
          <w:insideH w:val="single" w:sz="6" w:space="0" w:color="BF311A" w:themeColor="accent5"/>
          <w:insideV w:val="single" w:sz="6" w:space="0" w:color="BF311A" w:themeColor="accent5"/>
        </w:tcBorders>
        <w:shd w:val="clear" w:color="auto" w:fill="ED8D7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DF8A20" w:themeColor="accent6"/>
        <w:left w:val="single" w:sz="8" w:space="0" w:color="DF8A20" w:themeColor="accent6"/>
        <w:bottom w:val="single" w:sz="8" w:space="0" w:color="DF8A20" w:themeColor="accent6"/>
        <w:right w:val="single" w:sz="8" w:space="0" w:color="DF8A20" w:themeColor="accent6"/>
        <w:insideH w:val="single" w:sz="8" w:space="0" w:color="DF8A20" w:themeColor="accent6"/>
        <w:insideV w:val="single" w:sz="8" w:space="0" w:color="DF8A20" w:themeColor="accent6"/>
      </w:tblBorders>
    </w:tblPr>
    <w:tcPr>
      <w:shd w:val="clear" w:color="auto" w:fill="F7E2C7" w:themeFill="accent6" w:themeFillTint="3F"/>
    </w:tcPr>
    <w:tblStylePr w:type="firstRow">
      <w:rPr>
        <w:b/>
        <w:bCs/>
        <w:color w:val="231F20" w:themeColor="text1"/>
      </w:rPr>
      <w:tblPr/>
      <w:tcPr>
        <w:shd w:val="clear" w:color="auto" w:fill="FCF3E9"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8E7D2" w:themeFill="accent6" w:themeFillTint="33"/>
      </w:tcPr>
    </w:tblStylePr>
    <w:tblStylePr w:type="band1Vert">
      <w:tblPr/>
      <w:tcPr>
        <w:shd w:val="clear" w:color="auto" w:fill="EFC48F" w:themeFill="accent6" w:themeFillTint="7F"/>
      </w:tcPr>
    </w:tblStylePr>
    <w:tblStylePr w:type="band1Horz">
      <w:tblPr/>
      <w:tcPr>
        <w:tcBorders>
          <w:insideH w:val="single" w:sz="6" w:space="0" w:color="DF8A20" w:themeColor="accent6"/>
          <w:insideV w:val="single" w:sz="6" w:space="0" w:color="DF8A20" w:themeColor="accent6"/>
        </w:tcBorders>
        <w:shd w:val="clear" w:color="auto" w:fill="EFC4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B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3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3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3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3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CD8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CD8D7" w:themeFill="accent1" w:themeFillTint="7F"/>
      </w:tcPr>
    </w:tblStylePr>
  </w:style>
  <w:style w:type="table" w:styleId="MediumGrid3-Accent2">
    <w:name w:val="Medium Grid 3 Accent 2"/>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92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92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92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92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C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C91" w:themeFill="accent2" w:themeFillTint="7F"/>
      </w:tcPr>
    </w:tblStylePr>
  </w:style>
  <w:style w:type="table" w:styleId="MediumGrid3-Accent3">
    <w:name w:val="Medium Grid 3 Accent 3"/>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C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8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8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8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8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D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D9FF" w:themeFill="accent3" w:themeFillTint="7F"/>
      </w:tcPr>
    </w:tblStylePr>
  </w:style>
  <w:style w:type="table" w:styleId="MediumGrid3-Accent4">
    <w:name w:val="Medium Grid 3 Accent 4"/>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D4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D4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D4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D4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C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C8D" w:themeFill="accent4" w:themeFillTint="7F"/>
      </w:tcPr>
    </w:tblStylePr>
  </w:style>
  <w:style w:type="table" w:styleId="MediumGrid3-Accent5">
    <w:name w:val="Medium Grid 3 Accent 5"/>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6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311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311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311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311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8D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8D7E" w:themeFill="accent5" w:themeFillTint="7F"/>
      </w:tcPr>
    </w:tblStylePr>
  </w:style>
  <w:style w:type="table" w:styleId="MediumGrid3-Accent6">
    <w:name w:val="Medium Grid 3 Accent 6"/>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2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8A2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8A2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8A2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8A2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C4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C48F" w:themeFill="accent6" w:themeFillTint="7F"/>
      </w:tcPr>
    </w:tblStylePr>
  </w:style>
  <w:style w:type="table" w:styleId="MediumList1">
    <w:name w:val="Medium List 1"/>
    <w:basedOn w:val="TableNormal"/>
    <w:uiPriority w:val="65"/>
    <w:locked/>
    <w:rsid w:val="00C21A36"/>
    <w:pPr>
      <w:spacing w:before="170" w:after="0"/>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68382"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C21A36"/>
    <w:pPr>
      <w:spacing w:before="170" w:after="0"/>
    </w:pPr>
    <w:tblPr>
      <w:tblStyleRowBandSize w:val="1"/>
      <w:tblStyleColBandSize w:val="1"/>
      <w:tblBorders>
        <w:top w:val="single" w:sz="8" w:space="0" w:color="278382" w:themeColor="accent1"/>
        <w:bottom w:val="single" w:sz="8" w:space="0" w:color="278382" w:themeColor="accent1"/>
      </w:tblBorders>
    </w:tblPr>
    <w:tblStylePr w:type="firstRow">
      <w:rPr>
        <w:rFonts w:asciiTheme="majorHAnsi" w:eastAsiaTheme="majorEastAsia" w:hAnsiTheme="majorHAnsi" w:cstheme="majorBidi"/>
      </w:rPr>
      <w:tblPr/>
      <w:tcPr>
        <w:tcBorders>
          <w:top w:val="nil"/>
          <w:bottom w:val="single" w:sz="8" w:space="0" w:color="278382" w:themeColor="accent1"/>
        </w:tcBorders>
      </w:tcPr>
    </w:tblStylePr>
    <w:tblStylePr w:type="lastRow">
      <w:rPr>
        <w:b/>
        <w:bCs/>
        <w:color w:val="268382" w:themeColor="text2"/>
      </w:rPr>
      <w:tblPr/>
      <w:tcPr>
        <w:tcBorders>
          <w:top w:val="single" w:sz="8" w:space="0" w:color="278382" w:themeColor="accent1"/>
          <w:bottom w:val="single" w:sz="8" w:space="0" w:color="278382" w:themeColor="accent1"/>
        </w:tcBorders>
      </w:tcPr>
    </w:tblStylePr>
    <w:tblStylePr w:type="firstCol">
      <w:rPr>
        <w:b/>
        <w:bCs/>
      </w:rPr>
    </w:tblStylePr>
    <w:tblStylePr w:type="lastCol">
      <w:rPr>
        <w:b/>
        <w:bCs/>
      </w:rPr>
      <w:tblPr/>
      <w:tcPr>
        <w:tcBorders>
          <w:top w:val="single" w:sz="8" w:space="0" w:color="278382" w:themeColor="accent1"/>
          <w:bottom w:val="single" w:sz="8" w:space="0" w:color="278382" w:themeColor="accent1"/>
        </w:tcBorders>
      </w:tcPr>
    </w:tblStylePr>
    <w:tblStylePr w:type="band1Vert">
      <w:tblPr/>
      <w:tcPr>
        <w:shd w:val="clear" w:color="auto" w:fill="BEEBEB" w:themeFill="accent1" w:themeFillTint="3F"/>
      </w:tcPr>
    </w:tblStylePr>
    <w:tblStylePr w:type="band1Horz">
      <w:tblPr/>
      <w:tcPr>
        <w:shd w:val="clear" w:color="auto" w:fill="BEEBEB" w:themeFill="accent1" w:themeFillTint="3F"/>
      </w:tcPr>
    </w:tblStylePr>
  </w:style>
  <w:style w:type="table" w:styleId="MediumList1-Accent2">
    <w:name w:val="Medium List 1 Accent 2"/>
    <w:basedOn w:val="TableNormal"/>
    <w:uiPriority w:val="65"/>
    <w:locked/>
    <w:rsid w:val="00C21A36"/>
    <w:pPr>
      <w:spacing w:before="170" w:after="0"/>
    </w:pPr>
    <w:tblPr>
      <w:tblStyleRowBandSize w:val="1"/>
      <w:tblStyleColBandSize w:val="1"/>
      <w:tblBorders>
        <w:top w:val="single" w:sz="8" w:space="0" w:color="FDB924" w:themeColor="accent2"/>
        <w:bottom w:val="single" w:sz="8" w:space="0" w:color="FDB924" w:themeColor="accent2"/>
      </w:tblBorders>
    </w:tblPr>
    <w:tblStylePr w:type="firstRow">
      <w:rPr>
        <w:rFonts w:asciiTheme="majorHAnsi" w:eastAsiaTheme="majorEastAsia" w:hAnsiTheme="majorHAnsi" w:cstheme="majorBidi"/>
      </w:rPr>
      <w:tblPr/>
      <w:tcPr>
        <w:tcBorders>
          <w:top w:val="nil"/>
          <w:bottom w:val="single" w:sz="8" w:space="0" w:color="FDB924" w:themeColor="accent2"/>
        </w:tcBorders>
      </w:tcPr>
    </w:tblStylePr>
    <w:tblStylePr w:type="lastRow">
      <w:rPr>
        <w:b/>
        <w:bCs/>
        <w:color w:val="268382" w:themeColor="text2"/>
      </w:rPr>
      <w:tblPr/>
      <w:tcPr>
        <w:tcBorders>
          <w:top w:val="single" w:sz="8" w:space="0" w:color="FDB924" w:themeColor="accent2"/>
          <w:bottom w:val="single" w:sz="8" w:space="0" w:color="FDB924" w:themeColor="accent2"/>
        </w:tcBorders>
      </w:tcPr>
    </w:tblStylePr>
    <w:tblStylePr w:type="firstCol">
      <w:rPr>
        <w:b/>
        <w:bCs/>
      </w:rPr>
    </w:tblStylePr>
    <w:tblStylePr w:type="lastCol">
      <w:rPr>
        <w:b/>
        <w:bCs/>
      </w:rPr>
      <w:tblPr/>
      <w:tcPr>
        <w:tcBorders>
          <w:top w:val="single" w:sz="8" w:space="0" w:color="FDB924" w:themeColor="accent2"/>
          <w:bottom w:val="single" w:sz="8" w:space="0" w:color="FDB924" w:themeColor="accent2"/>
        </w:tcBorders>
      </w:tcPr>
    </w:tblStylePr>
    <w:tblStylePr w:type="band1Vert">
      <w:tblPr/>
      <w:tcPr>
        <w:shd w:val="clear" w:color="auto" w:fill="FEEDC8" w:themeFill="accent2" w:themeFillTint="3F"/>
      </w:tcPr>
    </w:tblStylePr>
    <w:tblStylePr w:type="band1Horz">
      <w:tblPr/>
      <w:tcPr>
        <w:shd w:val="clear" w:color="auto" w:fill="FEEDC8" w:themeFill="accent2" w:themeFillTint="3F"/>
      </w:tcPr>
    </w:tblStylePr>
  </w:style>
  <w:style w:type="table" w:styleId="MediumList1-Accent3">
    <w:name w:val="Medium List 1 Accent 3"/>
    <w:basedOn w:val="TableNormal"/>
    <w:uiPriority w:val="65"/>
    <w:locked/>
    <w:rsid w:val="00C21A36"/>
    <w:pPr>
      <w:spacing w:before="170" w:after="0"/>
    </w:pPr>
    <w:tblPr>
      <w:tblStyleRowBandSize w:val="1"/>
      <w:tblStyleColBandSize w:val="1"/>
      <w:tblBorders>
        <w:top w:val="single" w:sz="8" w:space="0" w:color="006881" w:themeColor="accent3"/>
        <w:bottom w:val="single" w:sz="8" w:space="0" w:color="006881" w:themeColor="accent3"/>
      </w:tblBorders>
    </w:tblPr>
    <w:tblStylePr w:type="firstRow">
      <w:rPr>
        <w:rFonts w:asciiTheme="majorHAnsi" w:eastAsiaTheme="majorEastAsia" w:hAnsiTheme="majorHAnsi" w:cstheme="majorBidi"/>
      </w:rPr>
      <w:tblPr/>
      <w:tcPr>
        <w:tcBorders>
          <w:top w:val="nil"/>
          <w:bottom w:val="single" w:sz="8" w:space="0" w:color="006881" w:themeColor="accent3"/>
        </w:tcBorders>
      </w:tcPr>
    </w:tblStylePr>
    <w:tblStylePr w:type="lastRow">
      <w:rPr>
        <w:b/>
        <w:bCs/>
        <w:color w:val="268382" w:themeColor="text2"/>
      </w:rPr>
      <w:tblPr/>
      <w:tcPr>
        <w:tcBorders>
          <w:top w:val="single" w:sz="8" w:space="0" w:color="006881" w:themeColor="accent3"/>
          <w:bottom w:val="single" w:sz="8" w:space="0" w:color="006881" w:themeColor="accent3"/>
        </w:tcBorders>
      </w:tcPr>
    </w:tblStylePr>
    <w:tblStylePr w:type="firstCol">
      <w:rPr>
        <w:b/>
        <w:bCs/>
      </w:rPr>
    </w:tblStylePr>
    <w:tblStylePr w:type="lastCol">
      <w:rPr>
        <w:b/>
        <w:bCs/>
      </w:rPr>
      <w:tblPr/>
      <w:tcPr>
        <w:tcBorders>
          <w:top w:val="single" w:sz="8" w:space="0" w:color="006881" w:themeColor="accent3"/>
          <w:bottom w:val="single" w:sz="8" w:space="0" w:color="006881" w:themeColor="accent3"/>
        </w:tcBorders>
      </w:tcPr>
    </w:tblStylePr>
    <w:tblStylePr w:type="band1Vert">
      <w:tblPr/>
      <w:tcPr>
        <w:shd w:val="clear" w:color="auto" w:fill="A0ECFF" w:themeFill="accent3" w:themeFillTint="3F"/>
      </w:tcPr>
    </w:tblStylePr>
    <w:tblStylePr w:type="band1Horz">
      <w:tblPr/>
      <w:tcPr>
        <w:shd w:val="clear" w:color="auto" w:fill="A0ECFF" w:themeFill="accent3" w:themeFillTint="3F"/>
      </w:tcPr>
    </w:tblStylePr>
  </w:style>
  <w:style w:type="table" w:styleId="MediumList1-Accent4">
    <w:name w:val="Medium List 1 Accent 4"/>
    <w:basedOn w:val="TableNormal"/>
    <w:uiPriority w:val="65"/>
    <w:locked/>
    <w:rsid w:val="00C21A36"/>
    <w:pPr>
      <w:spacing w:before="170" w:after="0"/>
    </w:pPr>
    <w:tblPr>
      <w:tblStyleRowBandSize w:val="1"/>
      <w:tblStyleColBandSize w:val="1"/>
      <w:tblBorders>
        <w:top w:val="single" w:sz="8" w:space="0" w:color="CBD422" w:themeColor="accent4"/>
        <w:bottom w:val="single" w:sz="8" w:space="0" w:color="CBD422" w:themeColor="accent4"/>
      </w:tblBorders>
    </w:tblPr>
    <w:tblStylePr w:type="firstRow">
      <w:rPr>
        <w:rFonts w:asciiTheme="majorHAnsi" w:eastAsiaTheme="majorEastAsia" w:hAnsiTheme="majorHAnsi" w:cstheme="majorBidi"/>
      </w:rPr>
      <w:tblPr/>
      <w:tcPr>
        <w:tcBorders>
          <w:top w:val="nil"/>
          <w:bottom w:val="single" w:sz="8" w:space="0" w:color="CBD422" w:themeColor="accent4"/>
        </w:tcBorders>
      </w:tcPr>
    </w:tblStylePr>
    <w:tblStylePr w:type="lastRow">
      <w:rPr>
        <w:b/>
        <w:bCs/>
        <w:color w:val="268382" w:themeColor="text2"/>
      </w:rPr>
      <w:tblPr/>
      <w:tcPr>
        <w:tcBorders>
          <w:top w:val="single" w:sz="8" w:space="0" w:color="CBD422" w:themeColor="accent4"/>
          <w:bottom w:val="single" w:sz="8" w:space="0" w:color="CBD422" w:themeColor="accent4"/>
        </w:tcBorders>
      </w:tcPr>
    </w:tblStylePr>
    <w:tblStylePr w:type="firstCol">
      <w:rPr>
        <w:b/>
        <w:bCs/>
      </w:rPr>
    </w:tblStylePr>
    <w:tblStylePr w:type="lastCol">
      <w:rPr>
        <w:b/>
        <w:bCs/>
      </w:rPr>
      <w:tblPr/>
      <w:tcPr>
        <w:tcBorders>
          <w:top w:val="single" w:sz="8" w:space="0" w:color="CBD422" w:themeColor="accent4"/>
          <w:bottom w:val="single" w:sz="8" w:space="0" w:color="CBD422" w:themeColor="accent4"/>
        </w:tcBorders>
      </w:tcPr>
    </w:tblStylePr>
    <w:tblStylePr w:type="band1Vert">
      <w:tblPr/>
      <w:tcPr>
        <w:shd w:val="clear" w:color="auto" w:fill="F3F6C6" w:themeFill="accent4" w:themeFillTint="3F"/>
      </w:tcPr>
    </w:tblStylePr>
    <w:tblStylePr w:type="band1Horz">
      <w:tblPr/>
      <w:tcPr>
        <w:shd w:val="clear" w:color="auto" w:fill="F3F6C6" w:themeFill="accent4" w:themeFillTint="3F"/>
      </w:tcPr>
    </w:tblStylePr>
  </w:style>
  <w:style w:type="table" w:styleId="MediumList1-Accent5">
    <w:name w:val="Medium List 1 Accent 5"/>
    <w:basedOn w:val="TableNormal"/>
    <w:uiPriority w:val="65"/>
    <w:locked/>
    <w:rsid w:val="00C21A36"/>
    <w:pPr>
      <w:spacing w:before="170" w:after="0"/>
    </w:pPr>
    <w:tblPr>
      <w:tblStyleRowBandSize w:val="1"/>
      <w:tblStyleColBandSize w:val="1"/>
      <w:tblBorders>
        <w:top w:val="single" w:sz="8" w:space="0" w:color="BF311A" w:themeColor="accent5"/>
        <w:bottom w:val="single" w:sz="8" w:space="0" w:color="BF311A" w:themeColor="accent5"/>
      </w:tblBorders>
    </w:tblPr>
    <w:tblStylePr w:type="firstRow">
      <w:rPr>
        <w:rFonts w:asciiTheme="majorHAnsi" w:eastAsiaTheme="majorEastAsia" w:hAnsiTheme="majorHAnsi" w:cstheme="majorBidi"/>
      </w:rPr>
      <w:tblPr/>
      <w:tcPr>
        <w:tcBorders>
          <w:top w:val="nil"/>
          <w:bottom w:val="single" w:sz="8" w:space="0" w:color="BF311A" w:themeColor="accent5"/>
        </w:tcBorders>
      </w:tcPr>
    </w:tblStylePr>
    <w:tblStylePr w:type="lastRow">
      <w:rPr>
        <w:b/>
        <w:bCs/>
        <w:color w:val="268382" w:themeColor="text2"/>
      </w:rPr>
      <w:tblPr/>
      <w:tcPr>
        <w:tcBorders>
          <w:top w:val="single" w:sz="8" w:space="0" w:color="BF311A" w:themeColor="accent5"/>
          <w:bottom w:val="single" w:sz="8" w:space="0" w:color="BF311A" w:themeColor="accent5"/>
        </w:tcBorders>
      </w:tcPr>
    </w:tblStylePr>
    <w:tblStylePr w:type="firstCol">
      <w:rPr>
        <w:b/>
        <w:bCs/>
      </w:rPr>
    </w:tblStylePr>
    <w:tblStylePr w:type="lastCol">
      <w:rPr>
        <w:b/>
        <w:bCs/>
      </w:rPr>
      <w:tblPr/>
      <w:tcPr>
        <w:tcBorders>
          <w:top w:val="single" w:sz="8" w:space="0" w:color="BF311A" w:themeColor="accent5"/>
          <w:bottom w:val="single" w:sz="8" w:space="0" w:color="BF311A" w:themeColor="accent5"/>
        </w:tcBorders>
      </w:tcPr>
    </w:tblStylePr>
    <w:tblStylePr w:type="band1Vert">
      <w:tblPr/>
      <w:tcPr>
        <w:shd w:val="clear" w:color="auto" w:fill="F6C6BF" w:themeFill="accent5" w:themeFillTint="3F"/>
      </w:tcPr>
    </w:tblStylePr>
    <w:tblStylePr w:type="band1Horz">
      <w:tblPr/>
      <w:tcPr>
        <w:shd w:val="clear" w:color="auto" w:fill="F6C6BF" w:themeFill="accent5" w:themeFillTint="3F"/>
      </w:tcPr>
    </w:tblStylePr>
  </w:style>
  <w:style w:type="table" w:styleId="MediumList1-Accent6">
    <w:name w:val="Medium List 1 Accent 6"/>
    <w:basedOn w:val="TableNormal"/>
    <w:uiPriority w:val="65"/>
    <w:locked/>
    <w:rsid w:val="00C21A36"/>
    <w:pPr>
      <w:spacing w:before="170" w:after="0"/>
    </w:pPr>
    <w:tblPr>
      <w:tblStyleRowBandSize w:val="1"/>
      <w:tblStyleColBandSize w:val="1"/>
      <w:tblBorders>
        <w:top w:val="single" w:sz="8" w:space="0" w:color="DF8A20" w:themeColor="accent6"/>
        <w:bottom w:val="single" w:sz="8" w:space="0" w:color="DF8A20" w:themeColor="accent6"/>
      </w:tblBorders>
    </w:tblPr>
    <w:tblStylePr w:type="firstRow">
      <w:rPr>
        <w:rFonts w:asciiTheme="majorHAnsi" w:eastAsiaTheme="majorEastAsia" w:hAnsiTheme="majorHAnsi" w:cstheme="majorBidi"/>
      </w:rPr>
      <w:tblPr/>
      <w:tcPr>
        <w:tcBorders>
          <w:top w:val="nil"/>
          <w:bottom w:val="single" w:sz="8" w:space="0" w:color="DF8A20" w:themeColor="accent6"/>
        </w:tcBorders>
      </w:tcPr>
    </w:tblStylePr>
    <w:tblStylePr w:type="lastRow">
      <w:rPr>
        <w:b/>
        <w:bCs/>
        <w:color w:val="268382" w:themeColor="text2"/>
      </w:rPr>
      <w:tblPr/>
      <w:tcPr>
        <w:tcBorders>
          <w:top w:val="single" w:sz="8" w:space="0" w:color="DF8A20" w:themeColor="accent6"/>
          <w:bottom w:val="single" w:sz="8" w:space="0" w:color="DF8A20" w:themeColor="accent6"/>
        </w:tcBorders>
      </w:tcPr>
    </w:tblStylePr>
    <w:tblStylePr w:type="firstCol">
      <w:rPr>
        <w:b/>
        <w:bCs/>
      </w:rPr>
    </w:tblStylePr>
    <w:tblStylePr w:type="lastCol">
      <w:rPr>
        <w:b/>
        <w:bCs/>
      </w:rPr>
      <w:tblPr/>
      <w:tcPr>
        <w:tcBorders>
          <w:top w:val="single" w:sz="8" w:space="0" w:color="DF8A20" w:themeColor="accent6"/>
          <w:bottom w:val="single" w:sz="8" w:space="0" w:color="DF8A20" w:themeColor="accent6"/>
        </w:tcBorders>
      </w:tcPr>
    </w:tblStylePr>
    <w:tblStylePr w:type="band1Vert">
      <w:tblPr/>
      <w:tcPr>
        <w:shd w:val="clear" w:color="auto" w:fill="F7E2C7" w:themeFill="accent6" w:themeFillTint="3F"/>
      </w:tcPr>
    </w:tblStylePr>
    <w:tblStylePr w:type="band1Horz">
      <w:tblPr/>
      <w:tcPr>
        <w:shd w:val="clear" w:color="auto" w:fill="F7E2C7" w:themeFill="accent6" w:themeFillTint="3F"/>
      </w:tcPr>
    </w:tblStylePr>
  </w:style>
  <w:style w:type="table" w:styleId="MediumList2">
    <w:name w:val="Medium List 2"/>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278382" w:themeColor="accent1"/>
        <w:left w:val="single" w:sz="8" w:space="0" w:color="278382" w:themeColor="accent1"/>
        <w:bottom w:val="single" w:sz="8" w:space="0" w:color="278382" w:themeColor="accent1"/>
        <w:right w:val="single" w:sz="8" w:space="0" w:color="278382" w:themeColor="accent1"/>
      </w:tblBorders>
    </w:tblPr>
    <w:tblStylePr w:type="firstRow">
      <w:rPr>
        <w:sz w:val="24"/>
        <w:szCs w:val="24"/>
      </w:rPr>
      <w:tblPr/>
      <w:tcPr>
        <w:tcBorders>
          <w:top w:val="nil"/>
          <w:left w:val="nil"/>
          <w:bottom w:val="single" w:sz="24" w:space="0" w:color="278382" w:themeColor="accent1"/>
          <w:right w:val="nil"/>
          <w:insideH w:val="nil"/>
          <w:insideV w:val="nil"/>
        </w:tcBorders>
        <w:shd w:val="clear" w:color="auto" w:fill="FFFFFF" w:themeFill="background1"/>
      </w:tcPr>
    </w:tblStylePr>
    <w:tblStylePr w:type="lastRow">
      <w:tblPr/>
      <w:tcPr>
        <w:tcBorders>
          <w:top w:val="single" w:sz="8" w:space="0" w:color="2783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382" w:themeColor="accent1"/>
          <w:insideH w:val="nil"/>
          <w:insideV w:val="nil"/>
        </w:tcBorders>
        <w:shd w:val="clear" w:color="auto" w:fill="FFFFFF" w:themeFill="background1"/>
      </w:tcPr>
    </w:tblStylePr>
    <w:tblStylePr w:type="lastCol">
      <w:tblPr/>
      <w:tcPr>
        <w:tcBorders>
          <w:top w:val="nil"/>
          <w:left w:val="single" w:sz="8" w:space="0" w:color="2783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BEB" w:themeFill="accent1" w:themeFillTint="3F"/>
      </w:tcPr>
    </w:tblStylePr>
    <w:tblStylePr w:type="band1Horz">
      <w:tblPr/>
      <w:tcPr>
        <w:tcBorders>
          <w:top w:val="nil"/>
          <w:bottom w:val="nil"/>
          <w:insideH w:val="nil"/>
          <w:insideV w:val="nil"/>
        </w:tcBorders>
        <w:shd w:val="clear" w:color="auto" w:fill="BEEB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FDB924" w:themeColor="accent2"/>
        <w:left w:val="single" w:sz="8" w:space="0" w:color="FDB924" w:themeColor="accent2"/>
        <w:bottom w:val="single" w:sz="8" w:space="0" w:color="FDB924" w:themeColor="accent2"/>
        <w:right w:val="single" w:sz="8" w:space="0" w:color="FDB924" w:themeColor="accent2"/>
      </w:tblBorders>
    </w:tblPr>
    <w:tblStylePr w:type="firstRow">
      <w:rPr>
        <w:sz w:val="24"/>
        <w:szCs w:val="24"/>
      </w:rPr>
      <w:tblPr/>
      <w:tcPr>
        <w:tcBorders>
          <w:top w:val="nil"/>
          <w:left w:val="nil"/>
          <w:bottom w:val="single" w:sz="24" w:space="0" w:color="FDB924" w:themeColor="accent2"/>
          <w:right w:val="nil"/>
          <w:insideH w:val="nil"/>
          <w:insideV w:val="nil"/>
        </w:tcBorders>
        <w:shd w:val="clear" w:color="auto" w:fill="FFFFFF" w:themeFill="background1"/>
      </w:tcPr>
    </w:tblStylePr>
    <w:tblStylePr w:type="lastRow">
      <w:tblPr/>
      <w:tcPr>
        <w:tcBorders>
          <w:top w:val="single" w:sz="8" w:space="0" w:color="FDB92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924" w:themeColor="accent2"/>
          <w:insideH w:val="nil"/>
          <w:insideV w:val="nil"/>
        </w:tcBorders>
        <w:shd w:val="clear" w:color="auto" w:fill="FFFFFF" w:themeFill="background1"/>
      </w:tcPr>
    </w:tblStylePr>
    <w:tblStylePr w:type="lastCol">
      <w:tblPr/>
      <w:tcPr>
        <w:tcBorders>
          <w:top w:val="nil"/>
          <w:left w:val="single" w:sz="8" w:space="0" w:color="FDB92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8" w:themeFill="accent2" w:themeFillTint="3F"/>
      </w:tcPr>
    </w:tblStylePr>
    <w:tblStylePr w:type="band1Horz">
      <w:tblPr/>
      <w:tcPr>
        <w:tcBorders>
          <w:top w:val="nil"/>
          <w:bottom w:val="nil"/>
          <w:insideH w:val="nil"/>
          <w:insideV w:val="nil"/>
        </w:tcBorders>
        <w:shd w:val="clear" w:color="auto" w:fill="FEED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006881" w:themeColor="accent3"/>
        <w:left w:val="single" w:sz="8" w:space="0" w:color="006881" w:themeColor="accent3"/>
        <w:bottom w:val="single" w:sz="8" w:space="0" w:color="006881" w:themeColor="accent3"/>
        <w:right w:val="single" w:sz="8" w:space="0" w:color="006881" w:themeColor="accent3"/>
      </w:tblBorders>
    </w:tblPr>
    <w:tblStylePr w:type="firstRow">
      <w:rPr>
        <w:sz w:val="24"/>
        <w:szCs w:val="24"/>
      </w:rPr>
      <w:tblPr/>
      <w:tcPr>
        <w:tcBorders>
          <w:top w:val="nil"/>
          <w:left w:val="nil"/>
          <w:bottom w:val="single" w:sz="24" w:space="0" w:color="006881" w:themeColor="accent3"/>
          <w:right w:val="nil"/>
          <w:insideH w:val="nil"/>
          <w:insideV w:val="nil"/>
        </w:tcBorders>
        <w:shd w:val="clear" w:color="auto" w:fill="FFFFFF" w:themeFill="background1"/>
      </w:tcPr>
    </w:tblStylePr>
    <w:tblStylePr w:type="lastRow">
      <w:tblPr/>
      <w:tcPr>
        <w:tcBorders>
          <w:top w:val="single" w:sz="8" w:space="0" w:color="00688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881" w:themeColor="accent3"/>
          <w:insideH w:val="nil"/>
          <w:insideV w:val="nil"/>
        </w:tcBorders>
        <w:shd w:val="clear" w:color="auto" w:fill="FFFFFF" w:themeFill="background1"/>
      </w:tcPr>
    </w:tblStylePr>
    <w:tblStylePr w:type="lastCol">
      <w:tblPr/>
      <w:tcPr>
        <w:tcBorders>
          <w:top w:val="nil"/>
          <w:left w:val="single" w:sz="8" w:space="0" w:color="0068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CFF" w:themeFill="accent3" w:themeFillTint="3F"/>
      </w:tcPr>
    </w:tblStylePr>
    <w:tblStylePr w:type="band1Horz">
      <w:tblPr/>
      <w:tcPr>
        <w:tcBorders>
          <w:top w:val="nil"/>
          <w:bottom w:val="nil"/>
          <w:insideH w:val="nil"/>
          <w:insideV w:val="nil"/>
        </w:tcBorders>
        <w:shd w:val="clear" w:color="auto" w:fill="A0EC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CBD422" w:themeColor="accent4"/>
        <w:left w:val="single" w:sz="8" w:space="0" w:color="CBD422" w:themeColor="accent4"/>
        <w:bottom w:val="single" w:sz="8" w:space="0" w:color="CBD422" w:themeColor="accent4"/>
        <w:right w:val="single" w:sz="8" w:space="0" w:color="CBD422" w:themeColor="accent4"/>
      </w:tblBorders>
    </w:tblPr>
    <w:tblStylePr w:type="firstRow">
      <w:rPr>
        <w:sz w:val="24"/>
        <w:szCs w:val="24"/>
      </w:rPr>
      <w:tblPr/>
      <w:tcPr>
        <w:tcBorders>
          <w:top w:val="nil"/>
          <w:left w:val="nil"/>
          <w:bottom w:val="single" w:sz="24" w:space="0" w:color="CBD422" w:themeColor="accent4"/>
          <w:right w:val="nil"/>
          <w:insideH w:val="nil"/>
          <w:insideV w:val="nil"/>
        </w:tcBorders>
        <w:shd w:val="clear" w:color="auto" w:fill="FFFFFF" w:themeFill="background1"/>
      </w:tcPr>
    </w:tblStylePr>
    <w:tblStylePr w:type="lastRow">
      <w:tblPr/>
      <w:tcPr>
        <w:tcBorders>
          <w:top w:val="single" w:sz="8" w:space="0" w:color="CBD4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D422" w:themeColor="accent4"/>
          <w:insideH w:val="nil"/>
          <w:insideV w:val="nil"/>
        </w:tcBorders>
        <w:shd w:val="clear" w:color="auto" w:fill="FFFFFF" w:themeFill="background1"/>
      </w:tcPr>
    </w:tblStylePr>
    <w:tblStylePr w:type="lastCol">
      <w:tblPr/>
      <w:tcPr>
        <w:tcBorders>
          <w:top w:val="nil"/>
          <w:left w:val="single" w:sz="8" w:space="0" w:color="CBD4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C6" w:themeFill="accent4" w:themeFillTint="3F"/>
      </w:tcPr>
    </w:tblStylePr>
    <w:tblStylePr w:type="band1Horz">
      <w:tblPr/>
      <w:tcPr>
        <w:tcBorders>
          <w:top w:val="nil"/>
          <w:bottom w:val="nil"/>
          <w:insideH w:val="nil"/>
          <w:insideV w:val="nil"/>
        </w:tcBorders>
        <w:shd w:val="clear" w:color="auto" w:fill="F3F6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BF311A" w:themeColor="accent5"/>
        <w:left w:val="single" w:sz="8" w:space="0" w:color="BF311A" w:themeColor="accent5"/>
        <w:bottom w:val="single" w:sz="8" w:space="0" w:color="BF311A" w:themeColor="accent5"/>
        <w:right w:val="single" w:sz="8" w:space="0" w:color="BF311A" w:themeColor="accent5"/>
      </w:tblBorders>
    </w:tblPr>
    <w:tblStylePr w:type="firstRow">
      <w:rPr>
        <w:sz w:val="24"/>
        <w:szCs w:val="24"/>
      </w:rPr>
      <w:tblPr/>
      <w:tcPr>
        <w:tcBorders>
          <w:top w:val="nil"/>
          <w:left w:val="nil"/>
          <w:bottom w:val="single" w:sz="24" w:space="0" w:color="BF311A" w:themeColor="accent5"/>
          <w:right w:val="nil"/>
          <w:insideH w:val="nil"/>
          <w:insideV w:val="nil"/>
        </w:tcBorders>
        <w:shd w:val="clear" w:color="auto" w:fill="FFFFFF" w:themeFill="background1"/>
      </w:tcPr>
    </w:tblStylePr>
    <w:tblStylePr w:type="lastRow">
      <w:tblPr/>
      <w:tcPr>
        <w:tcBorders>
          <w:top w:val="single" w:sz="8" w:space="0" w:color="BF311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311A" w:themeColor="accent5"/>
          <w:insideH w:val="nil"/>
          <w:insideV w:val="nil"/>
        </w:tcBorders>
        <w:shd w:val="clear" w:color="auto" w:fill="FFFFFF" w:themeFill="background1"/>
      </w:tcPr>
    </w:tblStylePr>
    <w:tblStylePr w:type="lastCol">
      <w:tblPr/>
      <w:tcPr>
        <w:tcBorders>
          <w:top w:val="nil"/>
          <w:left w:val="single" w:sz="8" w:space="0" w:color="BF311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6BF" w:themeFill="accent5" w:themeFillTint="3F"/>
      </w:tcPr>
    </w:tblStylePr>
    <w:tblStylePr w:type="band1Horz">
      <w:tblPr/>
      <w:tcPr>
        <w:tcBorders>
          <w:top w:val="nil"/>
          <w:bottom w:val="nil"/>
          <w:insideH w:val="nil"/>
          <w:insideV w:val="nil"/>
        </w:tcBorders>
        <w:shd w:val="clear" w:color="auto" w:fill="F6C6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DF8A20" w:themeColor="accent6"/>
        <w:left w:val="single" w:sz="8" w:space="0" w:color="DF8A20" w:themeColor="accent6"/>
        <w:bottom w:val="single" w:sz="8" w:space="0" w:color="DF8A20" w:themeColor="accent6"/>
        <w:right w:val="single" w:sz="8" w:space="0" w:color="DF8A20" w:themeColor="accent6"/>
      </w:tblBorders>
    </w:tblPr>
    <w:tblStylePr w:type="firstRow">
      <w:rPr>
        <w:sz w:val="24"/>
        <w:szCs w:val="24"/>
      </w:rPr>
      <w:tblPr/>
      <w:tcPr>
        <w:tcBorders>
          <w:top w:val="nil"/>
          <w:left w:val="nil"/>
          <w:bottom w:val="single" w:sz="24" w:space="0" w:color="DF8A20" w:themeColor="accent6"/>
          <w:right w:val="nil"/>
          <w:insideH w:val="nil"/>
          <w:insideV w:val="nil"/>
        </w:tcBorders>
        <w:shd w:val="clear" w:color="auto" w:fill="FFFFFF" w:themeFill="background1"/>
      </w:tcPr>
    </w:tblStylePr>
    <w:tblStylePr w:type="lastRow">
      <w:tblPr/>
      <w:tcPr>
        <w:tcBorders>
          <w:top w:val="single" w:sz="8" w:space="0" w:color="DF8A2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8A20" w:themeColor="accent6"/>
          <w:insideH w:val="nil"/>
          <w:insideV w:val="nil"/>
        </w:tcBorders>
        <w:shd w:val="clear" w:color="auto" w:fill="FFFFFF" w:themeFill="background1"/>
      </w:tcPr>
    </w:tblStylePr>
    <w:tblStylePr w:type="lastCol">
      <w:tblPr/>
      <w:tcPr>
        <w:tcBorders>
          <w:top w:val="nil"/>
          <w:left w:val="single" w:sz="8" w:space="0" w:color="DF8A2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2C7" w:themeFill="accent6" w:themeFillTint="3F"/>
      </w:tcPr>
    </w:tblStylePr>
    <w:tblStylePr w:type="band1Horz">
      <w:tblPr/>
      <w:tcPr>
        <w:tcBorders>
          <w:top w:val="nil"/>
          <w:bottom w:val="nil"/>
          <w:insideH w:val="nil"/>
          <w:insideV w:val="nil"/>
        </w:tcBorders>
        <w:shd w:val="clear" w:color="auto" w:fill="F7E2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C21A36"/>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C21A36"/>
    <w:pPr>
      <w:spacing w:before="170" w:after="0"/>
    </w:pPr>
    <w:tblPr>
      <w:tblStyleRowBandSize w:val="1"/>
      <w:tblStyleColBandSize w:val="1"/>
      <w:tblBorders>
        <w:top w:val="single" w:sz="8" w:space="0" w:color="3AC4C3" w:themeColor="accent1" w:themeTint="BF"/>
        <w:left w:val="single" w:sz="8" w:space="0" w:color="3AC4C3" w:themeColor="accent1" w:themeTint="BF"/>
        <w:bottom w:val="single" w:sz="8" w:space="0" w:color="3AC4C3" w:themeColor="accent1" w:themeTint="BF"/>
        <w:right w:val="single" w:sz="8" w:space="0" w:color="3AC4C3" w:themeColor="accent1" w:themeTint="BF"/>
        <w:insideH w:val="single" w:sz="8" w:space="0" w:color="3AC4C3" w:themeColor="accent1" w:themeTint="BF"/>
      </w:tblBorders>
    </w:tblPr>
    <w:tblStylePr w:type="firstRow">
      <w:pPr>
        <w:spacing w:before="0" w:after="0" w:line="240" w:lineRule="auto"/>
      </w:pPr>
      <w:rPr>
        <w:b/>
        <w:bCs/>
        <w:color w:val="FFFFFF" w:themeColor="background1"/>
      </w:rPr>
      <w:tblPr/>
      <w:tcPr>
        <w:tcBorders>
          <w:top w:val="single" w:sz="8" w:space="0" w:color="3AC4C3" w:themeColor="accent1" w:themeTint="BF"/>
          <w:left w:val="single" w:sz="8" w:space="0" w:color="3AC4C3" w:themeColor="accent1" w:themeTint="BF"/>
          <w:bottom w:val="single" w:sz="8" w:space="0" w:color="3AC4C3" w:themeColor="accent1" w:themeTint="BF"/>
          <w:right w:val="single" w:sz="8" w:space="0" w:color="3AC4C3" w:themeColor="accent1" w:themeTint="BF"/>
          <w:insideH w:val="nil"/>
          <w:insideV w:val="nil"/>
        </w:tcBorders>
        <w:shd w:val="clear" w:color="auto" w:fill="278382" w:themeFill="accent1"/>
      </w:tcPr>
    </w:tblStylePr>
    <w:tblStylePr w:type="lastRow">
      <w:pPr>
        <w:spacing w:before="0" w:after="0" w:line="240" w:lineRule="auto"/>
      </w:pPr>
      <w:rPr>
        <w:b/>
        <w:bCs/>
      </w:rPr>
      <w:tblPr/>
      <w:tcPr>
        <w:tcBorders>
          <w:top w:val="double" w:sz="6" w:space="0" w:color="3AC4C3" w:themeColor="accent1" w:themeTint="BF"/>
          <w:left w:val="single" w:sz="8" w:space="0" w:color="3AC4C3" w:themeColor="accent1" w:themeTint="BF"/>
          <w:bottom w:val="single" w:sz="8" w:space="0" w:color="3AC4C3" w:themeColor="accent1" w:themeTint="BF"/>
          <w:right w:val="single" w:sz="8" w:space="0" w:color="3AC4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BEB" w:themeFill="accent1" w:themeFillTint="3F"/>
      </w:tcPr>
    </w:tblStylePr>
    <w:tblStylePr w:type="band1Horz">
      <w:tblPr/>
      <w:tcPr>
        <w:tcBorders>
          <w:insideH w:val="nil"/>
          <w:insideV w:val="nil"/>
        </w:tcBorders>
        <w:shd w:val="clear" w:color="auto" w:fill="BEEB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C21A36"/>
    <w:pPr>
      <w:spacing w:before="170" w:after="0"/>
    </w:pPr>
    <w:tblPr>
      <w:tblStyleRowBandSize w:val="1"/>
      <w:tblStyleColBandSize w:val="1"/>
      <w:tblBorders>
        <w:top w:val="single" w:sz="8" w:space="0" w:color="FDCA5A" w:themeColor="accent2" w:themeTint="BF"/>
        <w:left w:val="single" w:sz="8" w:space="0" w:color="FDCA5A" w:themeColor="accent2" w:themeTint="BF"/>
        <w:bottom w:val="single" w:sz="8" w:space="0" w:color="FDCA5A" w:themeColor="accent2" w:themeTint="BF"/>
        <w:right w:val="single" w:sz="8" w:space="0" w:color="FDCA5A" w:themeColor="accent2" w:themeTint="BF"/>
        <w:insideH w:val="single" w:sz="8" w:space="0" w:color="FDCA5A" w:themeColor="accent2" w:themeTint="BF"/>
      </w:tblBorders>
    </w:tblPr>
    <w:tblStylePr w:type="firstRow">
      <w:pPr>
        <w:spacing w:before="0" w:after="0" w:line="240" w:lineRule="auto"/>
      </w:pPr>
      <w:rPr>
        <w:b/>
        <w:bCs/>
        <w:color w:val="FFFFFF" w:themeColor="background1"/>
      </w:rPr>
      <w:tblPr/>
      <w:tcPr>
        <w:tcBorders>
          <w:top w:val="single" w:sz="8" w:space="0" w:color="FDCA5A" w:themeColor="accent2" w:themeTint="BF"/>
          <w:left w:val="single" w:sz="8" w:space="0" w:color="FDCA5A" w:themeColor="accent2" w:themeTint="BF"/>
          <w:bottom w:val="single" w:sz="8" w:space="0" w:color="FDCA5A" w:themeColor="accent2" w:themeTint="BF"/>
          <w:right w:val="single" w:sz="8" w:space="0" w:color="FDCA5A" w:themeColor="accent2" w:themeTint="BF"/>
          <w:insideH w:val="nil"/>
          <w:insideV w:val="nil"/>
        </w:tcBorders>
        <w:shd w:val="clear" w:color="auto" w:fill="FDB924" w:themeFill="accent2"/>
      </w:tcPr>
    </w:tblStylePr>
    <w:tblStylePr w:type="lastRow">
      <w:pPr>
        <w:spacing w:before="0" w:after="0" w:line="240" w:lineRule="auto"/>
      </w:pPr>
      <w:rPr>
        <w:b/>
        <w:bCs/>
      </w:rPr>
      <w:tblPr/>
      <w:tcPr>
        <w:tcBorders>
          <w:top w:val="double" w:sz="6" w:space="0" w:color="FDCA5A" w:themeColor="accent2" w:themeTint="BF"/>
          <w:left w:val="single" w:sz="8" w:space="0" w:color="FDCA5A" w:themeColor="accent2" w:themeTint="BF"/>
          <w:bottom w:val="single" w:sz="8" w:space="0" w:color="FDCA5A" w:themeColor="accent2" w:themeTint="BF"/>
          <w:right w:val="single" w:sz="8" w:space="0" w:color="FDCA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EDC8" w:themeFill="accent2" w:themeFillTint="3F"/>
      </w:tcPr>
    </w:tblStylePr>
    <w:tblStylePr w:type="band1Horz">
      <w:tblPr/>
      <w:tcPr>
        <w:tcBorders>
          <w:insideH w:val="nil"/>
          <w:insideV w:val="nil"/>
        </w:tcBorders>
        <w:shd w:val="clear" w:color="auto" w:fill="FEED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C21A36"/>
    <w:pPr>
      <w:spacing w:before="170" w:after="0"/>
    </w:pPr>
    <w:tblPr>
      <w:tblStyleRowBandSize w:val="1"/>
      <w:tblStyleColBandSize w:val="1"/>
      <w:tblBorders>
        <w:top w:val="single" w:sz="8" w:space="0" w:color="00B4E0" w:themeColor="accent3" w:themeTint="BF"/>
        <w:left w:val="single" w:sz="8" w:space="0" w:color="00B4E0" w:themeColor="accent3" w:themeTint="BF"/>
        <w:bottom w:val="single" w:sz="8" w:space="0" w:color="00B4E0" w:themeColor="accent3" w:themeTint="BF"/>
        <w:right w:val="single" w:sz="8" w:space="0" w:color="00B4E0" w:themeColor="accent3" w:themeTint="BF"/>
        <w:insideH w:val="single" w:sz="8" w:space="0" w:color="00B4E0" w:themeColor="accent3" w:themeTint="BF"/>
      </w:tblBorders>
    </w:tblPr>
    <w:tblStylePr w:type="firstRow">
      <w:pPr>
        <w:spacing w:before="0" w:after="0" w:line="240" w:lineRule="auto"/>
      </w:pPr>
      <w:rPr>
        <w:b/>
        <w:bCs/>
        <w:color w:val="FFFFFF" w:themeColor="background1"/>
      </w:rPr>
      <w:tblPr/>
      <w:tcPr>
        <w:tcBorders>
          <w:top w:val="single" w:sz="8" w:space="0" w:color="00B4E0" w:themeColor="accent3" w:themeTint="BF"/>
          <w:left w:val="single" w:sz="8" w:space="0" w:color="00B4E0" w:themeColor="accent3" w:themeTint="BF"/>
          <w:bottom w:val="single" w:sz="8" w:space="0" w:color="00B4E0" w:themeColor="accent3" w:themeTint="BF"/>
          <w:right w:val="single" w:sz="8" w:space="0" w:color="00B4E0" w:themeColor="accent3" w:themeTint="BF"/>
          <w:insideH w:val="nil"/>
          <w:insideV w:val="nil"/>
        </w:tcBorders>
        <w:shd w:val="clear" w:color="auto" w:fill="006881" w:themeFill="accent3"/>
      </w:tcPr>
    </w:tblStylePr>
    <w:tblStylePr w:type="lastRow">
      <w:pPr>
        <w:spacing w:before="0" w:after="0" w:line="240" w:lineRule="auto"/>
      </w:pPr>
      <w:rPr>
        <w:b/>
        <w:bCs/>
      </w:rPr>
      <w:tblPr/>
      <w:tcPr>
        <w:tcBorders>
          <w:top w:val="double" w:sz="6" w:space="0" w:color="00B4E0" w:themeColor="accent3" w:themeTint="BF"/>
          <w:left w:val="single" w:sz="8" w:space="0" w:color="00B4E0" w:themeColor="accent3" w:themeTint="BF"/>
          <w:bottom w:val="single" w:sz="8" w:space="0" w:color="00B4E0" w:themeColor="accent3" w:themeTint="BF"/>
          <w:right w:val="single" w:sz="8" w:space="0" w:color="00B4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A0ECFF" w:themeFill="accent3" w:themeFillTint="3F"/>
      </w:tcPr>
    </w:tblStylePr>
    <w:tblStylePr w:type="band1Horz">
      <w:tblPr/>
      <w:tcPr>
        <w:tcBorders>
          <w:insideH w:val="nil"/>
          <w:insideV w:val="nil"/>
        </w:tcBorders>
        <w:shd w:val="clear" w:color="auto" w:fill="A0EC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C21A36"/>
    <w:pPr>
      <w:spacing w:before="170" w:after="0"/>
    </w:pPr>
    <w:tblPr>
      <w:tblStyleRowBandSize w:val="1"/>
      <w:tblStyleColBandSize w:val="1"/>
      <w:tblBorders>
        <w:top w:val="single" w:sz="8" w:space="0" w:color="DCE354" w:themeColor="accent4" w:themeTint="BF"/>
        <w:left w:val="single" w:sz="8" w:space="0" w:color="DCE354" w:themeColor="accent4" w:themeTint="BF"/>
        <w:bottom w:val="single" w:sz="8" w:space="0" w:color="DCE354" w:themeColor="accent4" w:themeTint="BF"/>
        <w:right w:val="single" w:sz="8" w:space="0" w:color="DCE354" w:themeColor="accent4" w:themeTint="BF"/>
        <w:insideH w:val="single" w:sz="8" w:space="0" w:color="DCE354" w:themeColor="accent4" w:themeTint="BF"/>
      </w:tblBorders>
    </w:tblPr>
    <w:tblStylePr w:type="firstRow">
      <w:pPr>
        <w:spacing w:before="0" w:after="0" w:line="240" w:lineRule="auto"/>
      </w:pPr>
      <w:rPr>
        <w:b/>
        <w:bCs/>
        <w:color w:val="FFFFFF" w:themeColor="background1"/>
      </w:rPr>
      <w:tblPr/>
      <w:tcPr>
        <w:tcBorders>
          <w:top w:val="single" w:sz="8" w:space="0" w:color="DCE354" w:themeColor="accent4" w:themeTint="BF"/>
          <w:left w:val="single" w:sz="8" w:space="0" w:color="DCE354" w:themeColor="accent4" w:themeTint="BF"/>
          <w:bottom w:val="single" w:sz="8" w:space="0" w:color="DCE354" w:themeColor="accent4" w:themeTint="BF"/>
          <w:right w:val="single" w:sz="8" w:space="0" w:color="DCE354" w:themeColor="accent4" w:themeTint="BF"/>
          <w:insideH w:val="nil"/>
          <w:insideV w:val="nil"/>
        </w:tcBorders>
        <w:shd w:val="clear" w:color="auto" w:fill="CBD422" w:themeFill="accent4"/>
      </w:tcPr>
    </w:tblStylePr>
    <w:tblStylePr w:type="lastRow">
      <w:pPr>
        <w:spacing w:before="0" w:after="0" w:line="240" w:lineRule="auto"/>
      </w:pPr>
      <w:rPr>
        <w:b/>
        <w:bCs/>
      </w:rPr>
      <w:tblPr/>
      <w:tcPr>
        <w:tcBorders>
          <w:top w:val="double" w:sz="6" w:space="0" w:color="DCE354" w:themeColor="accent4" w:themeTint="BF"/>
          <w:left w:val="single" w:sz="8" w:space="0" w:color="DCE354" w:themeColor="accent4" w:themeTint="BF"/>
          <w:bottom w:val="single" w:sz="8" w:space="0" w:color="DCE354" w:themeColor="accent4" w:themeTint="BF"/>
          <w:right w:val="single" w:sz="8" w:space="0" w:color="DCE3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F6C6" w:themeFill="accent4" w:themeFillTint="3F"/>
      </w:tcPr>
    </w:tblStylePr>
    <w:tblStylePr w:type="band1Horz">
      <w:tblPr/>
      <w:tcPr>
        <w:tcBorders>
          <w:insideH w:val="nil"/>
          <w:insideV w:val="nil"/>
        </w:tcBorders>
        <w:shd w:val="clear" w:color="auto" w:fill="F3F6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C21A36"/>
    <w:pPr>
      <w:spacing w:before="170" w:after="0"/>
    </w:pPr>
    <w:tblPr>
      <w:tblStyleRowBandSize w:val="1"/>
      <w:tblStyleColBandSize w:val="1"/>
      <w:tblBorders>
        <w:top w:val="single" w:sz="8" w:space="0" w:color="E4543D" w:themeColor="accent5" w:themeTint="BF"/>
        <w:left w:val="single" w:sz="8" w:space="0" w:color="E4543D" w:themeColor="accent5" w:themeTint="BF"/>
        <w:bottom w:val="single" w:sz="8" w:space="0" w:color="E4543D" w:themeColor="accent5" w:themeTint="BF"/>
        <w:right w:val="single" w:sz="8" w:space="0" w:color="E4543D" w:themeColor="accent5" w:themeTint="BF"/>
        <w:insideH w:val="single" w:sz="8" w:space="0" w:color="E4543D" w:themeColor="accent5" w:themeTint="BF"/>
      </w:tblBorders>
    </w:tblPr>
    <w:tblStylePr w:type="firstRow">
      <w:pPr>
        <w:spacing w:before="0" w:after="0" w:line="240" w:lineRule="auto"/>
      </w:pPr>
      <w:rPr>
        <w:b/>
        <w:bCs/>
        <w:color w:val="FFFFFF" w:themeColor="background1"/>
      </w:rPr>
      <w:tblPr/>
      <w:tcPr>
        <w:tcBorders>
          <w:top w:val="single" w:sz="8" w:space="0" w:color="E4543D" w:themeColor="accent5" w:themeTint="BF"/>
          <w:left w:val="single" w:sz="8" w:space="0" w:color="E4543D" w:themeColor="accent5" w:themeTint="BF"/>
          <w:bottom w:val="single" w:sz="8" w:space="0" w:color="E4543D" w:themeColor="accent5" w:themeTint="BF"/>
          <w:right w:val="single" w:sz="8" w:space="0" w:color="E4543D" w:themeColor="accent5" w:themeTint="BF"/>
          <w:insideH w:val="nil"/>
          <w:insideV w:val="nil"/>
        </w:tcBorders>
        <w:shd w:val="clear" w:color="auto" w:fill="BF311A" w:themeFill="accent5"/>
      </w:tcPr>
    </w:tblStylePr>
    <w:tblStylePr w:type="lastRow">
      <w:pPr>
        <w:spacing w:before="0" w:after="0" w:line="240" w:lineRule="auto"/>
      </w:pPr>
      <w:rPr>
        <w:b/>
        <w:bCs/>
      </w:rPr>
      <w:tblPr/>
      <w:tcPr>
        <w:tcBorders>
          <w:top w:val="double" w:sz="6" w:space="0" w:color="E4543D" w:themeColor="accent5" w:themeTint="BF"/>
          <w:left w:val="single" w:sz="8" w:space="0" w:color="E4543D" w:themeColor="accent5" w:themeTint="BF"/>
          <w:bottom w:val="single" w:sz="8" w:space="0" w:color="E4543D" w:themeColor="accent5" w:themeTint="BF"/>
          <w:right w:val="single" w:sz="8" w:space="0" w:color="E4543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C6BF" w:themeFill="accent5" w:themeFillTint="3F"/>
      </w:tcPr>
    </w:tblStylePr>
    <w:tblStylePr w:type="band1Horz">
      <w:tblPr/>
      <w:tcPr>
        <w:tcBorders>
          <w:insideH w:val="nil"/>
          <w:insideV w:val="nil"/>
        </w:tcBorders>
        <w:shd w:val="clear" w:color="auto" w:fill="F6C6B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C21A36"/>
    <w:pPr>
      <w:spacing w:before="170" w:after="0"/>
    </w:pPr>
    <w:tblPr>
      <w:tblStyleRowBandSize w:val="1"/>
      <w:tblStyleColBandSize w:val="1"/>
      <w:tblBorders>
        <w:top w:val="single" w:sz="8" w:space="0" w:color="E7A757" w:themeColor="accent6" w:themeTint="BF"/>
        <w:left w:val="single" w:sz="8" w:space="0" w:color="E7A757" w:themeColor="accent6" w:themeTint="BF"/>
        <w:bottom w:val="single" w:sz="8" w:space="0" w:color="E7A757" w:themeColor="accent6" w:themeTint="BF"/>
        <w:right w:val="single" w:sz="8" w:space="0" w:color="E7A757" w:themeColor="accent6" w:themeTint="BF"/>
        <w:insideH w:val="single" w:sz="8" w:space="0" w:color="E7A757" w:themeColor="accent6" w:themeTint="BF"/>
      </w:tblBorders>
    </w:tblPr>
    <w:tblStylePr w:type="firstRow">
      <w:pPr>
        <w:spacing w:before="0" w:after="0" w:line="240" w:lineRule="auto"/>
      </w:pPr>
      <w:rPr>
        <w:b/>
        <w:bCs/>
        <w:color w:val="FFFFFF" w:themeColor="background1"/>
      </w:rPr>
      <w:tblPr/>
      <w:tcPr>
        <w:tcBorders>
          <w:top w:val="single" w:sz="8" w:space="0" w:color="E7A757" w:themeColor="accent6" w:themeTint="BF"/>
          <w:left w:val="single" w:sz="8" w:space="0" w:color="E7A757" w:themeColor="accent6" w:themeTint="BF"/>
          <w:bottom w:val="single" w:sz="8" w:space="0" w:color="E7A757" w:themeColor="accent6" w:themeTint="BF"/>
          <w:right w:val="single" w:sz="8" w:space="0" w:color="E7A757" w:themeColor="accent6" w:themeTint="BF"/>
          <w:insideH w:val="nil"/>
          <w:insideV w:val="nil"/>
        </w:tcBorders>
        <w:shd w:val="clear" w:color="auto" w:fill="DF8A20" w:themeFill="accent6"/>
      </w:tcPr>
    </w:tblStylePr>
    <w:tblStylePr w:type="lastRow">
      <w:pPr>
        <w:spacing w:before="0" w:after="0" w:line="240" w:lineRule="auto"/>
      </w:pPr>
      <w:rPr>
        <w:b/>
        <w:bCs/>
      </w:rPr>
      <w:tblPr/>
      <w:tcPr>
        <w:tcBorders>
          <w:top w:val="double" w:sz="6" w:space="0" w:color="E7A757" w:themeColor="accent6" w:themeTint="BF"/>
          <w:left w:val="single" w:sz="8" w:space="0" w:color="E7A757" w:themeColor="accent6" w:themeTint="BF"/>
          <w:bottom w:val="single" w:sz="8" w:space="0" w:color="E7A757" w:themeColor="accent6" w:themeTint="BF"/>
          <w:right w:val="single" w:sz="8" w:space="0" w:color="E7A75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2C7" w:themeFill="accent6" w:themeFillTint="3F"/>
      </w:tcPr>
    </w:tblStylePr>
    <w:tblStylePr w:type="band1Horz">
      <w:tblPr/>
      <w:tcPr>
        <w:tcBorders>
          <w:insideH w:val="nil"/>
          <w:insideV w:val="nil"/>
        </w:tcBorders>
        <w:shd w:val="clear" w:color="auto" w:fill="F7E2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3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78382" w:themeFill="accent1"/>
      </w:tcPr>
    </w:tblStylePr>
    <w:tblStylePr w:type="lastCol">
      <w:rPr>
        <w:b/>
        <w:bCs/>
        <w:color w:val="FFFFFF" w:themeColor="background1"/>
      </w:rPr>
      <w:tblPr/>
      <w:tcPr>
        <w:tcBorders>
          <w:left w:val="nil"/>
          <w:right w:val="nil"/>
          <w:insideH w:val="nil"/>
          <w:insideV w:val="nil"/>
        </w:tcBorders>
        <w:shd w:val="clear" w:color="auto" w:fill="2783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92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924" w:themeFill="accent2"/>
      </w:tcPr>
    </w:tblStylePr>
    <w:tblStylePr w:type="lastCol">
      <w:rPr>
        <w:b/>
        <w:bCs/>
        <w:color w:val="FFFFFF" w:themeColor="background1"/>
      </w:rPr>
      <w:tblPr/>
      <w:tcPr>
        <w:tcBorders>
          <w:left w:val="nil"/>
          <w:right w:val="nil"/>
          <w:insideH w:val="nil"/>
          <w:insideV w:val="nil"/>
        </w:tcBorders>
        <w:shd w:val="clear" w:color="auto" w:fill="FDB92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8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881" w:themeFill="accent3"/>
      </w:tcPr>
    </w:tblStylePr>
    <w:tblStylePr w:type="lastCol">
      <w:rPr>
        <w:b/>
        <w:bCs/>
        <w:color w:val="FFFFFF" w:themeColor="background1"/>
      </w:rPr>
      <w:tblPr/>
      <w:tcPr>
        <w:tcBorders>
          <w:left w:val="nil"/>
          <w:right w:val="nil"/>
          <w:insideH w:val="nil"/>
          <w:insideV w:val="nil"/>
        </w:tcBorders>
        <w:shd w:val="clear" w:color="auto" w:fill="0068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D4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BD422" w:themeFill="accent4"/>
      </w:tcPr>
    </w:tblStylePr>
    <w:tblStylePr w:type="lastCol">
      <w:rPr>
        <w:b/>
        <w:bCs/>
        <w:color w:val="FFFFFF" w:themeColor="background1"/>
      </w:rPr>
      <w:tblPr/>
      <w:tcPr>
        <w:tcBorders>
          <w:left w:val="nil"/>
          <w:right w:val="nil"/>
          <w:insideH w:val="nil"/>
          <w:insideV w:val="nil"/>
        </w:tcBorders>
        <w:shd w:val="clear" w:color="auto" w:fill="CBD4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311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311A" w:themeFill="accent5"/>
      </w:tcPr>
    </w:tblStylePr>
    <w:tblStylePr w:type="lastCol">
      <w:rPr>
        <w:b/>
        <w:bCs/>
        <w:color w:val="FFFFFF" w:themeColor="background1"/>
      </w:rPr>
      <w:tblPr/>
      <w:tcPr>
        <w:tcBorders>
          <w:left w:val="nil"/>
          <w:right w:val="nil"/>
          <w:insideH w:val="nil"/>
          <w:insideV w:val="nil"/>
        </w:tcBorders>
        <w:shd w:val="clear" w:color="auto" w:fill="BF311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8A2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8A20" w:themeFill="accent6"/>
      </w:tcPr>
    </w:tblStylePr>
    <w:tblStylePr w:type="lastCol">
      <w:rPr>
        <w:b/>
        <w:bCs/>
        <w:color w:val="FFFFFF" w:themeColor="background1"/>
      </w:rPr>
      <w:tblPr/>
      <w:tcPr>
        <w:tcBorders>
          <w:left w:val="nil"/>
          <w:right w:val="nil"/>
          <w:insideH w:val="nil"/>
          <w:insideV w:val="nil"/>
        </w:tcBorders>
        <w:shd w:val="clear" w:color="auto" w:fill="DF8A2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locked/>
    <w:rsid w:val="00C21A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C21A36"/>
    <w:rPr>
      <w:rFonts w:asciiTheme="majorHAnsi" w:eastAsiaTheme="majorEastAsia" w:hAnsiTheme="majorHAnsi" w:cstheme="majorBidi"/>
      <w:shd w:val="pct20" w:color="auto" w:fill="auto"/>
    </w:rPr>
  </w:style>
  <w:style w:type="paragraph" w:styleId="NoSpacing">
    <w:name w:val="No Spacing"/>
    <w:semiHidden/>
    <w:locked/>
    <w:rsid w:val="00C21A36"/>
    <w:pPr>
      <w:spacing w:before="170" w:after="0"/>
    </w:pPr>
  </w:style>
  <w:style w:type="paragraph" w:styleId="NormalWeb">
    <w:name w:val="Normal (Web)"/>
    <w:basedOn w:val="Normal"/>
    <w:uiPriority w:val="99"/>
    <w:semiHidden/>
    <w:locked/>
    <w:rsid w:val="00C21A36"/>
    <w:rPr>
      <w:rFonts w:ascii="Times New Roman" w:hAnsi="Times New Roman" w:cs="Times New Roman"/>
    </w:rPr>
  </w:style>
  <w:style w:type="paragraph" w:styleId="NormalIndent">
    <w:name w:val="Normal Indent"/>
    <w:basedOn w:val="Normal"/>
    <w:uiPriority w:val="7"/>
    <w:semiHidden/>
    <w:locked/>
    <w:rsid w:val="00C21A36"/>
    <w:pPr>
      <w:ind w:left="720"/>
    </w:pPr>
  </w:style>
  <w:style w:type="paragraph" w:styleId="NoteHeading">
    <w:name w:val="Note Heading"/>
    <w:basedOn w:val="Normal"/>
    <w:next w:val="Normal"/>
    <w:link w:val="NoteHeadingChar"/>
    <w:uiPriority w:val="7"/>
    <w:semiHidden/>
    <w:locked/>
    <w:rsid w:val="00C21A36"/>
  </w:style>
  <w:style w:type="character" w:customStyle="1" w:styleId="NoteHeadingChar">
    <w:name w:val="Note Heading Char"/>
    <w:basedOn w:val="DefaultParagraphFont"/>
    <w:link w:val="NoteHeading"/>
    <w:uiPriority w:val="7"/>
    <w:semiHidden/>
    <w:rsid w:val="00C21A36"/>
  </w:style>
  <w:style w:type="character" w:styleId="PageNumber">
    <w:name w:val="page number"/>
    <w:basedOn w:val="DefaultParagraphFont"/>
    <w:uiPriority w:val="7"/>
    <w:semiHidden/>
    <w:locked/>
    <w:rsid w:val="00C21A36"/>
    <w:rPr>
      <w:noProof w:val="0"/>
      <w:lang w:val="en-AU"/>
    </w:rPr>
  </w:style>
  <w:style w:type="paragraph" w:styleId="PlainText">
    <w:name w:val="Plain Text"/>
    <w:basedOn w:val="Normal"/>
    <w:link w:val="PlainTextChar"/>
    <w:uiPriority w:val="7"/>
    <w:semiHidden/>
    <w:locked/>
    <w:rsid w:val="00C21A36"/>
    <w:rPr>
      <w:rFonts w:ascii="Consolas" w:hAnsi="Consolas"/>
      <w:sz w:val="21"/>
      <w:szCs w:val="21"/>
    </w:rPr>
  </w:style>
  <w:style w:type="character" w:customStyle="1" w:styleId="PlainTextChar">
    <w:name w:val="Plain Text Char"/>
    <w:basedOn w:val="DefaultParagraphFont"/>
    <w:link w:val="PlainText"/>
    <w:uiPriority w:val="7"/>
    <w:semiHidden/>
    <w:rsid w:val="00C21A36"/>
    <w:rPr>
      <w:rFonts w:ascii="Consolas" w:hAnsi="Consolas"/>
      <w:sz w:val="21"/>
      <w:szCs w:val="21"/>
    </w:rPr>
  </w:style>
  <w:style w:type="paragraph" w:styleId="Quote">
    <w:name w:val="Quote"/>
    <w:basedOn w:val="Normal"/>
    <w:next w:val="Normal"/>
    <w:link w:val="QuoteChar"/>
    <w:uiPriority w:val="18"/>
    <w:semiHidden/>
    <w:qFormat/>
    <w:rsid w:val="00C21A36"/>
    <w:pPr>
      <w:ind w:left="284" w:right="284"/>
    </w:pPr>
    <w:rPr>
      <w:iCs/>
      <w:sz w:val="20"/>
    </w:rPr>
  </w:style>
  <w:style w:type="character" w:customStyle="1" w:styleId="QuoteChar">
    <w:name w:val="Quote Char"/>
    <w:basedOn w:val="DefaultParagraphFont"/>
    <w:link w:val="Quote"/>
    <w:uiPriority w:val="18"/>
    <w:semiHidden/>
    <w:rsid w:val="00C21A36"/>
    <w:rPr>
      <w:iCs/>
      <w:sz w:val="20"/>
    </w:rPr>
  </w:style>
  <w:style w:type="paragraph" w:styleId="Salutation">
    <w:name w:val="Salutation"/>
    <w:basedOn w:val="Normal"/>
    <w:next w:val="Normal"/>
    <w:link w:val="SalutationChar"/>
    <w:uiPriority w:val="7"/>
    <w:semiHidden/>
    <w:locked/>
    <w:rsid w:val="00C21A36"/>
  </w:style>
  <w:style w:type="character" w:customStyle="1" w:styleId="SalutationChar">
    <w:name w:val="Salutation Char"/>
    <w:basedOn w:val="DefaultParagraphFont"/>
    <w:link w:val="Salutation"/>
    <w:uiPriority w:val="7"/>
    <w:semiHidden/>
    <w:rsid w:val="00C21A36"/>
  </w:style>
  <w:style w:type="paragraph" w:styleId="Signature">
    <w:name w:val="Signature"/>
    <w:basedOn w:val="Normal"/>
    <w:link w:val="SignatureChar"/>
    <w:uiPriority w:val="7"/>
    <w:semiHidden/>
    <w:locked/>
    <w:rsid w:val="00C21A36"/>
    <w:pPr>
      <w:ind w:left="4252"/>
    </w:pPr>
  </w:style>
  <w:style w:type="character" w:customStyle="1" w:styleId="SignatureChar">
    <w:name w:val="Signature Char"/>
    <w:basedOn w:val="DefaultParagraphFont"/>
    <w:link w:val="Signature"/>
    <w:uiPriority w:val="7"/>
    <w:semiHidden/>
    <w:rsid w:val="00C21A36"/>
  </w:style>
  <w:style w:type="character" w:styleId="Strong">
    <w:name w:val="Strong"/>
    <w:basedOn w:val="DefaultParagraphFont"/>
    <w:uiPriority w:val="24"/>
    <w:semiHidden/>
    <w:qFormat/>
    <w:locked/>
    <w:rsid w:val="00C21A36"/>
    <w:rPr>
      <w:b/>
      <w:bCs/>
      <w:noProof w:val="0"/>
      <w:lang w:val="en-AU"/>
    </w:rPr>
  </w:style>
  <w:style w:type="paragraph" w:styleId="Subtitle">
    <w:name w:val="Subtitle"/>
    <w:next w:val="Normal"/>
    <w:link w:val="SubtitleChar"/>
    <w:uiPriority w:val="8"/>
    <w:qFormat/>
    <w:rsid w:val="00D44091"/>
    <w:pPr>
      <w:numPr>
        <w:ilvl w:val="1"/>
      </w:numPr>
      <w:spacing w:before="0" w:after="0" w:line="216" w:lineRule="auto"/>
      <w:ind w:left="-590" w:right="3969"/>
      <w:contextualSpacing/>
    </w:pPr>
    <w:rPr>
      <w:rFonts w:asciiTheme="majorHAnsi" w:eastAsiaTheme="majorEastAsia" w:hAnsiTheme="majorHAnsi" w:cstheme="majorBidi"/>
      <w:b/>
      <w:iCs/>
      <w:sz w:val="24"/>
    </w:rPr>
  </w:style>
  <w:style w:type="character" w:customStyle="1" w:styleId="SubtitleChar">
    <w:name w:val="Subtitle Char"/>
    <w:basedOn w:val="DefaultParagraphFont"/>
    <w:link w:val="Subtitle"/>
    <w:uiPriority w:val="8"/>
    <w:rsid w:val="00D44091"/>
    <w:rPr>
      <w:rFonts w:asciiTheme="majorHAnsi" w:eastAsiaTheme="majorEastAsia" w:hAnsiTheme="majorHAnsi" w:cstheme="majorBidi"/>
      <w:b/>
      <w:iCs/>
      <w:sz w:val="24"/>
    </w:rPr>
  </w:style>
  <w:style w:type="character" w:styleId="SubtleEmphasis">
    <w:name w:val="Subtle Emphasis"/>
    <w:basedOn w:val="DefaultParagraphFont"/>
    <w:uiPriority w:val="19"/>
    <w:semiHidden/>
    <w:qFormat/>
    <w:locked/>
    <w:rsid w:val="00C21A36"/>
    <w:rPr>
      <w:i/>
      <w:iCs/>
      <w:noProof w:val="0"/>
      <w:color w:val="97898C" w:themeColor="text1" w:themeTint="7F"/>
      <w:lang w:val="en-AU"/>
    </w:rPr>
  </w:style>
  <w:style w:type="character" w:styleId="SubtleReference">
    <w:name w:val="Subtle Reference"/>
    <w:basedOn w:val="DefaultParagraphFont"/>
    <w:uiPriority w:val="31"/>
    <w:semiHidden/>
    <w:qFormat/>
    <w:locked/>
    <w:rsid w:val="00C21A36"/>
    <w:rPr>
      <w:smallCaps/>
      <w:noProof w:val="0"/>
      <w:color w:val="FDB924" w:themeColor="accent2"/>
      <w:u w:val="single"/>
      <w:lang w:val="en-AU"/>
    </w:rPr>
  </w:style>
  <w:style w:type="table" w:styleId="Table3Deffects1">
    <w:name w:val="Table 3D effects 1"/>
    <w:basedOn w:val="TableNormal"/>
    <w:semiHidden/>
    <w:unhideWhenUsed/>
    <w:locked/>
    <w:rsid w:val="00C21A36"/>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C21A36"/>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C21A36"/>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C21A36"/>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C21A36"/>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C21A36"/>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C21A36"/>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C21A36"/>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C21A36"/>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C21A36"/>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C21A36"/>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C21A36"/>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C21A36"/>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C21A36"/>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C21A36"/>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C21A36"/>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C21A36"/>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C21A36"/>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C21A36"/>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C21A36"/>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C21A36"/>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C21A36"/>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C21A36"/>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C21A36"/>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C21A36"/>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C21A36"/>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C21A36"/>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C21A36"/>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C21A36"/>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C21A36"/>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C21A36"/>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C21A36"/>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C21A36"/>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21A36"/>
    <w:pPr>
      <w:ind w:left="190" w:hanging="190"/>
    </w:pPr>
  </w:style>
  <w:style w:type="table" w:styleId="TableProfessional">
    <w:name w:val="Table Professional"/>
    <w:basedOn w:val="TableNormal"/>
    <w:semiHidden/>
    <w:unhideWhenUsed/>
    <w:locked/>
    <w:rsid w:val="00C21A36"/>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C21A36"/>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C21A36"/>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C21A36"/>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C21A36"/>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C21A36"/>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C21A36"/>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C21A36"/>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C21A36"/>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C21A36"/>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C21A36"/>
    <w:pPr>
      <w:spacing w:before="960" w:after="240" w:line="480" w:lineRule="atLeast"/>
    </w:pPr>
    <w:rPr>
      <w:rFonts w:asciiTheme="majorHAnsi" w:eastAsiaTheme="majorEastAsia" w:hAnsiTheme="majorHAnsi" w:cstheme="majorBidi"/>
      <w:b/>
      <w:bCs/>
      <w:sz w:val="40"/>
      <w:szCs w:val="26"/>
    </w:rPr>
  </w:style>
  <w:style w:type="paragraph" w:styleId="TOC2">
    <w:name w:val="toc 2"/>
    <w:basedOn w:val="Normal"/>
    <w:next w:val="Normal"/>
    <w:autoRedefine/>
    <w:uiPriority w:val="39"/>
    <w:rsid w:val="008660F0"/>
    <w:pPr>
      <w:tabs>
        <w:tab w:val="left" w:pos="1134"/>
        <w:tab w:val="right" w:pos="9027"/>
      </w:tabs>
      <w:spacing w:before="60" w:after="60"/>
      <w:ind w:left="567"/>
    </w:pPr>
    <w:rPr>
      <w:rFonts w:asciiTheme="minorHAnsi" w:eastAsiaTheme="majorEastAsia" w:hAnsiTheme="minorHAnsi" w:cstheme="majorBidi"/>
      <w:bCs/>
      <w:noProof/>
      <w:sz w:val="24"/>
    </w:rPr>
  </w:style>
  <w:style w:type="paragraph" w:styleId="TOC3">
    <w:name w:val="toc 3"/>
    <w:basedOn w:val="Normal"/>
    <w:next w:val="Normal"/>
    <w:autoRedefine/>
    <w:uiPriority w:val="39"/>
    <w:semiHidden/>
    <w:rsid w:val="00C21A36"/>
    <w:pPr>
      <w:tabs>
        <w:tab w:val="right" w:leader="dot" w:pos="10467"/>
      </w:tabs>
      <w:spacing w:before="60" w:after="60"/>
      <w:ind w:left="1814" w:hanging="680"/>
    </w:pPr>
  </w:style>
  <w:style w:type="paragraph" w:styleId="TOC4">
    <w:name w:val="toc 4"/>
    <w:basedOn w:val="TOC1"/>
    <w:next w:val="Normal"/>
    <w:autoRedefine/>
    <w:uiPriority w:val="39"/>
    <w:semiHidden/>
    <w:rsid w:val="00C21A36"/>
  </w:style>
  <w:style w:type="paragraph" w:styleId="TOC5">
    <w:name w:val="toc 5"/>
    <w:basedOn w:val="TOC2"/>
    <w:next w:val="Normal"/>
    <w:autoRedefine/>
    <w:uiPriority w:val="39"/>
    <w:semiHidden/>
    <w:locked/>
    <w:rsid w:val="00C21A36"/>
  </w:style>
  <w:style w:type="paragraph" w:styleId="TOC6">
    <w:name w:val="toc 6"/>
    <w:basedOn w:val="TableofFigures"/>
    <w:next w:val="Normal"/>
    <w:autoRedefine/>
    <w:uiPriority w:val="39"/>
    <w:locked/>
    <w:rsid w:val="00C21A36"/>
    <w:pPr>
      <w:tabs>
        <w:tab w:val="right" w:pos="9027"/>
      </w:tabs>
    </w:pPr>
    <w:rPr>
      <w:noProof/>
    </w:rPr>
  </w:style>
  <w:style w:type="paragraph" w:styleId="TOC7">
    <w:name w:val="toc 7"/>
    <w:basedOn w:val="Normal"/>
    <w:next w:val="Normal"/>
    <w:autoRedefine/>
    <w:uiPriority w:val="39"/>
    <w:semiHidden/>
    <w:locked/>
    <w:rsid w:val="00C21A36"/>
    <w:pPr>
      <w:spacing w:after="100"/>
      <w:ind w:left="1140"/>
    </w:pPr>
  </w:style>
  <w:style w:type="paragraph" w:styleId="TOC8">
    <w:name w:val="toc 8"/>
    <w:basedOn w:val="Normal"/>
    <w:next w:val="Normal"/>
    <w:autoRedefine/>
    <w:uiPriority w:val="39"/>
    <w:semiHidden/>
    <w:locked/>
    <w:rsid w:val="00C21A36"/>
    <w:pPr>
      <w:spacing w:after="100"/>
      <w:ind w:left="1330"/>
    </w:pPr>
  </w:style>
  <w:style w:type="paragraph" w:styleId="TOC9">
    <w:name w:val="toc 9"/>
    <w:basedOn w:val="Normal"/>
    <w:next w:val="Normal"/>
    <w:autoRedefine/>
    <w:uiPriority w:val="39"/>
    <w:semiHidden/>
    <w:locked/>
    <w:rsid w:val="00C21A36"/>
    <w:pPr>
      <w:spacing w:after="100"/>
      <w:ind w:left="1520"/>
    </w:pPr>
  </w:style>
  <w:style w:type="paragraph" w:customStyle="1" w:styleId="Notes">
    <w:name w:val="Notes"/>
    <w:basedOn w:val="Normal"/>
    <w:uiPriority w:val="7"/>
    <w:semiHidden/>
    <w:qFormat/>
    <w:locked/>
    <w:rsid w:val="00C21A36"/>
    <w:pPr>
      <w:spacing w:after="240"/>
      <w:jc w:val="both"/>
    </w:pPr>
    <w:rPr>
      <w:sz w:val="20"/>
    </w:rPr>
  </w:style>
  <w:style w:type="table" w:customStyle="1" w:styleId="BandedTable">
    <w:name w:val="Banded Table"/>
    <w:basedOn w:val="TableGrid"/>
    <w:uiPriority w:val="99"/>
    <w:rsid w:val="00C21A36"/>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278382"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tblStylePr w:type="band2Horz">
      <w:tblPr/>
      <w:tcPr>
        <w:shd w:val="clear" w:color="auto" w:fill="D9D9D9" w:themeFill="background1" w:themeFillShade="D9"/>
      </w:tcPr>
    </w:tblStylePr>
  </w:style>
  <w:style w:type="paragraph" w:styleId="TableofFigures">
    <w:name w:val="table of figures"/>
    <w:basedOn w:val="Normal"/>
    <w:next w:val="Normal"/>
    <w:uiPriority w:val="99"/>
    <w:rsid w:val="00C21A36"/>
    <w:pPr>
      <w:spacing w:before="100" w:after="100"/>
      <w:ind w:left="1077" w:hanging="1077"/>
    </w:pPr>
    <w:rPr>
      <w:sz w:val="24"/>
    </w:rPr>
  </w:style>
  <w:style w:type="paragraph" w:customStyle="1" w:styleId="WebCallout">
    <w:name w:val="Web Callout"/>
    <w:uiPriority w:val="27"/>
    <w:rsid w:val="00C21A36"/>
    <w:pPr>
      <w:framePr w:wrap="around" w:vAnchor="page" w:hAnchor="text" w:y="15423"/>
      <w:spacing w:after="0"/>
    </w:pPr>
    <w:rPr>
      <w:b/>
      <w:sz w:val="20"/>
    </w:rPr>
  </w:style>
  <w:style w:type="numbering" w:customStyle="1" w:styleId="NotesList">
    <w:name w:val="Notes List"/>
    <w:uiPriority w:val="99"/>
    <w:locked/>
    <w:rsid w:val="00C21A36"/>
  </w:style>
  <w:style w:type="numbering" w:customStyle="1" w:styleId="GeneralList1">
    <w:name w:val="General List1"/>
    <w:uiPriority w:val="99"/>
    <w:locked/>
    <w:rsid w:val="00C21A36"/>
    <w:pPr>
      <w:numPr>
        <w:numId w:val="6"/>
      </w:numPr>
    </w:pPr>
  </w:style>
  <w:style w:type="paragraph" w:customStyle="1" w:styleId="Introduction">
    <w:name w:val="Introduction"/>
    <w:basedOn w:val="Normal"/>
    <w:next w:val="Normal"/>
    <w:uiPriority w:val="8"/>
    <w:qFormat/>
    <w:rsid w:val="00C21A36"/>
    <w:pPr>
      <w:numPr>
        <w:numId w:val="0"/>
      </w:numPr>
      <w:spacing w:after="240"/>
    </w:pPr>
    <w:rPr>
      <w:sz w:val="32"/>
    </w:rPr>
  </w:style>
  <w:style w:type="paragraph" w:customStyle="1" w:styleId="Note">
    <w:name w:val="Note"/>
    <w:basedOn w:val="Normal"/>
    <w:autoRedefine/>
    <w:uiPriority w:val="79"/>
    <w:qFormat/>
    <w:rsid w:val="00C21A36"/>
    <w:pPr>
      <w:spacing w:before="60" w:after="60"/>
      <w:ind w:right="284"/>
    </w:pPr>
    <w:rPr>
      <w:sz w:val="18"/>
    </w:rPr>
  </w:style>
  <w:style w:type="paragraph" w:customStyle="1" w:styleId="Heading1Numbered">
    <w:name w:val="Heading 1 Numbered"/>
    <w:basedOn w:val="Heading1"/>
    <w:next w:val="Normal"/>
    <w:uiPriority w:val="7"/>
    <w:qFormat/>
    <w:rsid w:val="00C21A36"/>
    <w:pPr>
      <w:numPr>
        <w:numId w:val="10"/>
      </w:numPr>
    </w:pPr>
    <w:rPr>
      <w:bCs w:val="0"/>
    </w:rPr>
  </w:style>
  <w:style w:type="paragraph" w:customStyle="1" w:styleId="Heading2Numbered">
    <w:name w:val="Heading 2 Numbered"/>
    <w:basedOn w:val="Heading2"/>
    <w:next w:val="Normal"/>
    <w:uiPriority w:val="7"/>
    <w:qFormat/>
    <w:rsid w:val="00C21A36"/>
    <w:pPr>
      <w:numPr>
        <w:ilvl w:val="1"/>
        <w:numId w:val="10"/>
      </w:numPr>
    </w:pPr>
    <w:rPr>
      <w:bCs w:val="0"/>
    </w:rPr>
  </w:style>
  <w:style w:type="paragraph" w:customStyle="1" w:styleId="Heading3Numbered">
    <w:name w:val="Heading 3 Numbered"/>
    <w:basedOn w:val="Heading3"/>
    <w:next w:val="Normal"/>
    <w:uiPriority w:val="7"/>
    <w:qFormat/>
    <w:rsid w:val="00C21A36"/>
    <w:pPr>
      <w:numPr>
        <w:ilvl w:val="2"/>
        <w:numId w:val="10"/>
      </w:numPr>
    </w:pPr>
  </w:style>
  <w:style w:type="numbering" w:styleId="ArticleSection">
    <w:name w:val="Outline List 3"/>
    <w:basedOn w:val="NoList"/>
    <w:semiHidden/>
    <w:unhideWhenUsed/>
    <w:locked/>
    <w:rsid w:val="00C21A36"/>
    <w:pPr>
      <w:numPr>
        <w:numId w:val="3"/>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C21A3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Hanging">
    <w:name w:val="Normal Hanging"/>
    <w:basedOn w:val="Normal"/>
    <w:uiPriority w:val="7"/>
    <w:semiHidden/>
    <w:rsid w:val="00C21A36"/>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rsid w:val="00C21A36"/>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rsid w:val="00C21A36"/>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rsid w:val="00C21A36"/>
    <w:pPr>
      <w:keepNext/>
      <w:keepLines/>
    </w:pPr>
    <w:rPr>
      <w:rFonts w:eastAsia="Times New Roman" w:cs="Times New Roman"/>
      <w:b/>
      <w:color w:val="auto"/>
      <w:sz w:val="16"/>
    </w:rPr>
  </w:style>
  <w:style w:type="paragraph" w:customStyle="1" w:styleId="Table10">
    <w:name w:val="Table10"/>
    <w:basedOn w:val="Normal"/>
    <w:uiPriority w:val="7"/>
    <w:semiHidden/>
    <w:rsid w:val="00C21A36"/>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rsid w:val="00C21A36"/>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C21A36"/>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rsid w:val="00C21A36"/>
    <w:rPr>
      <w:szCs w:val="20"/>
    </w:rPr>
  </w:style>
  <w:style w:type="character" w:customStyle="1" w:styleId="TableTitleChar">
    <w:name w:val="Table Title Char"/>
    <w:basedOn w:val="TablecolumnheadingChar"/>
    <w:link w:val="TableTitle"/>
    <w:uiPriority w:val="18"/>
    <w:semiHidden/>
    <w:rsid w:val="00C21A36"/>
    <w:rPr>
      <w:rFonts w:eastAsia="Times New Roman" w:cs="Times New Roman"/>
      <w:b/>
      <w:color w:val="auto"/>
      <w:sz w:val="16"/>
      <w:szCs w:val="20"/>
      <w:lang w:eastAsia="en-AU"/>
    </w:rPr>
  </w:style>
  <w:style w:type="paragraph" w:customStyle="1" w:styleId="KeithClassHeader">
    <w:name w:val="Keith Class Header"/>
    <w:basedOn w:val="Normal"/>
    <w:uiPriority w:val="7"/>
    <w:semiHidden/>
    <w:rsid w:val="00C21A36"/>
    <w:pPr>
      <w:keepNext/>
      <w:widowControl w:val="0"/>
      <w:pBdr>
        <w:bottom w:val="single" w:sz="12" w:space="1" w:color="6F9747"/>
      </w:pBdr>
      <w:jc w:val="right"/>
      <w:outlineLvl w:val="1"/>
    </w:pPr>
    <w:rPr>
      <w:rFonts w:eastAsia="Times New Roman" w:cs="Arial"/>
      <w:b/>
      <w:bCs/>
      <w:smallCaps/>
      <w:snapToGrid w:val="0"/>
      <w:color w:val="6F9747"/>
      <w:sz w:val="52"/>
      <w:szCs w:val="52"/>
      <w:lang w:eastAsia="en-AU"/>
    </w:rPr>
  </w:style>
  <w:style w:type="paragraph" w:customStyle="1" w:styleId="ProfileHeader2">
    <w:name w:val="Profile Header 2"/>
    <w:basedOn w:val="Normal"/>
    <w:next w:val="Normal"/>
    <w:autoRedefine/>
    <w:uiPriority w:val="7"/>
    <w:semiHidden/>
    <w:rsid w:val="00C21A36"/>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C21A36"/>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C21A36"/>
    <w:pPr>
      <w:keepLines w:val="0"/>
      <w:spacing w:before="0" w:after="0" w:line="240" w:lineRule="auto"/>
    </w:pPr>
    <w:rPr>
      <w:rFonts w:ascii="Times New Roman" w:eastAsia="Times New Roman" w:hAnsi="Times New Roman" w:cs="Times New Roman"/>
      <w:b w:val="0"/>
      <w:i/>
      <w:color w:val="004D60" w:themeColor="accent3" w:themeShade="BF"/>
      <w:sz w:val="24"/>
      <w:szCs w:val="20"/>
      <w:lang w:eastAsia="en-AU"/>
    </w:rPr>
  </w:style>
  <w:style w:type="paragraph" w:customStyle="1" w:styleId="structurehead">
    <w:name w:val="structure_head"/>
    <w:basedOn w:val="Heading4"/>
    <w:uiPriority w:val="7"/>
    <w:semiHidden/>
    <w:rsid w:val="00C21A36"/>
    <w:pPr>
      <w:keepLines w:val="0"/>
      <w:spacing w:before="0" w:after="0" w:line="240" w:lineRule="auto"/>
    </w:pPr>
    <w:rPr>
      <w:rFonts w:ascii="Times New Roman" w:eastAsia="Times New Roman" w:hAnsi="Times New Roman" w:cs="Times New Roman"/>
      <w:b w:val="0"/>
      <w:i/>
      <w:color w:val="004D60" w:themeColor="accent3" w:themeShade="BF"/>
      <w:sz w:val="24"/>
      <w:szCs w:val="20"/>
      <w:lang w:eastAsia="en-AU"/>
    </w:rPr>
  </w:style>
  <w:style w:type="paragraph" w:customStyle="1" w:styleId="unitname">
    <w:name w:val="unit name"/>
    <w:basedOn w:val="Appendix1heading"/>
    <w:uiPriority w:val="7"/>
    <w:semiHidden/>
    <w:rsid w:val="00C21A36"/>
  </w:style>
  <w:style w:type="paragraph" w:customStyle="1" w:styleId="Recommendations">
    <w:name w:val="Recommendations"/>
    <w:basedOn w:val="Normal"/>
    <w:uiPriority w:val="7"/>
    <w:semiHidden/>
    <w:rsid w:val="00C21A36"/>
    <w:pPr>
      <w:numPr>
        <w:numId w:val="11"/>
      </w:numPr>
    </w:pPr>
    <w:rPr>
      <w:rFonts w:eastAsia="Times New Roman" w:cs="Arial"/>
      <w:color w:val="auto"/>
      <w:lang w:eastAsia="en-AU"/>
    </w:rPr>
  </w:style>
  <w:style w:type="paragraph" w:customStyle="1" w:styleId="Appendices">
    <w:name w:val="Appendices"/>
    <w:basedOn w:val="Heading1"/>
    <w:next w:val="Normal"/>
    <w:uiPriority w:val="8"/>
    <w:rsid w:val="00C21A36"/>
    <w:pPr>
      <w:keepLines w:val="0"/>
      <w:tabs>
        <w:tab w:val="left" w:pos="1620"/>
      </w:tabs>
      <w:spacing w:after="120" w:line="240" w:lineRule="auto"/>
    </w:pPr>
    <w:rPr>
      <w:rFonts w:ascii="Arial Bold" w:eastAsia="Times New Roman" w:hAnsi="Arial Bold" w:cs="Arial"/>
      <w:b w:val="0"/>
      <w:sz w:val="36"/>
      <w:lang w:eastAsia="en-AU"/>
    </w:rPr>
  </w:style>
  <w:style w:type="paragraph" w:customStyle="1" w:styleId="Tabletext">
    <w:name w:val="Table text"/>
    <w:basedOn w:val="Normal"/>
    <w:uiPriority w:val="18"/>
    <w:rsid w:val="00C21A36"/>
    <w:pPr>
      <w:spacing w:before="60" w:after="60"/>
    </w:pPr>
    <w:rPr>
      <w:rFonts w:eastAsia="Times New Roman" w:cs="Times New Roman"/>
      <w:color w:val="auto"/>
      <w:sz w:val="20"/>
      <w:szCs w:val="20"/>
    </w:rPr>
  </w:style>
  <w:style w:type="paragraph" w:customStyle="1" w:styleId="Style1">
    <w:name w:val="Style1"/>
    <w:basedOn w:val="Normal"/>
    <w:uiPriority w:val="7"/>
    <w:semiHidden/>
    <w:rsid w:val="00C21A36"/>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semiHidden/>
    <w:rsid w:val="00C21A36"/>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rsid w:val="00C21A36"/>
    <w:pPr>
      <w:keepNext/>
    </w:pPr>
    <w:rPr>
      <w:rFonts w:ascii="Arial Bold" w:hAnsi="Arial Bold"/>
      <w:b/>
      <w:color w:val="F2F2F2" w:themeColor="background1" w:themeShade="F2"/>
    </w:rPr>
  </w:style>
  <w:style w:type="paragraph" w:customStyle="1" w:styleId="Tablecaption">
    <w:name w:val="Table caption"/>
    <w:basedOn w:val="Normal"/>
    <w:link w:val="TablecaptionChar"/>
    <w:uiPriority w:val="20"/>
    <w:qFormat/>
    <w:rsid w:val="00C21A36"/>
    <w:pPr>
      <w:keepNext/>
      <w:keepLines/>
      <w:tabs>
        <w:tab w:val="left" w:pos="1134"/>
      </w:tabs>
      <w:spacing w:before="360"/>
    </w:pPr>
    <w:rPr>
      <w:rFonts w:eastAsia="Times New Roman" w:cs="Arial"/>
      <w:b/>
      <w:color w:val="auto"/>
      <w:sz w:val="20"/>
      <w:szCs w:val="16"/>
      <w:lang w:eastAsia="en-AU"/>
    </w:rPr>
  </w:style>
  <w:style w:type="paragraph" w:customStyle="1" w:styleId="Tablefigure">
    <w:name w:val="Table figure"/>
    <w:basedOn w:val="Tabletext"/>
    <w:uiPriority w:val="18"/>
    <w:semiHidden/>
    <w:rsid w:val="00C21A36"/>
    <w:pPr>
      <w:jc w:val="right"/>
    </w:pPr>
  </w:style>
  <w:style w:type="paragraph" w:customStyle="1" w:styleId="References">
    <w:name w:val="References"/>
    <w:basedOn w:val="Normal"/>
    <w:uiPriority w:val="24"/>
    <w:rsid w:val="00C21A36"/>
    <w:rPr>
      <w:rFonts w:eastAsia="Times New Roman" w:cs="Times New Roman"/>
      <w:color w:val="auto"/>
      <w:lang w:eastAsia="en-AU"/>
    </w:rPr>
  </w:style>
  <w:style w:type="paragraph" w:customStyle="1" w:styleId="Tablenumberlist">
    <w:name w:val="Table number list"/>
    <w:basedOn w:val="Tabletext"/>
    <w:uiPriority w:val="18"/>
    <w:semiHidden/>
    <w:rsid w:val="00C21A36"/>
    <w:pPr>
      <w:numPr>
        <w:numId w:val="13"/>
      </w:numPr>
      <w:tabs>
        <w:tab w:val="left" w:pos="284"/>
      </w:tabs>
      <w:spacing w:before="20" w:after="20"/>
    </w:pPr>
    <w:rPr>
      <w:szCs w:val="18"/>
    </w:rPr>
  </w:style>
  <w:style w:type="paragraph" w:customStyle="1" w:styleId="Boxtext">
    <w:name w:val="Box text"/>
    <w:basedOn w:val="Normal"/>
    <w:link w:val="BoxtextCharChar"/>
    <w:uiPriority w:val="24"/>
    <w:semiHidden/>
    <w:rsid w:val="00C21A36"/>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DefaultParagraphFont"/>
    <w:link w:val="Boxtext"/>
    <w:uiPriority w:val="24"/>
    <w:semiHidden/>
    <w:rsid w:val="00C21A36"/>
    <w:rPr>
      <w:rFonts w:eastAsia="Times New Roman" w:cs="Times New Roman"/>
      <w:color w:val="auto"/>
      <w:shd w:val="clear" w:color="auto" w:fill="F3F3F3"/>
      <w:lang w:eastAsia="en-AU"/>
    </w:rPr>
  </w:style>
  <w:style w:type="character" w:customStyle="1" w:styleId="TablecaptionChar">
    <w:name w:val="Table caption Char"/>
    <w:basedOn w:val="DefaultParagraphFont"/>
    <w:link w:val="Tablecaption"/>
    <w:uiPriority w:val="20"/>
    <w:rsid w:val="00C21A36"/>
    <w:rPr>
      <w:rFonts w:eastAsia="Times New Roman" w:cs="Arial"/>
      <w:b/>
      <w:color w:val="auto"/>
      <w:sz w:val="20"/>
      <w:szCs w:val="16"/>
      <w:lang w:eastAsia="en-AU"/>
    </w:rPr>
  </w:style>
  <w:style w:type="paragraph" w:customStyle="1" w:styleId="Tabledotpointlist">
    <w:name w:val="Table dot point list"/>
    <w:basedOn w:val="Normal"/>
    <w:uiPriority w:val="18"/>
    <w:semiHidden/>
    <w:rsid w:val="00C21A36"/>
    <w:pPr>
      <w:numPr>
        <w:numId w:val="12"/>
      </w:numPr>
      <w:tabs>
        <w:tab w:val="clear" w:pos="567"/>
        <w:tab w:val="left" w:pos="284"/>
      </w:tabs>
      <w:spacing w:before="20" w:after="20"/>
    </w:pPr>
    <w:rPr>
      <w:rFonts w:eastAsia="Times New Roman" w:cs="Times New Roman"/>
      <w:color w:val="auto"/>
      <w:sz w:val="20"/>
      <w:szCs w:val="18"/>
      <w:lang w:eastAsia="en-AU"/>
    </w:rPr>
  </w:style>
  <w:style w:type="numbering" w:customStyle="1" w:styleId="Style2">
    <w:name w:val="Style2"/>
    <w:uiPriority w:val="99"/>
    <w:locked/>
    <w:rsid w:val="005E77F2"/>
    <w:pPr>
      <w:numPr>
        <w:numId w:val="1"/>
      </w:numPr>
    </w:pPr>
  </w:style>
  <w:style w:type="paragraph" w:customStyle="1" w:styleId="Pa24">
    <w:name w:val="Pa24"/>
    <w:basedOn w:val="Normal"/>
    <w:next w:val="Normal"/>
    <w:uiPriority w:val="99"/>
    <w:semiHidden/>
    <w:locked/>
    <w:rsid w:val="00C21A36"/>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C21A36"/>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C21A36"/>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C21A36"/>
  </w:style>
  <w:style w:type="character" w:customStyle="1" w:styleId="ListParagraphChar">
    <w:name w:val="List Paragraph Char"/>
    <w:basedOn w:val="DefaultParagraphFont"/>
    <w:link w:val="ListParagraph"/>
    <w:uiPriority w:val="9"/>
    <w:rsid w:val="00C21A36"/>
  </w:style>
  <w:style w:type="paragraph" w:customStyle="1" w:styleId="Tablenormaltext">
    <w:name w:val="Table normal text"/>
    <w:basedOn w:val="Normal"/>
    <w:uiPriority w:val="18"/>
    <w:semiHidden/>
    <w:qFormat/>
    <w:rsid w:val="00C21A36"/>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C21A36"/>
    <w:pPr>
      <w:jc w:val="right"/>
    </w:pPr>
  </w:style>
  <w:style w:type="paragraph" w:customStyle="1" w:styleId="Tabletotalbold">
    <w:name w:val="Table total bold"/>
    <w:basedOn w:val="Tabletext"/>
    <w:uiPriority w:val="18"/>
    <w:semiHidden/>
    <w:qFormat/>
    <w:rsid w:val="00C21A36"/>
    <w:rPr>
      <w:b/>
    </w:rPr>
  </w:style>
  <w:style w:type="paragraph" w:customStyle="1" w:styleId="Bodytextboldexeclist">
    <w:name w:val="Body text bold exec list"/>
    <w:basedOn w:val="Normal"/>
    <w:uiPriority w:val="17"/>
    <w:semiHidden/>
    <w:locked/>
    <w:rsid w:val="00C21A36"/>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semiHidden/>
    <w:qFormat/>
    <w:rsid w:val="00C21A36"/>
    <w:rPr>
      <w:color w:val="auto"/>
    </w:rPr>
  </w:style>
  <w:style w:type="paragraph" w:customStyle="1" w:styleId="Tabletotalboldright-aligned">
    <w:name w:val="Table total bold right-aligned"/>
    <w:basedOn w:val="Tablenumeralright-aligned"/>
    <w:uiPriority w:val="18"/>
    <w:semiHidden/>
    <w:qFormat/>
    <w:rsid w:val="00C21A36"/>
    <w:rPr>
      <w:b/>
    </w:rPr>
  </w:style>
  <w:style w:type="paragraph" w:customStyle="1" w:styleId="Tabletopheadingright-aligned">
    <w:name w:val="Table top heading right-aligned"/>
    <w:basedOn w:val="Tabletopheading"/>
    <w:uiPriority w:val="18"/>
    <w:semiHidden/>
    <w:qFormat/>
    <w:rsid w:val="00C21A36"/>
    <w:pPr>
      <w:jc w:val="right"/>
    </w:pPr>
    <w:rPr>
      <w:rFonts w:eastAsia="Arial Unicode MS"/>
      <w:b w:val="0"/>
    </w:rPr>
  </w:style>
  <w:style w:type="paragraph" w:customStyle="1" w:styleId="Tableheadwhitefont">
    <w:name w:val="Table head white font"/>
    <w:basedOn w:val="Tabletext"/>
    <w:uiPriority w:val="18"/>
    <w:semiHidden/>
    <w:qFormat/>
    <w:rsid w:val="00C21A36"/>
    <w:rPr>
      <w:b/>
      <w:color w:val="FFFFFF" w:themeColor="background1"/>
    </w:rPr>
  </w:style>
  <w:style w:type="paragraph" w:customStyle="1" w:styleId="Tabletopheadingcentred">
    <w:name w:val="Table top heading centred"/>
    <w:basedOn w:val="Tabletopheading"/>
    <w:uiPriority w:val="18"/>
    <w:semiHidden/>
    <w:qFormat/>
    <w:rsid w:val="00C21A36"/>
    <w:pPr>
      <w:jc w:val="center"/>
    </w:pPr>
  </w:style>
  <w:style w:type="paragraph" w:styleId="BalloonText">
    <w:name w:val="Balloon Text"/>
    <w:basedOn w:val="Normal"/>
    <w:link w:val="BalloonTextChar"/>
    <w:uiPriority w:val="99"/>
    <w:semiHidden/>
    <w:locked/>
    <w:rsid w:val="00C21A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A36"/>
    <w:rPr>
      <w:rFonts w:ascii="Segoe UI" w:hAnsi="Segoe UI" w:cs="Segoe UI"/>
      <w:sz w:val="18"/>
      <w:szCs w:val="18"/>
    </w:rPr>
  </w:style>
  <w:style w:type="paragraph" w:customStyle="1" w:styleId="CoverWebCallout">
    <w:name w:val="Cover Web Callout"/>
    <w:basedOn w:val="WebCallout"/>
    <w:uiPriority w:val="27"/>
    <w:qFormat/>
    <w:rsid w:val="001F7AB2"/>
    <w:pPr>
      <w:framePr w:wrap="around" w:vAnchor="margin" w:hAnchor="page" w:x="852" w:y="14607"/>
      <w:spacing w:before="0"/>
    </w:pPr>
    <w:rPr>
      <w:rFonts w:asciiTheme="minorHAnsi" w:hAnsiTheme="minorHAnsi"/>
      <w:sz w:val="24"/>
    </w:rPr>
  </w:style>
  <w:style w:type="paragraph" w:customStyle="1" w:styleId="NPWSCover">
    <w:name w:val="NPWS Cover"/>
    <w:basedOn w:val="Normal"/>
    <w:uiPriority w:val="27"/>
    <w:qFormat/>
    <w:rsid w:val="00540612"/>
    <w:pPr>
      <w:numPr>
        <w:numId w:val="0"/>
      </w:numPr>
      <w:spacing w:before="920" w:after="240"/>
      <w:ind w:left="-590"/>
    </w:pPr>
    <w:rPr>
      <w:rFonts w:asciiTheme="majorHAnsi" w:hAnsiTheme="majorHAnsi"/>
      <w:b/>
      <w:caps/>
    </w:rPr>
  </w:style>
  <w:style w:type="numbering" w:customStyle="1" w:styleId="Callout">
    <w:name w:val="Callout"/>
    <w:uiPriority w:val="99"/>
    <w:rsid w:val="00CC4BD1"/>
    <w:pPr>
      <w:numPr>
        <w:numId w:val="14"/>
      </w:numPr>
    </w:pPr>
  </w:style>
  <w:style w:type="paragraph" w:customStyle="1" w:styleId="CalloutHeading">
    <w:name w:val="Callout Heading"/>
    <w:basedOn w:val="Normal"/>
    <w:uiPriority w:val="22"/>
    <w:qFormat/>
    <w:rsid w:val="007D34D9"/>
    <w:pPr>
      <w:pBdr>
        <w:top w:val="single" w:sz="36" w:space="9" w:color="C9E0E0"/>
        <w:left w:val="single" w:sz="36" w:space="9" w:color="C9E0E0"/>
        <w:bottom w:val="single" w:sz="36" w:space="11" w:color="C9E0E0"/>
        <w:right w:val="single" w:sz="36" w:space="9" w:color="C9E0E0"/>
      </w:pBdr>
      <w:shd w:val="clear" w:color="auto" w:fill="C9E0E0"/>
      <w:spacing w:before="0"/>
      <w:ind w:left="232" w:right="232"/>
    </w:pPr>
    <w:rPr>
      <w:rFonts w:asciiTheme="majorHAnsi" w:hAnsiTheme="majorHAnsi"/>
      <w:b/>
      <w:color w:val="278382" w:themeColor="accent1"/>
      <w:sz w:val="26"/>
    </w:rPr>
  </w:style>
  <w:style w:type="paragraph" w:customStyle="1" w:styleId="CalloutBody">
    <w:name w:val="Callout Body"/>
    <w:basedOn w:val="CalloutHeading"/>
    <w:uiPriority w:val="22"/>
    <w:qFormat/>
    <w:rsid w:val="007D34D9"/>
    <w:rPr>
      <w:rFonts w:asciiTheme="minorHAnsi" w:hAnsiTheme="minorHAnsi"/>
      <w:b w:val="0"/>
      <w:color w:val="000000"/>
      <w:sz w:val="22"/>
    </w:rPr>
  </w:style>
  <w:style w:type="paragraph" w:customStyle="1" w:styleId="CalloutList1">
    <w:name w:val="Callout List 1"/>
    <w:basedOn w:val="CalloutBody"/>
    <w:uiPriority w:val="22"/>
    <w:qFormat/>
    <w:rsid w:val="007D34D9"/>
    <w:pPr>
      <w:numPr>
        <w:numId w:val="17"/>
      </w:numPr>
    </w:pPr>
  </w:style>
  <w:style w:type="paragraph" w:customStyle="1" w:styleId="CalloutBullet1">
    <w:name w:val="Callout Bullet 1"/>
    <w:basedOn w:val="CalloutList1"/>
    <w:uiPriority w:val="22"/>
    <w:qFormat/>
    <w:rsid w:val="00CC4BD1"/>
    <w:pPr>
      <w:numPr>
        <w:numId w:val="15"/>
      </w:numPr>
    </w:pPr>
  </w:style>
  <w:style w:type="paragraph" w:customStyle="1" w:styleId="CalloutBullet2">
    <w:name w:val="Callout Bullet 2"/>
    <w:basedOn w:val="CalloutBullet1"/>
    <w:uiPriority w:val="22"/>
    <w:qFormat/>
    <w:rsid w:val="00CC4BD1"/>
    <w:pPr>
      <w:numPr>
        <w:ilvl w:val="1"/>
      </w:numPr>
    </w:pPr>
  </w:style>
  <w:style w:type="paragraph" w:customStyle="1" w:styleId="CalloutBullet3">
    <w:name w:val="Callout Bullet 3"/>
    <w:basedOn w:val="CalloutBullet2"/>
    <w:uiPriority w:val="22"/>
    <w:qFormat/>
    <w:rsid w:val="00CC4BD1"/>
    <w:pPr>
      <w:numPr>
        <w:ilvl w:val="2"/>
      </w:numPr>
    </w:pPr>
  </w:style>
  <w:style w:type="numbering" w:customStyle="1" w:styleId="CalloutBullets">
    <w:name w:val="Callout Bullets"/>
    <w:uiPriority w:val="99"/>
    <w:rsid w:val="00CC4BD1"/>
    <w:pPr>
      <w:numPr>
        <w:numId w:val="16"/>
      </w:numPr>
    </w:pPr>
  </w:style>
  <w:style w:type="paragraph" w:customStyle="1" w:styleId="CalloutHeading2">
    <w:name w:val="Callout Heading 2"/>
    <w:basedOn w:val="CalloutHeading"/>
    <w:uiPriority w:val="22"/>
    <w:qFormat/>
    <w:rsid w:val="007D34D9"/>
    <w:rPr>
      <w:color w:val="000000"/>
    </w:rPr>
  </w:style>
  <w:style w:type="paragraph" w:customStyle="1" w:styleId="CalloutList2">
    <w:name w:val="Callout List 2"/>
    <w:basedOn w:val="CalloutList1"/>
    <w:uiPriority w:val="22"/>
    <w:qFormat/>
    <w:rsid w:val="00CC4BD1"/>
    <w:pPr>
      <w:numPr>
        <w:ilvl w:val="1"/>
      </w:numPr>
    </w:pPr>
  </w:style>
  <w:style w:type="paragraph" w:customStyle="1" w:styleId="CalloutList3">
    <w:name w:val="Callout List 3"/>
    <w:basedOn w:val="CalloutList2"/>
    <w:uiPriority w:val="22"/>
    <w:qFormat/>
    <w:rsid w:val="00CC4BD1"/>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98850279">
      <w:bodyDiv w:val="1"/>
      <w:marLeft w:val="0"/>
      <w:marRight w:val="0"/>
      <w:marTop w:val="0"/>
      <w:marBottom w:val="0"/>
      <w:divBdr>
        <w:top w:val="none" w:sz="0" w:space="0" w:color="auto"/>
        <w:left w:val="none" w:sz="0" w:space="0" w:color="auto"/>
        <w:bottom w:val="none" w:sz="0" w:space="0" w:color="auto"/>
        <w:right w:val="none" w:sz="0" w:space="0" w:color="auto"/>
      </w:divBdr>
    </w:div>
    <w:div w:id="321470523">
      <w:bodyDiv w:val="1"/>
      <w:marLeft w:val="0"/>
      <w:marRight w:val="0"/>
      <w:marTop w:val="0"/>
      <w:marBottom w:val="0"/>
      <w:divBdr>
        <w:top w:val="none" w:sz="0" w:space="0" w:color="auto"/>
        <w:left w:val="none" w:sz="0" w:space="0" w:color="auto"/>
        <w:bottom w:val="none" w:sz="0" w:space="0" w:color="auto"/>
        <w:right w:val="none" w:sz="0" w:space="0" w:color="auto"/>
      </w:divBdr>
      <w:divsChild>
        <w:div w:id="349532651">
          <w:marLeft w:val="446"/>
          <w:marRight w:val="0"/>
          <w:marTop w:val="0"/>
          <w:marBottom w:val="0"/>
          <w:divBdr>
            <w:top w:val="none" w:sz="0" w:space="0" w:color="auto"/>
            <w:left w:val="none" w:sz="0" w:space="0" w:color="auto"/>
            <w:bottom w:val="none" w:sz="0" w:space="0" w:color="auto"/>
            <w:right w:val="none" w:sz="0" w:space="0" w:color="auto"/>
          </w:divBdr>
        </w:div>
        <w:div w:id="1046637341">
          <w:marLeft w:val="446"/>
          <w:marRight w:val="0"/>
          <w:marTop w:val="0"/>
          <w:marBottom w:val="0"/>
          <w:divBdr>
            <w:top w:val="none" w:sz="0" w:space="0" w:color="auto"/>
            <w:left w:val="none" w:sz="0" w:space="0" w:color="auto"/>
            <w:bottom w:val="none" w:sz="0" w:space="0" w:color="auto"/>
            <w:right w:val="none" w:sz="0" w:space="0" w:color="auto"/>
          </w:divBdr>
        </w:div>
        <w:div w:id="433869860">
          <w:marLeft w:val="446"/>
          <w:marRight w:val="0"/>
          <w:marTop w:val="0"/>
          <w:marBottom w:val="0"/>
          <w:divBdr>
            <w:top w:val="none" w:sz="0" w:space="0" w:color="auto"/>
            <w:left w:val="none" w:sz="0" w:space="0" w:color="auto"/>
            <w:bottom w:val="none" w:sz="0" w:space="0" w:color="auto"/>
            <w:right w:val="none" w:sz="0" w:space="0" w:color="auto"/>
          </w:divBdr>
        </w:div>
        <w:div w:id="1910461037">
          <w:marLeft w:val="446"/>
          <w:marRight w:val="0"/>
          <w:marTop w:val="0"/>
          <w:marBottom w:val="0"/>
          <w:divBdr>
            <w:top w:val="none" w:sz="0" w:space="0" w:color="auto"/>
            <w:left w:val="none" w:sz="0" w:space="0" w:color="auto"/>
            <w:bottom w:val="none" w:sz="0" w:space="0" w:color="auto"/>
            <w:right w:val="none" w:sz="0" w:space="0" w:color="auto"/>
          </w:divBdr>
        </w:div>
        <w:div w:id="1029649415">
          <w:marLeft w:val="446"/>
          <w:marRight w:val="0"/>
          <w:marTop w:val="0"/>
          <w:marBottom w:val="0"/>
          <w:divBdr>
            <w:top w:val="none" w:sz="0" w:space="0" w:color="auto"/>
            <w:left w:val="none" w:sz="0" w:space="0" w:color="auto"/>
            <w:bottom w:val="none" w:sz="0" w:space="0" w:color="auto"/>
            <w:right w:val="none" w:sz="0" w:space="0" w:color="auto"/>
          </w:divBdr>
        </w:div>
      </w:divsChild>
    </w:div>
    <w:div w:id="636687225">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13391559">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35137917">
      <w:bodyDiv w:val="1"/>
      <w:marLeft w:val="0"/>
      <w:marRight w:val="0"/>
      <w:marTop w:val="0"/>
      <w:marBottom w:val="0"/>
      <w:divBdr>
        <w:top w:val="none" w:sz="0" w:space="0" w:color="auto"/>
        <w:left w:val="none" w:sz="0" w:space="0" w:color="auto"/>
        <w:bottom w:val="none" w:sz="0" w:space="0" w:color="auto"/>
        <w:right w:val="none" w:sz="0" w:space="0" w:color="auto"/>
      </w:divBdr>
    </w:div>
    <w:div w:id="1725905532">
      <w:bodyDiv w:val="1"/>
      <w:marLeft w:val="0"/>
      <w:marRight w:val="0"/>
      <w:marTop w:val="0"/>
      <w:marBottom w:val="0"/>
      <w:divBdr>
        <w:top w:val="none" w:sz="0" w:space="0" w:color="auto"/>
        <w:left w:val="none" w:sz="0" w:space="0" w:color="auto"/>
        <w:bottom w:val="none" w:sz="0" w:space="0" w:color="auto"/>
        <w:right w:val="none" w:sz="0" w:space="0" w:color="auto"/>
      </w:divBdr>
      <w:divsChild>
        <w:div w:id="1328750021">
          <w:marLeft w:val="360"/>
          <w:marRight w:val="0"/>
          <w:marTop w:val="0"/>
          <w:marBottom w:val="0"/>
          <w:divBdr>
            <w:top w:val="none" w:sz="0" w:space="0" w:color="auto"/>
            <w:left w:val="none" w:sz="0" w:space="0" w:color="auto"/>
            <w:bottom w:val="none" w:sz="0" w:space="0" w:color="auto"/>
            <w:right w:val="none" w:sz="0" w:space="0" w:color="auto"/>
          </w:divBdr>
        </w:div>
        <w:div w:id="1081636282">
          <w:marLeft w:val="360"/>
          <w:marRight w:val="0"/>
          <w:marTop w:val="0"/>
          <w:marBottom w:val="0"/>
          <w:divBdr>
            <w:top w:val="none" w:sz="0" w:space="0" w:color="auto"/>
            <w:left w:val="none" w:sz="0" w:space="0" w:color="auto"/>
            <w:bottom w:val="none" w:sz="0" w:space="0" w:color="auto"/>
            <w:right w:val="none" w:sz="0" w:space="0" w:color="auto"/>
          </w:divBdr>
        </w:div>
        <w:div w:id="36591712">
          <w:marLeft w:val="360"/>
          <w:marRight w:val="0"/>
          <w:marTop w:val="0"/>
          <w:marBottom w:val="0"/>
          <w:divBdr>
            <w:top w:val="none" w:sz="0" w:space="0" w:color="auto"/>
            <w:left w:val="none" w:sz="0" w:space="0" w:color="auto"/>
            <w:bottom w:val="none" w:sz="0" w:space="0" w:color="auto"/>
            <w:right w:val="none" w:sz="0" w:space="0" w:color="auto"/>
          </w:divBdr>
        </w:div>
        <w:div w:id="443502061">
          <w:marLeft w:val="360"/>
          <w:marRight w:val="0"/>
          <w:marTop w:val="0"/>
          <w:marBottom w:val="0"/>
          <w:divBdr>
            <w:top w:val="none" w:sz="0" w:space="0" w:color="auto"/>
            <w:left w:val="none" w:sz="0" w:space="0" w:color="auto"/>
            <w:bottom w:val="none" w:sz="0" w:space="0" w:color="auto"/>
            <w:right w:val="none" w:sz="0" w:space="0" w:color="auto"/>
          </w:divBdr>
        </w:div>
        <w:div w:id="1250844096">
          <w:marLeft w:val="360"/>
          <w:marRight w:val="0"/>
          <w:marTop w:val="0"/>
          <w:marBottom w:val="0"/>
          <w:divBdr>
            <w:top w:val="none" w:sz="0" w:space="0" w:color="auto"/>
            <w:left w:val="none" w:sz="0" w:space="0" w:color="auto"/>
            <w:bottom w:val="none" w:sz="0" w:space="0" w:color="auto"/>
            <w:right w:val="none" w:sz="0" w:space="0" w:color="auto"/>
          </w:divBdr>
        </w:div>
        <w:div w:id="492260234">
          <w:marLeft w:val="360"/>
          <w:marRight w:val="0"/>
          <w:marTop w:val="0"/>
          <w:marBottom w:val="0"/>
          <w:divBdr>
            <w:top w:val="none" w:sz="0" w:space="0" w:color="auto"/>
            <w:left w:val="none" w:sz="0" w:space="0" w:color="auto"/>
            <w:bottom w:val="none" w:sz="0" w:space="0" w:color="auto"/>
            <w:right w:val="none" w:sz="0" w:space="0" w:color="auto"/>
          </w:divBdr>
        </w:div>
        <w:div w:id="1138382368">
          <w:marLeft w:val="360"/>
          <w:marRight w:val="0"/>
          <w:marTop w:val="0"/>
          <w:marBottom w:val="0"/>
          <w:divBdr>
            <w:top w:val="none" w:sz="0" w:space="0" w:color="auto"/>
            <w:left w:val="none" w:sz="0" w:space="0" w:color="auto"/>
            <w:bottom w:val="none" w:sz="0" w:space="0" w:color="auto"/>
            <w:right w:val="none" w:sz="0" w:space="0" w:color="auto"/>
          </w:divBdr>
        </w:div>
        <w:div w:id="841508552">
          <w:marLeft w:val="360"/>
          <w:marRight w:val="0"/>
          <w:marTop w:val="0"/>
          <w:marBottom w:val="0"/>
          <w:divBdr>
            <w:top w:val="none" w:sz="0" w:space="0" w:color="auto"/>
            <w:left w:val="none" w:sz="0" w:space="0" w:color="auto"/>
            <w:bottom w:val="none" w:sz="0" w:space="0" w:color="auto"/>
            <w:right w:val="none" w:sz="0" w:space="0" w:color="auto"/>
          </w:divBdr>
        </w:div>
        <w:div w:id="31072085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4.0/deed.en" TargetMode="External"/><Relationship Id="rId18" Type="http://schemas.openxmlformats.org/officeDocument/2006/relationships/hyperlink" Target="http://www.environment.nsw.gov.au"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nfo@environment.nsw.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nvironment.nsw.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info@environment.nsw.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legalcode" TargetMode="Externa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GIS\Temp\Temp2_168615.zip\NPWS-corporate-simple-wor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CAA4B33E6349DC9C3DE294F5C90908"/>
        <w:category>
          <w:name w:val="General"/>
          <w:gallery w:val="placeholder"/>
        </w:category>
        <w:types>
          <w:type w:val="bbPlcHdr"/>
        </w:types>
        <w:behaviors>
          <w:behavior w:val="content"/>
        </w:behaviors>
        <w:guid w:val="{31F3250D-F390-4B34-8E09-79C8232470FF}"/>
      </w:docPartPr>
      <w:docPartBody>
        <w:p w:rsidR="00FE2D3D" w:rsidRDefault="00AC2DF9">
          <w:pPr>
            <w:pStyle w:val="2CCAA4B33E6349DC9C3DE294F5C90908"/>
          </w:pPr>
          <w:r w:rsidRPr="005B4DBF">
            <w:rPr>
              <w:rStyle w:val="PlaceholderText"/>
            </w:rPr>
            <w:t>Click or tap here to enter text.</w:t>
          </w:r>
        </w:p>
      </w:docPartBody>
    </w:docPart>
    <w:docPart>
      <w:docPartPr>
        <w:name w:val="AC9E09EA0A124FB39FDE5A0D7DAF4800"/>
        <w:category>
          <w:name w:val="General"/>
          <w:gallery w:val="placeholder"/>
        </w:category>
        <w:types>
          <w:type w:val="bbPlcHdr"/>
        </w:types>
        <w:behaviors>
          <w:behavior w:val="content"/>
        </w:behaviors>
        <w:guid w:val="{7C1768D9-49FD-4455-8673-B04665B11215}"/>
      </w:docPartPr>
      <w:docPartBody>
        <w:p w:rsidR="00C67F8D" w:rsidRDefault="001335D0" w:rsidP="001335D0">
          <w:pPr>
            <w:pStyle w:val="AC9E09EA0A124FB39FDE5A0D7DAF48001"/>
          </w:pPr>
          <w:r w:rsidRPr="005D590F">
            <w:rPr>
              <w:rStyle w:val="PlaceholderText"/>
              <w:color w:val="808080" w:themeColor="background1" w:themeShade="80"/>
            </w:rPr>
            <w:t>Click or tap here to enter text.</w:t>
          </w:r>
        </w:p>
      </w:docPartBody>
    </w:docPart>
    <w:docPart>
      <w:docPartPr>
        <w:name w:val="5D371CBFA5A541189007B0BC97B76E04"/>
        <w:category>
          <w:name w:val="General"/>
          <w:gallery w:val="placeholder"/>
        </w:category>
        <w:types>
          <w:type w:val="bbPlcHdr"/>
        </w:types>
        <w:behaviors>
          <w:behavior w:val="content"/>
        </w:behaviors>
        <w:guid w:val="{570246F5-0FD0-4493-BCF0-2D85921FB351}"/>
      </w:docPartPr>
      <w:docPartBody>
        <w:p w:rsidR="00C67F8D" w:rsidRDefault="001335D0" w:rsidP="001335D0">
          <w:pPr>
            <w:pStyle w:val="5D371CBFA5A541189007B0BC97B76E041"/>
          </w:pPr>
          <w:r w:rsidRPr="005D590F">
            <w:rPr>
              <w:rStyle w:val="PlaceholderText"/>
              <w:color w:val="808080" w:themeColor="background1" w:themeShade="80"/>
            </w:rPr>
            <w:t>Click or tap here to enter text.</w:t>
          </w:r>
        </w:p>
      </w:docPartBody>
    </w:docPart>
    <w:docPart>
      <w:docPartPr>
        <w:name w:val="A1B02643F0B346589C3A8FA511F342EB"/>
        <w:category>
          <w:name w:val="General"/>
          <w:gallery w:val="placeholder"/>
        </w:category>
        <w:types>
          <w:type w:val="bbPlcHdr"/>
        </w:types>
        <w:behaviors>
          <w:behavior w:val="content"/>
        </w:behaviors>
        <w:guid w:val="{8FE730B6-1CD3-4F67-AD3F-719E6F13DE4F}"/>
      </w:docPartPr>
      <w:docPartBody>
        <w:p w:rsidR="00C67F8D" w:rsidRDefault="001335D0" w:rsidP="001335D0">
          <w:pPr>
            <w:pStyle w:val="A1B02643F0B346589C3A8FA511F342EB1"/>
          </w:pPr>
          <w:r w:rsidRPr="00A372A0">
            <w:rPr>
              <w:rStyle w:val="PlaceholderText"/>
              <w:color w:val="000000" w:themeColor="text1"/>
            </w:rPr>
            <w:t>Click or tap here to enter text.</w:t>
          </w:r>
        </w:p>
      </w:docPartBody>
    </w:docPart>
    <w:docPart>
      <w:docPartPr>
        <w:name w:val="098120265822437E84BBAB9AF6E88E11"/>
        <w:category>
          <w:name w:val="General"/>
          <w:gallery w:val="placeholder"/>
        </w:category>
        <w:types>
          <w:type w:val="bbPlcHdr"/>
        </w:types>
        <w:behaviors>
          <w:behavior w:val="content"/>
        </w:behaviors>
        <w:guid w:val="{FEF0560C-143A-4065-AB18-9743717D7D89}"/>
      </w:docPartPr>
      <w:docPartBody>
        <w:p w:rsidR="00C67F8D" w:rsidRDefault="001335D0" w:rsidP="001335D0">
          <w:pPr>
            <w:pStyle w:val="098120265822437E84BBAB9AF6E88E111"/>
          </w:pPr>
          <w:r w:rsidRPr="005D590F">
            <w:rPr>
              <w:rStyle w:val="PlaceholderText"/>
              <w:color w:val="808080" w:themeColor="background1" w:themeShade="80"/>
            </w:rPr>
            <w:t>Click or tap here to enter text.</w:t>
          </w:r>
        </w:p>
      </w:docPartBody>
    </w:docPart>
    <w:docPart>
      <w:docPartPr>
        <w:name w:val="37A0A39A5C4B47458068BDCCF3265FBD"/>
        <w:category>
          <w:name w:val="General"/>
          <w:gallery w:val="placeholder"/>
        </w:category>
        <w:types>
          <w:type w:val="bbPlcHdr"/>
        </w:types>
        <w:behaviors>
          <w:behavior w:val="content"/>
        </w:behaviors>
        <w:guid w:val="{8876F93F-05DE-440B-ACBB-C9D7100310C5}"/>
      </w:docPartPr>
      <w:docPartBody>
        <w:p w:rsidR="00C67F8D" w:rsidRDefault="001335D0" w:rsidP="001335D0">
          <w:pPr>
            <w:pStyle w:val="37A0A39A5C4B47458068BDCCF3265FBD1"/>
          </w:pPr>
          <w:r w:rsidRPr="00A372A0">
            <w:rPr>
              <w:rStyle w:val="PlaceholderText"/>
              <w:color w:val="000000" w:themeColor="text1"/>
            </w:rPr>
            <w:t>Click or tap here to enter text.</w:t>
          </w:r>
        </w:p>
      </w:docPartBody>
    </w:docPart>
    <w:docPart>
      <w:docPartPr>
        <w:name w:val="E6425015EF1D4D55BF42D70B6EFCAC62"/>
        <w:category>
          <w:name w:val="General"/>
          <w:gallery w:val="placeholder"/>
        </w:category>
        <w:types>
          <w:type w:val="bbPlcHdr"/>
        </w:types>
        <w:behaviors>
          <w:behavior w:val="content"/>
        </w:behaviors>
        <w:guid w:val="{D7B018ED-2217-4EFB-8AC9-48C2B43DE587}"/>
      </w:docPartPr>
      <w:docPartBody>
        <w:p w:rsidR="00C67F8D" w:rsidRDefault="001335D0" w:rsidP="001335D0">
          <w:pPr>
            <w:pStyle w:val="E6425015EF1D4D55BF42D70B6EFCAC621"/>
          </w:pPr>
          <w:r w:rsidRPr="005D590F">
            <w:rPr>
              <w:rStyle w:val="PlaceholderText"/>
              <w:color w:val="808080" w:themeColor="background1" w:themeShade="80"/>
            </w:rPr>
            <w:t>Click or tap here to enter text.</w:t>
          </w:r>
        </w:p>
      </w:docPartBody>
    </w:docPart>
    <w:docPart>
      <w:docPartPr>
        <w:name w:val="7B227EFBB6704D31A1F06127A2B5C4E8"/>
        <w:category>
          <w:name w:val="General"/>
          <w:gallery w:val="placeholder"/>
        </w:category>
        <w:types>
          <w:type w:val="bbPlcHdr"/>
        </w:types>
        <w:behaviors>
          <w:behavior w:val="content"/>
        </w:behaviors>
        <w:guid w:val="{DD32A388-3C75-4423-AD9F-D0874F348DEC}"/>
      </w:docPartPr>
      <w:docPartBody>
        <w:p w:rsidR="00C67F8D" w:rsidRDefault="001335D0" w:rsidP="001335D0">
          <w:pPr>
            <w:pStyle w:val="7B227EFBB6704D31A1F06127A2B5C4E81"/>
          </w:pPr>
          <w:r w:rsidRPr="005D590F">
            <w:rPr>
              <w:rStyle w:val="PlaceholderText"/>
              <w:color w:val="808080" w:themeColor="background1" w:themeShade="80"/>
            </w:rPr>
            <w:t>Click or tap here to enter text.</w:t>
          </w:r>
        </w:p>
      </w:docPartBody>
    </w:docPart>
    <w:docPart>
      <w:docPartPr>
        <w:name w:val="7FAE1109FDF74A7DA79CA885AB126904"/>
        <w:category>
          <w:name w:val="General"/>
          <w:gallery w:val="placeholder"/>
        </w:category>
        <w:types>
          <w:type w:val="bbPlcHdr"/>
        </w:types>
        <w:behaviors>
          <w:behavior w:val="content"/>
        </w:behaviors>
        <w:guid w:val="{7038C90E-FD92-452B-AE8B-5FB8D953BF5C}"/>
      </w:docPartPr>
      <w:docPartBody>
        <w:p w:rsidR="00C67F8D" w:rsidRDefault="001335D0" w:rsidP="001335D0">
          <w:pPr>
            <w:pStyle w:val="7FAE1109FDF74A7DA79CA885AB1269041"/>
          </w:pPr>
          <w:r w:rsidRPr="005D590F">
            <w:rPr>
              <w:rStyle w:val="PlaceholderText"/>
              <w:color w:val="808080" w:themeColor="background1" w:themeShade="80"/>
            </w:rPr>
            <w:t>Click or tap here to enter text.</w:t>
          </w:r>
        </w:p>
      </w:docPartBody>
    </w:docPart>
    <w:docPart>
      <w:docPartPr>
        <w:name w:val="105DDBDEAD5E43ED99E983E62AD86209"/>
        <w:category>
          <w:name w:val="General"/>
          <w:gallery w:val="placeholder"/>
        </w:category>
        <w:types>
          <w:type w:val="bbPlcHdr"/>
        </w:types>
        <w:behaviors>
          <w:behavior w:val="content"/>
        </w:behaviors>
        <w:guid w:val="{B3A7F28D-8C8C-4428-9F22-6E174F0596A5}"/>
      </w:docPartPr>
      <w:docPartBody>
        <w:p w:rsidR="00C67F8D" w:rsidRDefault="001335D0" w:rsidP="001335D0">
          <w:pPr>
            <w:pStyle w:val="105DDBDEAD5E43ED99E983E62AD862091"/>
          </w:pPr>
          <w:r w:rsidRPr="005D590F">
            <w:rPr>
              <w:rStyle w:val="PlaceholderText"/>
              <w:color w:val="808080" w:themeColor="background1" w:themeShade="80"/>
            </w:rPr>
            <w:t>Click or tap here to enter text.</w:t>
          </w:r>
        </w:p>
      </w:docPartBody>
    </w:docPart>
    <w:docPart>
      <w:docPartPr>
        <w:name w:val="3C0FB12FBC5944E6961B19A7215BD4AD"/>
        <w:category>
          <w:name w:val="General"/>
          <w:gallery w:val="placeholder"/>
        </w:category>
        <w:types>
          <w:type w:val="bbPlcHdr"/>
        </w:types>
        <w:behaviors>
          <w:behavior w:val="content"/>
        </w:behaviors>
        <w:guid w:val="{3D800852-8CA7-487E-A9CA-03B5E4A45EDC}"/>
      </w:docPartPr>
      <w:docPartBody>
        <w:p w:rsidR="00C67F8D" w:rsidRDefault="001335D0" w:rsidP="001335D0">
          <w:pPr>
            <w:pStyle w:val="3C0FB12FBC5944E6961B19A7215BD4AD1"/>
          </w:pPr>
          <w:r w:rsidRPr="005D590F">
            <w:rPr>
              <w:rStyle w:val="PlaceholderText"/>
              <w:color w:val="808080" w:themeColor="background1" w:themeShade="80"/>
            </w:rPr>
            <w:t>Click or tap here to enter text.</w:t>
          </w:r>
        </w:p>
      </w:docPartBody>
    </w:docPart>
    <w:docPart>
      <w:docPartPr>
        <w:name w:val="7BC1B8AA4AB8474A8FB0869061D55756"/>
        <w:category>
          <w:name w:val="General"/>
          <w:gallery w:val="placeholder"/>
        </w:category>
        <w:types>
          <w:type w:val="bbPlcHdr"/>
        </w:types>
        <w:behaviors>
          <w:behavior w:val="content"/>
        </w:behaviors>
        <w:guid w:val="{05DC6FB8-69EA-4ECB-984E-A86337D612B7}"/>
      </w:docPartPr>
      <w:docPartBody>
        <w:p w:rsidR="00C67F8D" w:rsidRDefault="001335D0" w:rsidP="001335D0">
          <w:pPr>
            <w:pStyle w:val="7BC1B8AA4AB8474A8FB0869061D557561"/>
          </w:pPr>
          <w:r w:rsidRPr="005D590F">
            <w:rPr>
              <w:rStyle w:val="PlaceholderText"/>
              <w:color w:val="808080" w:themeColor="background1" w:themeShade="8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font>
  <w:font w:name="Gotham Bold">
    <w:panose1 w:val="00000000000000000000"/>
    <w:charset w:val="00"/>
    <w:family w:val="modern"/>
    <w:notTrueType/>
    <w:pitch w:val="variable"/>
    <w:sig w:usb0="A00002FF" w:usb1="4000004A"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8F10BE"/>
    <w:multiLevelType w:val="multilevel"/>
    <w:tmpl w:val="0C5679CE"/>
    <w:lvl w:ilvl="0">
      <w:start w:val="1"/>
      <w:numFmt w:val="decimal"/>
      <w:pStyle w:val="AC9E09EA0A124FB39FDE5A0D7DAF480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DF9"/>
    <w:rsid w:val="001335D0"/>
    <w:rsid w:val="00263562"/>
    <w:rsid w:val="00301AD8"/>
    <w:rsid w:val="006E6960"/>
    <w:rsid w:val="00715709"/>
    <w:rsid w:val="00AC2DF9"/>
    <w:rsid w:val="00C3506E"/>
    <w:rsid w:val="00C414EF"/>
    <w:rsid w:val="00C67F8D"/>
    <w:rsid w:val="00CF2BC5"/>
    <w:rsid w:val="00E47E34"/>
    <w:rsid w:val="00F169D9"/>
    <w:rsid w:val="00FE2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35D0"/>
    <w:rPr>
      <w:rFonts w:asciiTheme="minorHAnsi" w:hAnsiTheme="minorHAnsi"/>
      <w:noProof w:val="0"/>
      <w:color w:val="FF0000"/>
      <w:sz w:val="22"/>
      <w:bdr w:val="none" w:sz="0" w:space="0" w:color="auto"/>
      <w:shd w:val="clear" w:color="auto" w:fill="auto"/>
      <w:lang w:val="en-AU"/>
    </w:rPr>
  </w:style>
  <w:style w:type="paragraph" w:customStyle="1" w:styleId="2CCAA4B33E6349DC9C3DE294F5C90908">
    <w:name w:val="2CCAA4B33E6349DC9C3DE294F5C90908"/>
  </w:style>
  <w:style w:type="paragraph" w:customStyle="1" w:styleId="AC9E09EA0A124FB39FDE5A0D7DAF48001">
    <w:name w:val="AC9E09EA0A124FB39FDE5A0D7DAF48001"/>
    <w:rsid w:val="001335D0"/>
    <w:pPr>
      <w:numPr>
        <w:numId w:val="1"/>
      </w:numPr>
      <w:spacing w:before="120" w:after="120" w:line="240" w:lineRule="auto"/>
    </w:pPr>
    <w:rPr>
      <w:rFonts w:ascii="Arial" w:eastAsiaTheme="minorHAnsi" w:hAnsi="Arial"/>
      <w:color w:val="000000" w:themeColor="text1"/>
      <w:lang w:eastAsia="en-US"/>
    </w:rPr>
  </w:style>
  <w:style w:type="paragraph" w:customStyle="1" w:styleId="5D371CBFA5A541189007B0BC97B76E041">
    <w:name w:val="5D371CBFA5A541189007B0BC97B76E041"/>
    <w:rsid w:val="001335D0"/>
    <w:pPr>
      <w:tabs>
        <w:tab w:val="num" w:pos="720"/>
      </w:tabs>
      <w:spacing w:before="120" w:after="120" w:line="240" w:lineRule="auto"/>
      <w:ind w:left="720" w:hanging="720"/>
    </w:pPr>
    <w:rPr>
      <w:rFonts w:ascii="Arial" w:eastAsiaTheme="minorHAnsi" w:hAnsi="Arial"/>
      <w:color w:val="000000" w:themeColor="text1"/>
      <w:lang w:eastAsia="en-US"/>
    </w:rPr>
  </w:style>
  <w:style w:type="paragraph" w:customStyle="1" w:styleId="A1B02643F0B346589C3A8FA511F342EB1">
    <w:name w:val="A1B02643F0B346589C3A8FA511F342EB1"/>
    <w:rsid w:val="001335D0"/>
    <w:pPr>
      <w:tabs>
        <w:tab w:val="num" w:pos="720"/>
      </w:tabs>
      <w:spacing w:before="120" w:after="120" w:line="240" w:lineRule="auto"/>
      <w:ind w:left="720" w:hanging="720"/>
    </w:pPr>
    <w:rPr>
      <w:rFonts w:ascii="Arial" w:eastAsiaTheme="minorHAnsi" w:hAnsi="Arial"/>
      <w:color w:val="000000" w:themeColor="text1"/>
      <w:lang w:eastAsia="en-US"/>
    </w:rPr>
  </w:style>
  <w:style w:type="paragraph" w:customStyle="1" w:styleId="098120265822437E84BBAB9AF6E88E111">
    <w:name w:val="098120265822437E84BBAB9AF6E88E111"/>
    <w:rsid w:val="001335D0"/>
    <w:pPr>
      <w:tabs>
        <w:tab w:val="num" w:pos="720"/>
      </w:tabs>
      <w:spacing w:before="120" w:after="120" w:line="240" w:lineRule="auto"/>
      <w:ind w:left="720" w:hanging="720"/>
    </w:pPr>
    <w:rPr>
      <w:rFonts w:ascii="Arial" w:eastAsiaTheme="minorHAnsi" w:hAnsi="Arial"/>
      <w:color w:val="000000" w:themeColor="text1"/>
      <w:lang w:eastAsia="en-US"/>
    </w:rPr>
  </w:style>
  <w:style w:type="paragraph" w:customStyle="1" w:styleId="37A0A39A5C4B47458068BDCCF3265FBD1">
    <w:name w:val="37A0A39A5C4B47458068BDCCF3265FBD1"/>
    <w:rsid w:val="001335D0"/>
    <w:pPr>
      <w:tabs>
        <w:tab w:val="num" w:pos="720"/>
      </w:tabs>
      <w:spacing w:before="120" w:after="120" w:line="240" w:lineRule="auto"/>
      <w:ind w:left="720" w:hanging="720"/>
    </w:pPr>
    <w:rPr>
      <w:rFonts w:ascii="Arial" w:eastAsiaTheme="minorHAnsi" w:hAnsi="Arial"/>
      <w:color w:val="000000" w:themeColor="text1"/>
      <w:lang w:eastAsia="en-US"/>
    </w:rPr>
  </w:style>
  <w:style w:type="paragraph" w:customStyle="1" w:styleId="E6425015EF1D4D55BF42D70B6EFCAC621">
    <w:name w:val="E6425015EF1D4D55BF42D70B6EFCAC621"/>
    <w:rsid w:val="001335D0"/>
    <w:pPr>
      <w:tabs>
        <w:tab w:val="num" w:pos="720"/>
      </w:tabs>
      <w:spacing w:before="120" w:after="120" w:line="240" w:lineRule="auto"/>
      <w:ind w:left="720" w:hanging="720"/>
    </w:pPr>
    <w:rPr>
      <w:rFonts w:ascii="Arial" w:eastAsiaTheme="minorHAnsi" w:hAnsi="Arial"/>
      <w:color w:val="000000" w:themeColor="text1"/>
      <w:lang w:eastAsia="en-US"/>
    </w:rPr>
  </w:style>
  <w:style w:type="paragraph" w:customStyle="1" w:styleId="7B227EFBB6704D31A1F06127A2B5C4E81">
    <w:name w:val="7B227EFBB6704D31A1F06127A2B5C4E81"/>
    <w:rsid w:val="001335D0"/>
    <w:pPr>
      <w:tabs>
        <w:tab w:val="num" w:pos="720"/>
      </w:tabs>
      <w:spacing w:before="120" w:after="120" w:line="240" w:lineRule="auto"/>
      <w:ind w:left="720" w:hanging="720"/>
    </w:pPr>
    <w:rPr>
      <w:rFonts w:ascii="Arial" w:eastAsiaTheme="minorHAnsi" w:hAnsi="Arial"/>
      <w:color w:val="000000" w:themeColor="text1"/>
      <w:lang w:eastAsia="en-US"/>
    </w:rPr>
  </w:style>
  <w:style w:type="paragraph" w:customStyle="1" w:styleId="7FAE1109FDF74A7DA79CA885AB1269041">
    <w:name w:val="7FAE1109FDF74A7DA79CA885AB1269041"/>
    <w:rsid w:val="001335D0"/>
    <w:pPr>
      <w:tabs>
        <w:tab w:val="num" w:pos="720"/>
      </w:tabs>
      <w:spacing w:before="120" w:after="120" w:line="240" w:lineRule="auto"/>
      <w:ind w:left="720" w:hanging="720"/>
    </w:pPr>
    <w:rPr>
      <w:rFonts w:ascii="Arial" w:eastAsiaTheme="minorHAnsi" w:hAnsi="Arial"/>
      <w:color w:val="000000" w:themeColor="text1"/>
      <w:lang w:eastAsia="en-US"/>
    </w:rPr>
  </w:style>
  <w:style w:type="paragraph" w:customStyle="1" w:styleId="105DDBDEAD5E43ED99E983E62AD862091">
    <w:name w:val="105DDBDEAD5E43ED99E983E62AD862091"/>
    <w:rsid w:val="001335D0"/>
    <w:pPr>
      <w:tabs>
        <w:tab w:val="num" w:pos="720"/>
      </w:tabs>
      <w:spacing w:before="120" w:after="120" w:line="240" w:lineRule="auto"/>
      <w:ind w:left="720" w:hanging="720"/>
    </w:pPr>
    <w:rPr>
      <w:rFonts w:ascii="Arial" w:eastAsiaTheme="minorHAnsi" w:hAnsi="Arial"/>
      <w:color w:val="000000" w:themeColor="text1"/>
      <w:lang w:eastAsia="en-US"/>
    </w:rPr>
  </w:style>
  <w:style w:type="paragraph" w:customStyle="1" w:styleId="3C0FB12FBC5944E6961B19A7215BD4AD1">
    <w:name w:val="3C0FB12FBC5944E6961B19A7215BD4AD1"/>
    <w:rsid w:val="001335D0"/>
    <w:pPr>
      <w:tabs>
        <w:tab w:val="num" w:pos="720"/>
      </w:tabs>
      <w:spacing w:before="120" w:after="120" w:line="240" w:lineRule="auto"/>
      <w:ind w:left="720" w:hanging="720"/>
    </w:pPr>
    <w:rPr>
      <w:rFonts w:ascii="Arial" w:eastAsiaTheme="minorHAnsi" w:hAnsi="Arial"/>
      <w:color w:val="000000" w:themeColor="text1"/>
      <w:lang w:eastAsia="en-US"/>
    </w:rPr>
  </w:style>
  <w:style w:type="paragraph" w:customStyle="1" w:styleId="7BC1B8AA4AB8474A8FB0869061D557561">
    <w:name w:val="7BC1B8AA4AB8474A8FB0869061D557561"/>
    <w:rsid w:val="001335D0"/>
    <w:pPr>
      <w:tabs>
        <w:tab w:val="num" w:pos="720"/>
      </w:tabs>
      <w:spacing w:before="120" w:after="120" w:line="240" w:lineRule="auto"/>
      <w:ind w:left="720" w:hanging="720"/>
    </w:pPr>
    <w:rPr>
      <w:rFonts w:ascii="Arial" w:eastAsiaTheme="minorHAnsi" w:hAnsi="Arial"/>
      <w:color w:val="000000" w:themeColor="text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PWS">
      <a:dk1>
        <a:srgbClr val="231F20"/>
      </a:dk1>
      <a:lt1>
        <a:srgbClr val="FFFFFF"/>
      </a:lt1>
      <a:dk2>
        <a:srgbClr val="268382"/>
      </a:dk2>
      <a:lt2>
        <a:srgbClr val="268382"/>
      </a:lt2>
      <a:accent1>
        <a:srgbClr val="278382"/>
      </a:accent1>
      <a:accent2>
        <a:srgbClr val="FDB924"/>
      </a:accent2>
      <a:accent3>
        <a:srgbClr val="006881"/>
      </a:accent3>
      <a:accent4>
        <a:srgbClr val="CBD422"/>
      </a:accent4>
      <a:accent5>
        <a:srgbClr val="BF311A"/>
      </a:accent5>
      <a:accent6>
        <a:srgbClr val="DF8A20"/>
      </a:accent6>
      <a:hlink>
        <a:srgbClr val="0000FF"/>
      </a:hlink>
      <a:folHlink>
        <a:srgbClr val="800080"/>
      </a:folHlink>
    </a:clrScheme>
    <a:fontScheme name="NPWS">
      <a:majorFont>
        <a:latin typeface="Poppins"/>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C8B677E933604D8668A0F9F853AA2C" ma:contentTypeVersion="13" ma:contentTypeDescription="Create a new document." ma:contentTypeScope="" ma:versionID="fc89d64ae997e1a0a546409b99de378b">
  <xsd:schema xmlns:xsd="http://www.w3.org/2001/XMLSchema" xmlns:xs="http://www.w3.org/2001/XMLSchema" xmlns:p="http://schemas.microsoft.com/office/2006/metadata/properties" xmlns:ns3="a681ecbb-2f16-41d0-9b82-321aa22c33f7" xmlns:ns4="71e217f0-5c07-49a9-8f7b-4f0aa8ab2bd3" targetNamespace="http://schemas.microsoft.com/office/2006/metadata/properties" ma:root="true" ma:fieldsID="cefd31a66d1868ae57204578d7dd00c2" ns3:_="" ns4:_="">
    <xsd:import namespace="a681ecbb-2f16-41d0-9b82-321aa22c33f7"/>
    <xsd:import namespace="71e217f0-5c07-49a9-8f7b-4f0aa8ab2b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1ecbb-2f16-41d0-9b82-321aa22c33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e217f0-5c07-49a9-8f7b-4f0aa8ab2b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AF4A0-2892-4EEB-9FA8-25FC37B2BEED}">
  <ds:schemaRefs>
    <ds:schemaRef ds:uri="http://schemas.microsoft.com/sharepoint/v3/contenttype/forms"/>
  </ds:schemaRefs>
</ds:datastoreItem>
</file>

<file path=customXml/itemProps2.xml><?xml version="1.0" encoding="utf-8"?>
<ds:datastoreItem xmlns:ds="http://schemas.openxmlformats.org/officeDocument/2006/customXml" ds:itemID="{997620F7-C016-4A22-B022-DDE013F55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1ecbb-2f16-41d0-9b82-321aa22c33f7"/>
    <ds:schemaRef ds:uri="71e217f0-5c07-49a9-8f7b-4f0aa8ab2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8BE572-0E3E-49F8-8917-A42419A05A72}">
  <ds:schemaRefs>
    <ds:schemaRef ds:uri="http://schemas.microsoft.com/office/2006/documentManagement/types"/>
    <ds:schemaRef ds:uri="a681ecbb-2f16-41d0-9b82-321aa22c33f7"/>
    <ds:schemaRef ds:uri="http://purl.org/dc/elements/1.1/"/>
    <ds:schemaRef ds:uri="http://schemas.microsoft.com/office/2006/metadata/properties"/>
    <ds:schemaRef ds:uri="71e217f0-5c07-49a9-8f7b-4f0aa8ab2bd3"/>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0A4D13C-637E-4D95-BBD0-1C838A5F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NPWS-corporate-simple-word-template.dotx</Template>
  <TotalTime>8</TotalTime>
  <Pages>7</Pages>
  <Words>1706</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Parks Eco Pass tour operator business plan</vt:lpstr>
    </vt:vector>
  </TitlesOfParts>
  <Company/>
  <LinksUpToDate>false</LinksUpToDate>
  <CharactersWithSpaces>11414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Parks Eco Pass tour operator business plan</dc:title>
  <dc:creator>Department of Planning and Environment</dc:creator>
  <cp:keywords/>
  <cp:lastModifiedBy>Sharon Rolfe</cp:lastModifiedBy>
  <cp:revision>4</cp:revision>
  <dcterms:created xsi:type="dcterms:W3CDTF">2022-12-16T02:21:00Z</dcterms:created>
  <dcterms:modified xsi:type="dcterms:W3CDTF">2022-12-23T05:25:00Z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vsionalCategory">
    <vt:lpwstr>2166;#Branding ＆ Templates|e012734a-75b9-4a64-a335-9944cf67b718</vt:lpwstr>
  </property>
  <property fmtid="{D5CDD505-2E9C-101B-9397-08002B2CF9AE}" pid="4" name="ContentTypeId">
    <vt:lpwstr>0x01010060C8B677E933604D8668A0F9F853AA2C</vt:lpwstr>
  </property>
  <property fmtid="{D5CDD505-2E9C-101B-9397-08002B2CF9AE}" pid="5" name="oeh_Organisation">
    <vt:lpwstr>2078;#Office of Environment ＆ Heritage|9e65329a-909b-4bca-a701-7152fb4abb92</vt:lpwstr>
  </property>
  <property fmtid="{D5CDD505-2E9C-101B-9397-08002B2CF9AE}" pid="6" name="InfoType">
    <vt:lpwstr>1330;#Template|d4974af4-718c-4110-84b0-13c02e8feb1f</vt:lpwstr>
  </property>
  <property fmtid="{D5CDD505-2E9C-101B-9397-08002B2CF9AE}" pid="7" name="oeh_BusinessDivision">
    <vt:lpwstr>1719;#Office of the Chief Executive|8c6aaaa7-3b5e-428b-ad1d-5c7e3e5336b2</vt:lpwstr>
  </property>
  <property fmtid="{D5CDD505-2E9C-101B-9397-08002B2CF9AE}" pid="8" name="Program">
    <vt:lpwstr/>
  </property>
  <property fmtid="{D5CDD505-2E9C-101B-9397-08002B2CF9AE}" pid="9" name="Topics">
    <vt:lpwstr/>
  </property>
  <property fmtid="{D5CDD505-2E9C-101B-9397-08002B2CF9AE}" pid="10" name="System">
    <vt:lpwstr/>
  </property>
  <property fmtid="{D5CDD505-2E9C-101B-9397-08002B2CF9AE}" pid="11" name="KeepMarginsTheSame">
    <vt:bool>true</vt:bool>
  </property>
  <property fmtid="{D5CDD505-2E9C-101B-9397-08002B2CF9AE}" pid="12" name="ShowGlobal">
    <vt:bool>true</vt:bool>
  </property>
  <property fmtid="{D5CDD505-2E9C-101B-9397-08002B2CF9AE}" pid="13" name="CustomTab">
    <vt:lpwstr>NPWS</vt:lpwstr>
  </property>
  <property fmtid="{D5CDD505-2E9C-101B-9397-08002B2CF9AE}" pid="14" name="OEHTab">
    <vt:bool>true</vt:bool>
  </property>
  <property fmtid="{D5CDD505-2E9C-101B-9397-08002B2CF9AE}" pid="15" name="templateType">
    <vt:lpwstr>Standard</vt:lpwstr>
  </property>
</Properties>
</file>