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color w:val="5B9BD5" w:themeColor="accent1"/>
        </w:rPr>
        <w:id w:val="-607589409"/>
        <w:docPartObj>
          <w:docPartGallery w:val="Cover Pages"/>
          <w:docPartUnique/>
        </w:docPartObj>
      </w:sdtPr>
      <w:sdtEndPr>
        <w:rPr>
          <w:color w:val="auto"/>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952714" w14:paraId="66ED5788" w14:textId="77777777" w:rsidTr="00952714">
            <w:trPr>
              <w:trHeight w:val="2127"/>
            </w:trPr>
            <w:tc>
              <w:tcPr>
                <w:tcW w:w="9016" w:type="dxa"/>
              </w:tcPr>
              <w:p w14:paraId="7DDEC9B6" w14:textId="1298AB25" w:rsidR="00952714" w:rsidRDefault="00952714" w:rsidP="00131B2A">
                <w:pPr>
                  <w:pStyle w:val="Header"/>
                  <w:tabs>
                    <w:tab w:val="clear" w:pos="4513"/>
                    <w:tab w:val="clear" w:pos="9026"/>
                    <w:tab w:val="left" w:pos="2100"/>
                  </w:tabs>
                </w:pPr>
              </w:p>
            </w:tc>
          </w:tr>
        </w:tbl>
        <w:p w14:paraId="4F4E2BB4" w14:textId="77777777" w:rsidR="00DF0BAF" w:rsidRPr="00D51A57" w:rsidRDefault="00DF0BAF" w:rsidP="00952714">
          <w:pPr>
            <w:pStyle w:val="Title"/>
            <w:numPr>
              <w:ilvl w:val="0"/>
              <w:numId w:val="2"/>
            </w:numPr>
            <w:tabs>
              <w:tab w:val="left" w:pos="1361"/>
            </w:tabs>
            <w:spacing w:before="120"/>
            <w:ind w:left="1349"/>
            <w:rPr>
              <w:rFonts w:ascii="Arial" w:hAnsi="Arial" w:cs="Arial"/>
              <w:sz w:val="132"/>
            </w:rPr>
          </w:pPr>
          <w:r w:rsidRPr="00D51A57">
            <w:rPr>
              <w:rFonts w:ascii="Arial" w:hAnsi="Arial" w:cs="Arial"/>
              <w:sz w:val="132"/>
            </w:rPr>
            <w:t xml:space="preserve">Government </w:t>
          </w:r>
          <w:r w:rsidRPr="00D51A57">
            <w:rPr>
              <w:rFonts w:ascii="Arial" w:hAnsi="Arial" w:cs="Arial"/>
              <w:color w:val="31B885"/>
              <w:sz w:val="132"/>
            </w:rPr>
            <w:t>resource efficiency</w:t>
          </w:r>
          <w:r w:rsidRPr="00D51A57">
            <w:rPr>
              <w:rFonts w:ascii="Arial" w:hAnsi="Arial" w:cs="Arial"/>
              <w:sz w:val="132"/>
            </w:rPr>
            <w:t xml:space="preserve"> </w:t>
          </w:r>
          <w:r w:rsidRPr="00D51A57">
            <w:rPr>
              <w:rFonts w:ascii="Arial" w:hAnsi="Arial" w:cs="Arial"/>
              <w:sz w:val="132"/>
            </w:rPr>
            <w:br/>
            <w:t>policy</w:t>
          </w:r>
        </w:p>
        <w:p w14:paraId="2AA212E5" w14:textId="77777777" w:rsidR="00DF0BAF" w:rsidRPr="009C2CE4" w:rsidRDefault="00DF0BAF" w:rsidP="009C2CE4">
          <w:pPr>
            <w:pStyle w:val="Subtitle"/>
            <w:spacing w:line="360" w:lineRule="auto"/>
            <w:ind w:left="1276"/>
            <w:rPr>
              <w:rFonts w:ascii="Arial" w:hAnsi="Arial" w:cs="Arial"/>
              <w:szCs w:val="46"/>
            </w:rPr>
          </w:pPr>
        </w:p>
        <w:p w14:paraId="6FEC6101" w14:textId="4E938053" w:rsidR="000B1624" w:rsidRPr="00D51A57" w:rsidRDefault="008C74A8" w:rsidP="000B1624">
          <w:pPr>
            <w:pStyle w:val="Subtitle"/>
            <w:spacing w:line="360" w:lineRule="auto"/>
            <w:ind w:left="1276"/>
            <w:rPr>
              <w:rFonts w:ascii="Arial" w:hAnsi="Arial" w:cs="Arial"/>
              <w:color w:val="auto"/>
            </w:rPr>
          </w:pPr>
          <w:bookmarkStart w:id="0" w:name="p0primaryAgencyName"/>
          <w:r w:rsidRPr="00973D8D">
            <w:rPr>
              <w:rFonts w:ascii="Arial" w:hAnsi="Arial" w:cs="Arial"/>
              <w:i/>
              <w:color w:val="BFBFBF" w:themeColor="background1" w:themeShade="BF"/>
            </w:rPr>
            <w:t>Agency</w:t>
          </w:r>
          <w:r w:rsidR="00973D8D" w:rsidRPr="00973D8D">
            <w:rPr>
              <w:rFonts w:ascii="Arial" w:hAnsi="Arial" w:cs="Arial"/>
              <w:i/>
              <w:color w:val="BFBFBF" w:themeColor="background1" w:themeShade="BF"/>
            </w:rPr>
            <w:t xml:space="preserve"> </w:t>
          </w:r>
          <w:r w:rsidRPr="00973D8D">
            <w:rPr>
              <w:rFonts w:ascii="Arial" w:hAnsi="Arial" w:cs="Arial"/>
              <w:i/>
              <w:color w:val="BFBFBF" w:themeColor="background1" w:themeShade="BF"/>
            </w:rPr>
            <w:t>Name</w:t>
          </w:r>
          <w:bookmarkEnd w:id="0"/>
          <w:r w:rsidR="009420AB" w:rsidRPr="00973D8D">
            <w:rPr>
              <w:rFonts w:ascii="Arial" w:hAnsi="Arial" w:cs="Arial"/>
              <w:color w:val="BFBFBF" w:themeColor="background1" w:themeShade="BF"/>
            </w:rPr>
            <w:t xml:space="preserve"> </w:t>
          </w:r>
          <w:r w:rsidR="009420AB" w:rsidRPr="00D51A57">
            <w:rPr>
              <w:rFonts w:ascii="Arial" w:hAnsi="Arial" w:cs="Arial"/>
              <w:color w:val="auto"/>
            </w:rPr>
            <w:t>Report</w:t>
          </w:r>
        </w:p>
        <w:p w14:paraId="5A5259C0" w14:textId="6F1DF274" w:rsidR="009420AB" w:rsidRDefault="00973D8D" w:rsidP="000B1624">
          <w:pPr>
            <w:pStyle w:val="Subtitle"/>
            <w:spacing w:line="360" w:lineRule="auto"/>
            <w:ind w:left="1276"/>
            <w:rPr>
              <w:rFonts w:ascii="Arial" w:hAnsi="Arial" w:cs="Arial"/>
              <w:color w:val="auto"/>
            </w:rPr>
          </w:pPr>
          <w:r>
            <w:rPr>
              <w:rFonts w:ascii="Arial" w:hAnsi="Arial" w:cs="Arial"/>
              <w:color w:val="auto"/>
            </w:rPr>
            <w:t>2016-17</w:t>
          </w:r>
        </w:p>
        <w:p w14:paraId="4D04AC3D" w14:textId="77777777" w:rsidR="00FA61FB" w:rsidRDefault="00FA61FB">
          <w:pPr>
            <w:rPr>
              <w:rFonts w:cs="Arial"/>
            </w:rPr>
          </w:pPr>
          <w:r>
            <w:rPr>
              <w:rFonts w:cs="Arial"/>
            </w:rPr>
            <w:br w:type="page"/>
          </w:r>
          <w:bookmarkStart w:id="1" w:name="_GoBack"/>
          <w:bookmarkEnd w:id="1"/>
        </w:p>
        <w:p w14:paraId="397B3D3F" w14:textId="36B15B34" w:rsidR="00DF3071" w:rsidRPr="00D51A57" w:rsidRDefault="00DF3071" w:rsidP="00FA61FB">
          <w:pPr>
            <w:rPr>
              <w:rFonts w:cs="Arial"/>
            </w:rPr>
          </w:pPr>
          <w:r w:rsidRPr="00D51A57">
            <w:rPr>
              <w:rFonts w:cs="Arial"/>
            </w:rPr>
            <w:lastRenderedPageBreak/>
            <w:t>State of NSW and Office of Environment and Heritage</w:t>
          </w:r>
        </w:p>
        <w:p w14:paraId="47E97A52" w14:textId="77777777" w:rsidR="00DF3071" w:rsidRPr="00D51A57" w:rsidRDefault="00DF3071" w:rsidP="00DF3071">
          <w:pPr>
            <w:pStyle w:val="Disclaimer"/>
            <w:numPr>
              <w:ilvl w:val="0"/>
              <w:numId w:val="2"/>
            </w:numPr>
            <w:rPr>
              <w:rFonts w:cs="Arial"/>
            </w:rPr>
          </w:pPr>
          <w:r w:rsidRPr="00D51A57">
            <w:rPr>
              <w:rFonts w:cs="Arial"/>
            </w:rPr>
            <w:t xml:space="preserve">The Office of Environment and Heritage (OEH) has compiled this document in good faith, exercising all due care and attention. No representation is made about the accuracy, completeness or suitability of the information in this publication for any </w:t>
          </w:r>
          <w:proofErr w:type="gramStart"/>
          <w:r w:rsidRPr="00D51A57">
            <w:rPr>
              <w:rFonts w:cs="Arial"/>
            </w:rPr>
            <w:t>particular purpose</w:t>
          </w:r>
          <w:proofErr w:type="gramEnd"/>
          <w:r w:rsidRPr="00D51A57">
            <w:rPr>
              <w:rFonts w:cs="Arial"/>
            </w:rPr>
            <w:t xml:space="preserve">. OEH shall not be liable for any damage which may occur to any person or organisation </w:t>
          </w:r>
          <w:proofErr w:type="gramStart"/>
          <w:r w:rsidRPr="00D51A57">
            <w:rPr>
              <w:rFonts w:cs="Arial"/>
            </w:rPr>
            <w:t>taking action</w:t>
          </w:r>
          <w:proofErr w:type="gramEnd"/>
          <w:r w:rsidRPr="00D51A57">
            <w:rPr>
              <w:rFonts w:cs="Arial"/>
            </w:rPr>
            <w:t xml:space="preserve"> or not on the basis of this publication. Readers should seek appropriate advice when applying the information to their specific needs. </w:t>
          </w:r>
        </w:p>
        <w:p w14:paraId="63066CDC" w14:textId="77777777" w:rsidR="00DF3071" w:rsidRPr="00D51A57" w:rsidRDefault="00DF3071" w:rsidP="00DF3071">
          <w:pPr>
            <w:pStyle w:val="Disclaimer"/>
            <w:numPr>
              <w:ilvl w:val="0"/>
              <w:numId w:val="2"/>
            </w:numPr>
            <w:rPr>
              <w:rFonts w:cs="Arial"/>
            </w:rPr>
          </w:pPr>
          <w:r w:rsidRPr="00D51A57">
            <w:rPr>
              <w:rFonts w:cs="Arial"/>
            </w:rPr>
            <w:t xml:space="preserve">All content in this publication is owned by OEH and is protected by Crown Copyright. It is licensed under the </w:t>
          </w:r>
          <w:hyperlink r:id="rId8" w:tooltip="Creative Commons — Attribution 4.0 International — CC BY 4.0" w:history="1">
            <w:r w:rsidRPr="00D51A57">
              <w:rPr>
                <w:rStyle w:val="Hyperlink"/>
                <w:rFonts w:cs="Arial"/>
              </w:rPr>
              <w:t>Creative Commons Attribution 4.0 International (CC BY 4.0)</w:t>
            </w:r>
            <w:r w:rsidRPr="00D51A57">
              <w:rPr>
                <w:rFonts w:cs="Arial"/>
                <w:noProof/>
                <w:lang w:eastAsia="en-AU"/>
              </w:rPr>
              <w:drawing>
                <wp:inline distT="0" distB="0" distL="0" distR="0" wp14:anchorId="798D2D0F" wp14:editId="38068F10">
                  <wp:extent cx="95250" cy="95250"/>
                  <wp:effectExtent l="0" t="0" r="0" b="0"/>
                  <wp:docPr id="207" name="Picture 207" descr="cid:image003.png@01D0FD00.40DCBD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0FD00.40DCBDA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D51A57">
            <w:rPr>
              <w:rFonts w:cs="Arial"/>
            </w:rPr>
            <w:t xml:space="preserve">, subject to the exemptions contained in the licence. The legal code for the licence is available at </w:t>
          </w:r>
          <w:hyperlink r:id="rId11" w:tooltip="Creative Commons - Attribution 4.0 International — CC BY 4.0:" w:history="1">
            <w:r w:rsidRPr="00D51A57">
              <w:rPr>
                <w:rStyle w:val="Hyperlink"/>
                <w:rFonts w:cs="Arial"/>
              </w:rPr>
              <w:t>Creative Commons</w:t>
            </w:r>
            <w:r w:rsidRPr="00D51A57">
              <w:rPr>
                <w:rFonts w:cs="Arial"/>
                <w:noProof/>
                <w:lang w:eastAsia="en-AU"/>
              </w:rPr>
              <w:drawing>
                <wp:inline distT="0" distB="0" distL="0" distR="0" wp14:anchorId="6EAB20F7" wp14:editId="361CA0DD">
                  <wp:extent cx="95250" cy="95250"/>
                  <wp:effectExtent l="0" t="0" r="0" b="0"/>
                  <wp:docPr id="8" name="Picture 8" descr="cid:image003.png@01D0FD00.40DCBD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0FD00.40DCBDA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D51A57">
            <w:rPr>
              <w:rFonts w:cs="Arial"/>
            </w:rPr>
            <w:t>.</w:t>
          </w:r>
        </w:p>
        <w:p w14:paraId="088B224C" w14:textId="22F128DB" w:rsidR="00DF3071" w:rsidRDefault="00DF3071" w:rsidP="00DF3071">
          <w:pPr>
            <w:pStyle w:val="Disclaimer"/>
            <w:numPr>
              <w:ilvl w:val="0"/>
              <w:numId w:val="2"/>
            </w:numPr>
            <w:rPr>
              <w:rFonts w:cs="Arial"/>
            </w:rPr>
          </w:pPr>
          <w:r w:rsidRPr="00D51A57">
            <w:rPr>
              <w:rFonts w:cs="Arial"/>
            </w:rPr>
            <w:t>OEH asserts the right to be attributed as author of the original material in the following manner: © State of New South Wales and Office of Environment and Heritage 201</w:t>
          </w:r>
          <w:r w:rsidR="002859C6">
            <w:rPr>
              <w:rFonts w:cs="Arial"/>
            </w:rPr>
            <w:t>6</w:t>
          </w:r>
          <w:r w:rsidRPr="00D51A57">
            <w:rPr>
              <w:rFonts w:cs="Arial"/>
            </w:rPr>
            <w:t>.</w:t>
          </w:r>
        </w:p>
        <w:p w14:paraId="18B92FCE" w14:textId="77777777" w:rsidR="002F265D" w:rsidRPr="00D51A57" w:rsidRDefault="002F265D" w:rsidP="00DF3071">
          <w:pPr>
            <w:pStyle w:val="Disclaimer"/>
            <w:numPr>
              <w:ilvl w:val="0"/>
              <w:numId w:val="2"/>
            </w:numPr>
            <w:rPr>
              <w:rFonts w:cs="Arial"/>
            </w:rPr>
          </w:pPr>
        </w:p>
        <w:p w14:paraId="24FCF3EB" w14:textId="77777777" w:rsidR="002F265D" w:rsidRDefault="002F265D">
          <w:pPr>
            <w:rPr>
              <w:rFonts w:ascii="Arial" w:hAnsi="Arial" w:cs="Arial"/>
              <w:sz w:val="20"/>
            </w:rPr>
          </w:pPr>
          <w:r>
            <w:rPr>
              <w:rFonts w:cs="Arial"/>
            </w:rPr>
            <w:br w:type="page"/>
          </w:r>
        </w:p>
        <w:sdt>
          <w:sdtPr>
            <w:rPr>
              <w:rFonts w:ascii="Arial" w:eastAsiaTheme="minorHAnsi" w:hAnsi="Arial" w:cs="Arial"/>
              <w:color w:val="auto"/>
              <w:sz w:val="40"/>
              <w:szCs w:val="22"/>
              <w:lang w:val="en-AU"/>
            </w:rPr>
            <w:id w:val="990840091"/>
            <w:docPartObj>
              <w:docPartGallery w:val="Table of Contents"/>
              <w:docPartUnique/>
            </w:docPartObj>
          </w:sdtPr>
          <w:sdtEndPr>
            <w:rPr>
              <w:b/>
              <w:bCs/>
              <w:noProof/>
              <w:sz w:val="28"/>
            </w:rPr>
          </w:sdtEndPr>
          <w:sdtContent>
            <w:p w14:paraId="69DE9054" w14:textId="77777777" w:rsidR="000B1624" w:rsidRPr="00D51A57" w:rsidRDefault="000B1624">
              <w:pPr>
                <w:pStyle w:val="TOCHeading"/>
                <w:rPr>
                  <w:rStyle w:val="Heading1Char"/>
                  <w:rFonts w:ascii="Arial" w:hAnsi="Arial" w:cs="Arial"/>
                  <w:color w:val="31B885"/>
                </w:rPr>
              </w:pPr>
              <w:r w:rsidRPr="00D51A57">
                <w:rPr>
                  <w:rStyle w:val="Heading1Char"/>
                  <w:rFonts w:ascii="Arial" w:hAnsi="Arial" w:cs="Arial"/>
                  <w:color w:val="31B885"/>
                </w:rPr>
                <w:t>Contents</w:t>
              </w:r>
            </w:p>
            <w:p w14:paraId="1A53E8AB" w14:textId="77777777" w:rsidR="000B1624" w:rsidRPr="00D51A57" w:rsidRDefault="000B1624" w:rsidP="000B1624">
              <w:pPr>
                <w:rPr>
                  <w:rFonts w:ascii="Arial" w:hAnsi="Arial" w:cs="Arial"/>
                  <w:lang w:val="en-US"/>
                </w:rPr>
              </w:pPr>
            </w:p>
            <w:p w14:paraId="61EDDF39" w14:textId="77777777" w:rsidR="00FF563A" w:rsidRDefault="000B1624">
              <w:pPr>
                <w:pStyle w:val="TOC1"/>
                <w:tabs>
                  <w:tab w:val="right" w:leader="dot" w:pos="9016"/>
                </w:tabs>
                <w:rPr>
                  <w:rFonts w:eastAsiaTheme="minorEastAsia"/>
                  <w:noProof/>
                  <w:lang w:eastAsia="en-AU"/>
                </w:rPr>
              </w:pPr>
              <w:r w:rsidRPr="00D51A57">
                <w:rPr>
                  <w:rFonts w:ascii="Arial" w:hAnsi="Arial" w:cs="Arial"/>
                  <w:sz w:val="28"/>
                </w:rPr>
                <w:fldChar w:fldCharType="begin"/>
              </w:r>
              <w:r w:rsidRPr="00D51A57">
                <w:rPr>
                  <w:rFonts w:ascii="Arial" w:hAnsi="Arial" w:cs="Arial"/>
                  <w:sz w:val="28"/>
                </w:rPr>
                <w:instrText xml:space="preserve"> TOC \o "1-3" \h \z \u </w:instrText>
              </w:r>
              <w:r w:rsidRPr="00D51A57">
                <w:rPr>
                  <w:rFonts w:ascii="Arial" w:hAnsi="Arial" w:cs="Arial"/>
                  <w:sz w:val="28"/>
                </w:rPr>
                <w:fldChar w:fldCharType="separate"/>
              </w:r>
              <w:hyperlink w:anchor="_Toc463341039" w:history="1">
                <w:r w:rsidR="00FF563A" w:rsidRPr="00EB2795">
                  <w:rPr>
                    <w:rStyle w:val="Hyperlink"/>
                    <w:rFonts w:ascii="Arial" w:hAnsi="Arial" w:cs="Arial"/>
                    <w:noProof/>
                  </w:rPr>
                  <w:t>About this report</w:t>
                </w:r>
                <w:r w:rsidR="00FF563A">
                  <w:rPr>
                    <w:noProof/>
                    <w:webHidden/>
                  </w:rPr>
                  <w:tab/>
                </w:r>
                <w:r w:rsidR="00FF563A">
                  <w:rPr>
                    <w:noProof/>
                    <w:webHidden/>
                  </w:rPr>
                  <w:fldChar w:fldCharType="begin"/>
                </w:r>
                <w:r w:rsidR="00FF563A">
                  <w:rPr>
                    <w:noProof/>
                    <w:webHidden/>
                  </w:rPr>
                  <w:instrText xml:space="preserve"> PAGEREF _Toc463341039 \h </w:instrText>
                </w:r>
                <w:r w:rsidR="00FF563A">
                  <w:rPr>
                    <w:noProof/>
                    <w:webHidden/>
                  </w:rPr>
                </w:r>
                <w:r w:rsidR="00FF563A">
                  <w:rPr>
                    <w:noProof/>
                    <w:webHidden/>
                  </w:rPr>
                  <w:fldChar w:fldCharType="separate"/>
                </w:r>
                <w:r w:rsidR="00FF563A">
                  <w:rPr>
                    <w:noProof/>
                    <w:webHidden/>
                  </w:rPr>
                  <w:t>3</w:t>
                </w:r>
                <w:r w:rsidR="00FF563A">
                  <w:rPr>
                    <w:noProof/>
                    <w:webHidden/>
                  </w:rPr>
                  <w:fldChar w:fldCharType="end"/>
                </w:r>
              </w:hyperlink>
            </w:p>
            <w:p w14:paraId="7D99672B" w14:textId="77777777" w:rsidR="00FF563A" w:rsidRDefault="00973D8D">
              <w:pPr>
                <w:pStyle w:val="TOC1"/>
                <w:tabs>
                  <w:tab w:val="right" w:leader="dot" w:pos="9016"/>
                </w:tabs>
                <w:rPr>
                  <w:rFonts w:eastAsiaTheme="minorEastAsia"/>
                  <w:noProof/>
                  <w:lang w:eastAsia="en-AU"/>
                </w:rPr>
              </w:pPr>
              <w:hyperlink w:anchor="_Toc463341040" w:history="1">
                <w:r w:rsidR="00FF563A" w:rsidRPr="00EB2795">
                  <w:rPr>
                    <w:rStyle w:val="Hyperlink"/>
                    <w:rFonts w:ascii="Arial" w:hAnsi="Arial" w:cs="Arial"/>
                    <w:noProof/>
                  </w:rPr>
                  <w:t>Agency summary</w:t>
                </w:r>
                <w:r w:rsidR="00FF563A">
                  <w:rPr>
                    <w:noProof/>
                    <w:webHidden/>
                  </w:rPr>
                  <w:tab/>
                </w:r>
                <w:r w:rsidR="00FF563A">
                  <w:rPr>
                    <w:noProof/>
                    <w:webHidden/>
                  </w:rPr>
                  <w:fldChar w:fldCharType="begin"/>
                </w:r>
                <w:r w:rsidR="00FF563A">
                  <w:rPr>
                    <w:noProof/>
                    <w:webHidden/>
                  </w:rPr>
                  <w:instrText xml:space="preserve"> PAGEREF _Toc463341040 \h </w:instrText>
                </w:r>
                <w:r w:rsidR="00FF563A">
                  <w:rPr>
                    <w:noProof/>
                    <w:webHidden/>
                  </w:rPr>
                </w:r>
                <w:r w:rsidR="00FF563A">
                  <w:rPr>
                    <w:noProof/>
                    <w:webHidden/>
                  </w:rPr>
                  <w:fldChar w:fldCharType="separate"/>
                </w:r>
                <w:r w:rsidR="00FF563A">
                  <w:rPr>
                    <w:noProof/>
                    <w:webHidden/>
                  </w:rPr>
                  <w:t>4</w:t>
                </w:r>
                <w:r w:rsidR="00FF563A">
                  <w:rPr>
                    <w:noProof/>
                    <w:webHidden/>
                  </w:rPr>
                  <w:fldChar w:fldCharType="end"/>
                </w:r>
              </w:hyperlink>
            </w:p>
            <w:p w14:paraId="0117D82F" w14:textId="77777777" w:rsidR="00FF563A" w:rsidRDefault="00973D8D">
              <w:pPr>
                <w:pStyle w:val="TOC1"/>
                <w:tabs>
                  <w:tab w:val="right" w:leader="dot" w:pos="9016"/>
                </w:tabs>
                <w:rPr>
                  <w:rFonts w:eastAsiaTheme="minorEastAsia"/>
                  <w:noProof/>
                  <w:lang w:eastAsia="en-AU"/>
                </w:rPr>
              </w:pPr>
              <w:hyperlink w:anchor="_Toc463341041" w:history="1">
                <w:r w:rsidR="00FF563A" w:rsidRPr="00EB2795">
                  <w:rPr>
                    <w:rStyle w:val="Hyperlink"/>
                    <w:rFonts w:ascii="Arial" w:hAnsi="Arial" w:cs="Arial"/>
                    <w:noProof/>
                  </w:rPr>
                  <w:t>Action: E1</w:t>
                </w:r>
                <w:r w:rsidR="00FF563A">
                  <w:rPr>
                    <w:noProof/>
                    <w:webHidden/>
                  </w:rPr>
                  <w:tab/>
                </w:r>
                <w:r w:rsidR="00FF563A">
                  <w:rPr>
                    <w:noProof/>
                    <w:webHidden/>
                  </w:rPr>
                  <w:fldChar w:fldCharType="begin"/>
                </w:r>
                <w:r w:rsidR="00FF563A">
                  <w:rPr>
                    <w:noProof/>
                    <w:webHidden/>
                  </w:rPr>
                  <w:instrText xml:space="preserve"> PAGEREF _Toc463341041 \h </w:instrText>
                </w:r>
                <w:r w:rsidR="00FF563A">
                  <w:rPr>
                    <w:noProof/>
                    <w:webHidden/>
                  </w:rPr>
                </w:r>
                <w:r w:rsidR="00FF563A">
                  <w:rPr>
                    <w:noProof/>
                    <w:webHidden/>
                  </w:rPr>
                  <w:fldChar w:fldCharType="separate"/>
                </w:r>
                <w:r w:rsidR="00FF563A">
                  <w:rPr>
                    <w:noProof/>
                    <w:webHidden/>
                  </w:rPr>
                  <w:t>4</w:t>
                </w:r>
                <w:r w:rsidR="00FF563A">
                  <w:rPr>
                    <w:noProof/>
                    <w:webHidden/>
                  </w:rPr>
                  <w:fldChar w:fldCharType="end"/>
                </w:r>
              </w:hyperlink>
            </w:p>
            <w:p w14:paraId="0ACD246C" w14:textId="77777777" w:rsidR="00FF563A" w:rsidRDefault="00973D8D">
              <w:pPr>
                <w:pStyle w:val="TOC1"/>
                <w:tabs>
                  <w:tab w:val="right" w:leader="dot" w:pos="9016"/>
                </w:tabs>
                <w:rPr>
                  <w:rFonts w:eastAsiaTheme="minorEastAsia"/>
                  <w:noProof/>
                  <w:lang w:eastAsia="en-AU"/>
                </w:rPr>
              </w:pPr>
              <w:hyperlink w:anchor="_Toc463341042" w:history="1">
                <w:r w:rsidR="00FF563A" w:rsidRPr="00EB2795">
                  <w:rPr>
                    <w:rStyle w:val="Hyperlink"/>
                    <w:rFonts w:ascii="Arial" w:hAnsi="Arial" w:cs="Arial"/>
                    <w:noProof/>
                  </w:rPr>
                  <w:t>Action: E2</w:t>
                </w:r>
                <w:r w:rsidR="00FF563A">
                  <w:rPr>
                    <w:noProof/>
                    <w:webHidden/>
                  </w:rPr>
                  <w:tab/>
                </w:r>
                <w:r w:rsidR="00FF563A">
                  <w:rPr>
                    <w:noProof/>
                    <w:webHidden/>
                  </w:rPr>
                  <w:fldChar w:fldCharType="begin"/>
                </w:r>
                <w:r w:rsidR="00FF563A">
                  <w:rPr>
                    <w:noProof/>
                    <w:webHidden/>
                  </w:rPr>
                  <w:instrText xml:space="preserve"> PAGEREF _Toc463341042 \h </w:instrText>
                </w:r>
                <w:r w:rsidR="00FF563A">
                  <w:rPr>
                    <w:noProof/>
                    <w:webHidden/>
                  </w:rPr>
                </w:r>
                <w:r w:rsidR="00FF563A">
                  <w:rPr>
                    <w:noProof/>
                    <w:webHidden/>
                  </w:rPr>
                  <w:fldChar w:fldCharType="separate"/>
                </w:r>
                <w:r w:rsidR="00FF563A">
                  <w:rPr>
                    <w:noProof/>
                    <w:webHidden/>
                  </w:rPr>
                  <w:t>5</w:t>
                </w:r>
                <w:r w:rsidR="00FF563A">
                  <w:rPr>
                    <w:noProof/>
                    <w:webHidden/>
                  </w:rPr>
                  <w:fldChar w:fldCharType="end"/>
                </w:r>
              </w:hyperlink>
            </w:p>
            <w:p w14:paraId="7AFAF030" w14:textId="77777777" w:rsidR="00FF563A" w:rsidRDefault="00973D8D">
              <w:pPr>
                <w:pStyle w:val="TOC1"/>
                <w:tabs>
                  <w:tab w:val="right" w:leader="dot" w:pos="9016"/>
                </w:tabs>
                <w:rPr>
                  <w:rFonts w:eastAsiaTheme="minorEastAsia"/>
                  <w:noProof/>
                  <w:lang w:eastAsia="en-AU"/>
                </w:rPr>
              </w:pPr>
              <w:hyperlink w:anchor="_Toc463341043" w:history="1">
                <w:r w:rsidR="00FF563A" w:rsidRPr="00EB2795">
                  <w:rPr>
                    <w:rStyle w:val="Hyperlink"/>
                    <w:rFonts w:ascii="Arial" w:hAnsi="Arial" w:cs="Arial"/>
                    <w:noProof/>
                  </w:rPr>
                  <w:t>Action: E3</w:t>
                </w:r>
                <w:r w:rsidR="00FF563A">
                  <w:rPr>
                    <w:noProof/>
                    <w:webHidden/>
                  </w:rPr>
                  <w:tab/>
                </w:r>
                <w:r w:rsidR="00FF563A">
                  <w:rPr>
                    <w:noProof/>
                    <w:webHidden/>
                  </w:rPr>
                  <w:fldChar w:fldCharType="begin"/>
                </w:r>
                <w:r w:rsidR="00FF563A">
                  <w:rPr>
                    <w:noProof/>
                    <w:webHidden/>
                  </w:rPr>
                  <w:instrText xml:space="preserve"> PAGEREF _Toc463341043 \h </w:instrText>
                </w:r>
                <w:r w:rsidR="00FF563A">
                  <w:rPr>
                    <w:noProof/>
                    <w:webHidden/>
                  </w:rPr>
                </w:r>
                <w:r w:rsidR="00FF563A">
                  <w:rPr>
                    <w:noProof/>
                    <w:webHidden/>
                  </w:rPr>
                  <w:fldChar w:fldCharType="separate"/>
                </w:r>
                <w:r w:rsidR="00FF563A">
                  <w:rPr>
                    <w:noProof/>
                    <w:webHidden/>
                  </w:rPr>
                  <w:t>6</w:t>
                </w:r>
                <w:r w:rsidR="00FF563A">
                  <w:rPr>
                    <w:noProof/>
                    <w:webHidden/>
                  </w:rPr>
                  <w:fldChar w:fldCharType="end"/>
                </w:r>
              </w:hyperlink>
            </w:p>
            <w:p w14:paraId="07DD6C8C" w14:textId="77777777" w:rsidR="00FF563A" w:rsidRDefault="00973D8D">
              <w:pPr>
                <w:pStyle w:val="TOC1"/>
                <w:tabs>
                  <w:tab w:val="right" w:leader="dot" w:pos="9016"/>
                </w:tabs>
                <w:rPr>
                  <w:rFonts w:eastAsiaTheme="minorEastAsia"/>
                  <w:noProof/>
                  <w:lang w:eastAsia="en-AU"/>
                </w:rPr>
              </w:pPr>
              <w:hyperlink w:anchor="_Toc463341044" w:history="1">
                <w:r w:rsidR="00FF563A" w:rsidRPr="00EB2795">
                  <w:rPr>
                    <w:rStyle w:val="Hyperlink"/>
                    <w:rFonts w:ascii="Arial" w:hAnsi="Arial" w:cs="Arial"/>
                    <w:noProof/>
                  </w:rPr>
                  <w:t>Action: E4</w:t>
                </w:r>
                <w:r w:rsidR="00FF563A">
                  <w:rPr>
                    <w:noProof/>
                    <w:webHidden/>
                  </w:rPr>
                  <w:tab/>
                </w:r>
                <w:r w:rsidR="00FF563A">
                  <w:rPr>
                    <w:noProof/>
                    <w:webHidden/>
                  </w:rPr>
                  <w:fldChar w:fldCharType="begin"/>
                </w:r>
                <w:r w:rsidR="00FF563A">
                  <w:rPr>
                    <w:noProof/>
                    <w:webHidden/>
                  </w:rPr>
                  <w:instrText xml:space="preserve"> PAGEREF _Toc463341044 \h </w:instrText>
                </w:r>
                <w:r w:rsidR="00FF563A">
                  <w:rPr>
                    <w:noProof/>
                    <w:webHidden/>
                  </w:rPr>
                </w:r>
                <w:r w:rsidR="00FF563A">
                  <w:rPr>
                    <w:noProof/>
                    <w:webHidden/>
                  </w:rPr>
                  <w:fldChar w:fldCharType="separate"/>
                </w:r>
                <w:r w:rsidR="00FF563A">
                  <w:rPr>
                    <w:noProof/>
                    <w:webHidden/>
                  </w:rPr>
                  <w:t>6</w:t>
                </w:r>
                <w:r w:rsidR="00FF563A">
                  <w:rPr>
                    <w:noProof/>
                    <w:webHidden/>
                  </w:rPr>
                  <w:fldChar w:fldCharType="end"/>
                </w:r>
              </w:hyperlink>
            </w:p>
            <w:p w14:paraId="5499DF8B" w14:textId="77777777" w:rsidR="00FF563A" w:rsidRDefault="00973D8D">
              <w:pPr>
                <w:pStyle w:val="TOC1"/>
                <w:tabs>
                  <w:tab w:val="right" w:leader="dot" w:pos="9016"/>
                </w:tabs>
                <w:rPr>
                  <w:rFonts w:eastAsiaTheme="minorEastAsia"/>
                  <w:noProof/>
                  <w:lang w:eastAsia="en-AU"/>
                </w:rPr>
              </w:pPr>
              <w:hyperlink w:anchor="_Toc463341045" w:history="1">
                <w:r w:rsidR="00FF563A" w:rsidRPr="00EB2795">
                  <w:rPr>
                    <w:rStyle w:val="Hyperlink"/>
                    <w:rFonts w:ascii="Arial" w:hAnsi="Arial" w:cs="Arial"/>
                    <w:noProof/>
                  </w:rPr>
                  <w:t>Action: E5</w:t>
                </w:r>
                <w:r w:rsidR="00FF563A">
                  <w:rPr>
                    <w:noProof/>
                    <w:webHidden/>
                  </w:rPr>
                  <w:tab/>
                </w:r>
                <w:r w:rsidR="00FF563A">
                  <w:rPr>
                    <w:noProof/>
                    <w:webHidden/>
                  </w:rPr>
                  <w:fldChar w:fldCharType="begin"/>
                </w:r>
                <w:r w:rsidR="00FF563A">
                  <w:rPr>
                    <w:noProof/>
                    <w:webHidden/>
                  </w:rPr>
                  <w:instrText xml:space="preserve"> PAGEREF _Toc463341045 \h </w:instrText>
                </w:r>
                <w:r w:rsidR="00FF563A">
                  <w:rPr>
                    <w:noProof/>
                    <w:webHidden/>
                  </w:rPr>
                </w:r>
                <w:r w:rsidR="00FF563A">
                  <w:rPr>
                    <w:noProof/>
                    <w:webHidden/>
                  </w:rPr>
                  <w:fldChar w:fldCharType="separate"/>
                </w:r>
                <w:r w:rsidR="00FF563A">
                  <w:rPr>
                    <w:noProof/>
                    <w:webHidden/>
                  </w:rPr>
                  <w:t>6</w:t>
                </w:r>
                <w:r w:rsidR="00FF563A">
                  <w:rPr>
                    <w:noProof/>
                    <w:webHidden/>
                  </w:rPr>
                  <w:fldChar w:fldCharType="end"/>
                </w:r>
              </w:hyperlink>
            </w:p>
            <w:p w14:paraId="2E21C98A" w14:textId="77777777" w:rsidR="00FF563A" w:rsidRDefault="00973D8D">
              <w:pPr>
                <w:pStyle w:val="TOC1"/>
                <w:tabs>
                  <w:tab w:val="right" w:leader="dot" w:pos="9016"/>
                </w:tabs>
                <w:rPr>
                  <w:rFonts w:eastAsiaTheme="minorEastAsia"/>
                  <w:noProof/>
                  <w:lang w:eastAsia="en-AU"/>
                </w:rPr>
              </w:pPr>
              <w:hyperlink w:anchor="_Toc463341046" w:history="1">
                <w:r w:rsidR="00FF563A" w:rsidRPr="00EB2795">
                  <w:rPr>
                    <w:rStyle w:val="Hyperlink"/>
                    <w:rFonts w:ascii="Arial" w:hAnsi="Arial" w:cs="Arial"/>
                    <w:noProof/>
                  </w:rPr>
                  <w:t>Action: E6</w:t>
                </w:r>
                <w:r w:rsidR="00FF563A">
                  <w:rPr>
                    <w:noProof/>
                    <w:webHidden/>
                  </w:rPr>
                  <w:tab/>
                </w:r>
                <w:r w:rsidR="00FF563A">
                  <w:rPr>
                    <w:noProof/>
                    <w:webHidden/>
                  </w:rPr>
                  <w:fldChar w:fldCharType="begin"/>
                </w:r>
                <w:r w:rsidR="00FF563A">
                  <w:rPr>
                    <w:noProof/>
                    <w:webHidden/>
                  </w:rPr>
                  <w:instrText xml:space="preserve"> PAGEREF _Toc463341046 \h </w:instrText>
                </w:r>
                <w:r w:rsidR="00FF563A">
                  <w:rPr>
                    <w:noProof/>
                    <w:webHidden/>
                  </w:rPr>
                </w:r>
                <w:r w:rsidR="00FF563A">
                  <w:rPr>
                    <w:noProof/>
                    <w:webHidden/>
                  </w:rPr>
                  <w:fldChar w:fldCharType="separate"/>
                </w:r>
                <w:r w:rsidR="00FF563A">
                  <w:rPr>
                    <w:noProof/>
                    <w:webHidden/>
                  </w:rPr>
                  <w:t>6</w:t>
                </w:r>
                <w:r w:rsidR="00FF563A">
                  <w:rPr>
                    <w:noProof/>
                    <w:webHidden/>
                  </w:rPr>
                  <w:fldChar w:fldCharType="end"/>
                </w:r>
              </w:hyperlink>
            </w:p>
            <w:p w14:paraId="613D7824" w14:textId="77777777" w:rsidR="00FF563A" w:rsidRDefault="00973D8D">
              <w:pPr>
                <w:pStyle w:val="TOC1"/>
                <w:tabs>
                  <w:tab w:val="right" w:leader="dot" w:pos="9016"/>
                </w:tabs>
                <w:rPr>
                  <w:rFonts w:eastAsiaTheme="minorEastAsia"/>
                  <w:noProof/>
                  <w:lang w:eastAsia="en-AU"/>
                </w:rPr>
              </w:pPr>
              <w:hyperlink w:anchor="_Toc463341047" w:history="1">
                <w:r w:rsidR="00FF563A" w:rsidRPr="00EB2795">
                  <w:rPr>
                    <w:rStyle w:val="Hyperlink"/>
                    <w:rFonts w:ascii="Arial" w:hAnsi="Arial" w:cs="Arial"/>
                    <w:noProof/>
                  </w:rPr>
                  <w:t>Action: E7</w:t>
                </w:r>
                <w:r w:rsidR="00FF563A">
                  <w:rPr>
                    <w:noProof/>
                    <w:webHidden/>
                  </w:rPr>
                  <w:tab/>
                </w:r>
                <w:r w:rsidR="00FF563A">
                  <w:rPr>
                    <w:noProof/>
                    <w:webHidden/>
                  </w:rPr>
                  <w:fldChar w:fldCharType="begin"/>
                </w:r>
                <w:r w:rsidR="00FF563A">
                  <w:rPr>
                    <w:noProof/>
                    <w:webHidden/>
                  </w:rPr>
                  <w:instrText xml:space="preserve"> PAGEREF _Toc463341047 \h </w:instrText>
                </w:r>
                <w:r w:rsidR="00FF563A">
                  <w:rPr>
                    <w:noProof/>
                    <w:webHidden/>
                  </w:rPr>
                </w:r>
                <w:r w:rsidR="00FF563A">
                  <w:rPr>
                    <w:noProof/>
                    <w:webHidden/>
                  </w:rPr>
                  <w:fldChar w:fldCharType="separate"/>
                </w:r>
                <w:r w:rsidR="00FF563A">
                  <w:rPr>
                    <w:noProof/>
                    <w:webHidden/>
                  </w:rPr>
                  <w:t>7</w:t>
                </w:r>
                <w:r w:rsidR="00FF563A">
                  <w:rPr>
                    <w:noProof/>
                    <w:webHidden/>
                  </w:rPr>
                  <w:fldChar w:fldCharType="end"/>
                </w:r>
              </w:hyperlink>
            </w:p>
            <w:p w14:paraId="0E36E216" w14:textId="77777777" w:rsidR="00FF563A" w:rsidRDefault="00973D8D">
              <w:pPr>
                <w:pStyle w:val="TOC1"/>
                <w:tabs>
                  <w:tab w:val="right" w:leader="dot" w:pos="9016"/>
                </w:tabs>
                <w:rPr>
                  <w:rFonts w:eastAsiaTheme="minorEastAsia"/>
                  <w:noProof/>
                  <w:lang w:eastAsia="en-AU"/>
                </w:rPr>
              </w:pPr>
              <w:hyperlink w:anchor="_Toc463341048" w:history="1">
                <w:r w:rsidR="00FF563A" w:rsidRPr="00EB2795">
                  <w:rPr>
                    <w:rStyle w:val="Hyperlink"/>
                    <w:rFonts w:ascii="Arial" w:hAnsi="Arial" w:cs="Arial"/>
                    <w:noProof/>
                  </w:rPr>
                  <w:t>Action: W1</w:t>
                </w:r>
                <w:r w:rsidR="00FF563A">
                  <w:rPr>
                    <w:noProof/>
                    <w:webHidden/>
                  </w:rPr>
                  <w:tab/>
                </w:r>
                <w:r w:rsidR="00FF563A">
                  <w:rPr>
                    <w:noProof/>
                    <w:webHidden/>
                  </w:rPr>
                  <w:fldChar w:fldCharType="begin"/>
                </w:r>
                <w:r w:rsidR="00FF563A">
                  <w:rPr>
                    <w:noProof/>
                    <w:webHidden/>
                  </w:rPr>
                  <w:instrText xml:space="preserve"> PAGEREF _Toc463341048 \h </w:instrText>
                </w:r>
                <w:r w:rsidR="00FF563A">
                  <w:rPr>
                    <w:noProof/>
                    <w:webHidden/>
                  </w:rPr>
                </w:r>
                <w:r w:rsidR="00FF563A">
                  <w:rPr>
                    <w:noProof/>
                    <w:webHidden/>
                  </w:rPr>
                  <w:fldChar w:fldCharType="separate"/>
                </w:r>
                <w:r w:rsidR="00FF563A">
                  <w:rPr>
                    <w:noProof/>
                    <w:webHidden/>
                  </w:rPr>
                  <w:t>7</w:t>
                </w:r>
                <w:r w:rsidR="00FF563A">
                  <w:rPr>
                    <w:noProof/>
                    <w:webHidden/>
                  </w:rPr>
                  <w:fldChar w:fldCharType="end"/>
                </w:r>
              </w:hyperlink>
            </w:p>
            <w:p w14:paraId="6A8C13C5" w14:textId="77777777" w:rsidR="00FF563A" w:rsidRDefault="00973D8D">
              <w:pPr>
                <w:pStyle w:val="TOC1"/>
                <w:tabs>
                  <w:tab w:val="right" w:leader="dot" w:pos="9016"/>
                </w:tabs>
                <w:rPr>
                  <w:rFonts w:eastAsiaTheme="minorEastAsia"/>
                  <w:noProof/>
                  <w:lang w:eastAsia="en-AU"/>
                </w:rPr>
              </w:pPr>
              <w:hyperlink w:anchor="_Toc463341049" w:history="1">
                <w:r w:rsidR="00FF563A" w:rsidRPr="00EB2795">
                  <w:rPr>
                    <w:rStyle w:val="Hyperlink"/>
                    <w:rFonts w:ascii="Arial" w:hAnsi="Arial" w:cs="Arial"/>
                    <w:noProof/>
                  </w:rPr>
                  <w:t>Action: W2</w:t>
                </w:r>
                <w:r w:rsidR="00FF563A">
                  <w:rPr>
                    <w:noProof/>
                    <w:webHidden/>
                  </w:rPr>
                  <w:tab/>
                </w:r>
                <w:r w:rsidR="00FF563A">
                  <w:rPr>
                    <w:noProof/>
                    <w:webHidden/>
                  </w:rPr>
                  <w:fldChar w:fldCharType="begin"/>
                </w:r>
                <w:r w:rsidR="00FF563A">
                  <w:rPr>
                    <w:noProof/>
                    <w:webHidden/>
                  </w:rPr>
                  <w:instrText xml:space="preserve"> PAGEREF _Toc463341049 \h </w:instrText>
                </w:r>
                <w:r w:rsidR="00FF563A">
                  <w:rPr>
                    <w:noProof/>
                    <w:webHidden/>
                  </w:rPr>
                </w:r>
                <w:r w:rsidR="00FF563A">
                  <w:rPr>
                    <w:noProof/>
                    <w:webHidden/>
                  </w:rPr>
                  <w:fldChar w:fldCharType="separate"/>
                </w:r>
                <w:r w:rsidR="00FF563A">
                  <w:rPr>
                    <w:noProof/>
                    <w:webHidden/>
                  </w:rPr>
                  <w:t>8</w:t>
                </w:r>
                <w:r w:rsidR="00FF563A">
                  <w:rPr>
                    <w:noProof/>
                    <w:webHidden/>
                  </w:rPr>
                  <w:fldChar w:fldCharType="end"/>
                </w:r>
              </w:hyperlink>
            </w:p>
            <w:p w14:paraId="1ADF6C19" w14:textId="77777777" w:rsidR="00FF563A" w:rsidRDefault="00973D8D">
              <w:pPr>
                <w:pStyle w:val="TOC1"/>
                <w:tabs>
                  <w:tab w:val="right" w:leader="dot" w:pos="9016"/>
                </w:tabs>
                <w:rPr>
                  <w:rFonts w:eastAsiaTheme="minorEastAsia"/>
                  <w:noProof/>
                  <w:lang w:eastAsia="en-AU"/>
                </w:rPr>
              </w:pPr>
              <w:hyperlink w:anchor="_Toc463341050" w:history="1">
                <w:r w:rsidR="00FF563A" w:rsidRPr="00EB2795">
                  <w:rPr>
                    <w:rStyle w:val="Hyperlink"/>
                    <w:rFonts w:ascii="Arial" w:hAnsi="Arial" w:cs="Arial"/>
                    <w:noProof/>
                  </w:rPr>
                  <w:t>Action: W3</w:t>
                </w:r>
                <w:r w:rsidR="00FF563A">
                  <w:rPr>
                    <w:noProof/>
                    <w:webHidden/>
                  </w:rPr>
                  <w:tab/>
                </w:r>
                <w:r w:rsidR="00FF563A">
                  <w:rPr>
                    <w:noProof/>
                    <w:webHidden/>
                  </w:rPr>
                  <w:fldChar w:fldCharType="begin"/>
                </w:r>
                <w:r w:rsidR="00FF563A">
                  <w:rPr>
                    <w:noProof/>
                    <w:webHidden/>
                  </w:rPr>
                  <w:instrText xml:space="preserve"> PAGEREF _Toc463341050 \h </w:instrText>
                </w:r>
                <w:r w:rsidR="00FF563A">
                  <w:rPr>
                    <w:noProof/>
                    <w:webHidden/>
                  </w:rPr>
                </w:r>
                <w:r w:rsidR="00FF563A">
                  <w:rPr>
                    <w:noProof/>
                    <w:webHidden/>
                  </w:rPr>
                  <w:fldChar w:fldCharType="separate"/>
                </w:r>
                <w:r w:rsidR="00FF563A">
                  <w:rPr>
                    <w:noProof/>
                    <w:webHidden/>
                  </w:rPr>
                  <w:t>8</w:t>
                </w:r>
                <w:r w:rsidR="00FF563A">
                  <w:rPr>
                    <w:noProof/>
                    <w:webHidden/>
                  </w:rPr>
                  <w:fldChar w:fldCharType="end"/>
                </w:r>
              </w:hyperlink>
            </w:p>
            <w:p w14:paraId="0842B468" w14:textId="77777777" w:rsidR="00FF563A" w:rsidRDefault="00973D8D">
              <w:pPr>
                <w:pStyle w:val="TOC1"/>
                <w:tabs>
                  <w:tab w:val="right" w:leader="dot" w:pos="9016"/>
                </w:tabs>
                <w:rPr>
                  <w:rFonts w:eastAsiaTheme="minorEastAsia"/>
                  <w:noProof/>
                  <w:lang w:eastAsia="en-AU"/>
                </w:rPr>
              </w:pPr>
              <w:hyperlink w:anchor="_Toc463341051" w:history="1">
                <w:r w:rsidR="00FF563A" w:rsidRPr="00EB2795">
                  <w:rPr>
                    <w:rStyle w:val="Hyperlink"/>
                    <w:rFonts w:ascii="Arial" w:hAnsi="Arial" w:cs="Arial"/>
                    <w:noProof/>
                  </w:rPr>
                  <w:t>Action: P1</w:t>
                </w:r>
                <w:r w:rsidR="00FF563A">
                  <w:rPr>
                    <w:noProof/>
                    <w:webHidden/>
                  </w:rPr>
                  <w:tab/>
                </w:r>
                <w:r w:rsidR="00FF563A">
                  <w:rPr>
                    <w:noProof/>
                    <w:webHidden/>
                  </w:rPr>
                  <w:fldChar w:fldCharType="begin"/>
                </w:r>
                <w:r w:rsidR="00FF563A">
                  <w:rPr>
                    <w:noProof/>
                    <w:webHidden/>
                  </w:rPr>
                  <w:instrText xml:space="preserve"> PAGEREF _Toc463341051 \h </w:instrText>
                </w:r>
                <w:r w:rsidR="00FF563A">
                  <w:rPr>
                    <w:noProof/>
                    <w:webHidden/>
                  </w:rPr>
                </w:r>
                <w:r w:rsidR="00FF563A">
                  <w:rPr>
                    <w:noProof/>
                    <w:webHidden/>
                  </w:rPr>
                  <w:fldChar w:fldCharType="separate"/>
                </w:r>
                <w:r w:rsidR="00FF563A">
                  <w:rPr>
                    <w:noProof/>
                    <w:webHidden/>
                  </w:rPr>
                  <w:t>8</w:t>
                </w:r>
                <w:r w:rsidR="00FF563A">
                  <w:rPr>
                    <w:noProof/>
                    <w:webHidden/>
                  </w:rPr>
                  <w:fldChar w:fldCharType="end"/>
                </w:r>
              </w:hyperlink>
            </w:p>
            <w:p w14:paraId="020FAB8A" w14:textId="77777777" w:rsidR="00FF563A" w:rsidRDefault="00973D8D">
              <w:pPr>
                <w:pStyle w:val="TOC1"/>
                <w:tabs>
                  <w:tab w:val="right" w:leader="dot" w:pos="9016"/>
                </w:tabs>
                <w:rPr>
                  <w:rFonts w:eastAsiaTheme="minorEastAsia"/>
                  <w:noProof/>
                  <w:lang w:eastAsia="en-AU"/>
                </w:rPr>
              </w:pPr>
              <w:hyperlink w:anchor="_Toc463341052" w:history="1">
                <w:r w:rsidR="00FF563A" w:rsidRPr="00EB2795">
                  <w:rPr>
                    <w:rStyle w:val="Hyperlink"/>
                    <w:rFonts w:ascii="Arial" w:hAnsi="Arial" w:cs="Arial"/>
                    <w:noProof/>
                  </w:rPr>
                  <w:t>Action: A1</w:t>
                </w:r>
                <w:r w:rsidR="00FF563A">
                  <w:rPr>
                    <w:noProof/>
                    <w:webHidden/>
                  </w:rPr>
                  <w:tab/>
                </w:r>
                <w:r w:rsidR="00FF563A">
                  <w:rPr>
                    <w:noProof/>
                    <w:webHidden/>
                  </w:rPr>
                  <w:fldChar w:fldCharType="begin"/>
                </w:r>
                <w:r w:rsidR="00FF563A">
                  <w:rPr>
                    <w:noProof/>
                    <w:webHidden/>
                  </w:rPr>
                  <w:instrText xml:space="preserve"> PAGEREF _Toc463341052 \h </w:instrText>
                </w:r>
                <w:r w:rsidR="00FF563A">
                  <w:rPr>
                    <w:noProof/>
                    <w:webHidden/>
                  </w:rPr>
                </w:r>
                <w:r w:rsidR="00FF563A">
                  <w:rPr>
                    <w:noProof/>
                    <w:webHidden/>
                  </w:rPr>
                  <w:fldChar w:fldCharType="separate"/>
                </w:r>
                <w:r w:rsidR="00FF563A">
                  <w:rPr>
                    <w:noProof/>
                    <w:webHidden/>
                  </w:rPr>
                  <w:t>9</w:t>
                </w:r>
                <w:r w:rsidR="00FF563A">
                  <w:rPr>
                    <w:noProof/>
                    <w:webHidden/>
                  </w:rPr>
                  <w:fldChar w:fldCharType="end"/>
                </w:r>
              </w:hyperlink>
            </w:p>
            <w:p w14:paraId="2E3471A0" w14:textId="77777777" w:rsidR="00FF563A" w:rsidRDefault="00973D8D">
              <w:pPr>
                <w:pStyle w:val="TOC1"/>
                <w:tabs>
                  <w:tab w:val="right" w:leader="dot" w:pos="9016"/>
                </w:tabs>
                <w:rPr>
                  <w:rFonts w:eastAsiaTheme="minorEastAsia"/>
                  <w:noProof/>
                  <w:lang w:eastAsia="en-AU"/>
                </w:rPr>
              </w:pPr>
              <w:hyperlink w:anchor="_Toc463341053" w:history="1">
                <w:r w:rsidR="00FF563A" w:rsidRPr="00EB2795">
                  <w:rPr>
                    <w:rStyle w:val="Hyperlink"/>
                    <w:rFonts w:ascii="Arial" w:hAnsi="Arial" w:cs="Arial"/>
                    <w:noProof/>
                  </w:rPr>
                  <w:t>Action: A2</w:t>
                </w:r>
                <w:r w:rsidR="00FF563A">
                  <w:rPr>
                    <w:noProof/>
                    <w:webHidden/>
                  </w:rPr>
                  <w:tab/>
                </w:r>
                <w:r w:rsidR="00FF563A">
                  <w:rPr>
                    <w:noProof/>
                    <w:webHidden/>
                  </w:rPr>
                  <w:fldChar w:fldCharType="begin"/>
                </w:r>
                <w:r w:rsidR="00FF563A">
                  <w:rPr>
                    <w:noProof/>
                    <w:webHidden/>
                  </w:rPr>
                  <w:instrText xml:space="preserve"> PAGEREF _Toc463341053 \h </w:instrText>
                </w:r>
                <w:r w:rsidR="00FF563A">
                  <w:rPr>
                    <w:noProof/>
                    <w:webHidden/>
                  </w:rPr>
                </w:r>
                <w:r w:rsidR="00FF563A">
                  <w:rPr>
                    <w:noProof/>
                    <w:webHidden/>
                  </w:rPr>
                  <w:fldChar w:fldCharType="separate"/>
                </w:r>
                <w:r w:rsidR="00FF563A">
                  <w:rPr>
                    <w:noProof/>
                    <w:webHidden/>
                  </w:rPr>
                  <w:t>9</w:t>
                </w:r>
                <w:r w:rsidR="00FF563A">
                  <w:rPr>
                    <w:noProof/>
                    <w:webHidden/>
                  </w:rPr>
                  <w:fldChar w:fldCharType="end"/>
                </w:r>
              </w:hyperlink>
            </w:p>
            <w:p w14:paraId="2CF7CC36" w14:textId="77777777" w:rsidR="00FF563A" w:rsidRDefault="00973D8D">
              <w:pPr>
                <w:pStyle w:val="TOC1"/>
                <w:tabs>
                  <w:tab w:val="right" w:leader="dot" w:pos="9016"/>
                </w:tabs>
                <w:rPr>
                  <w:rFonts w:eastAsiaTheme="minorEastAsia"/>
                  <w:noProof/>
                  <w:lang w:eastAsia="en-AU"/>
                </w:rPr>
              </w:pPr>
              <w:hyperlink w:anchor="_Toc463341054" w:history="1">
                <w:r w:rsidR="00FF563A" w:rsidRPr="00EB2795">
                  <w:rPr>
                    <w:rStyle w:val="Hyperlink"/>
                    <w:rFonts w:ascii="Arial" w:hAnsi="Arial" w:cs="Arial"/>
                    <w:noProof/>
                  </w:rPr>
                  <w:t>Appendix A</w:t>
                </w:r>
                <w:r w:rsidR="00FF563A">
                  <w:rPr>
                    <w:noProof/>
                    <w:webHidden/>
                  </w:rPr>
                  <w:tab/>
                </w:r>
                <w:r w:rsidR="00FF563A">
                  <w:rPr>
                    <w:noProof/>
                    <w:webHidden/>
                  </w:rPr>
                  <w:fldChar w:fldCharType="begin"/>
                </w:r>
                <w:r w:rsidR="00FF563A">
                  <w:rPr>
                    <w:noProof/>
                    <w:webHidden/>
                  </w:rPr>
                  <w:instrText xml:space="preserve"> PAGEREF _Toc463341054 \h </w:instrText>
                </w:r>
                <w:r w:rsidR="00FF563A">
                  <w:rPr>
                    <w:noProof/>
                    <w:webHidden/>
                  </w:rPr>
                </w:r>
                <w:r w:rsidR="00FF563A">
                  <w:rPr>
                    <w:noProof/>
                    <w:webHidden/>
                  </w:rPr>
                  <w:fldChar w:fldCharType="separate"/>
                </w:r>
                <w:r w:rsidR="00FF563A">
                  <w:rPr>
                    <w:noProof/>
                    <w:webHidden/>
                  </w:rPr>
                  <w:t>10</w:t>
                </w:r>
                <w:r w:rsidR="00FF563A">
                  <w:rPr>
                    <w:noProof/>
                    <w:webHidden/>
                  </w:rPr>
                  <w:fldChar w:fldCharType="end"/>
                </w:r>
              </w:hyperlink>
            </w:p>
            <w:p w14:paraId="3962103B" w14:textId="77777777" w:rsidR="00FF563A" w:rsidRDefault="00973D8D">
              <w:pPr>
                <w:pStyle w:val="TOC2"/>
                <w:tabs>
                  <w:tab w:val="right" w:leader="dot" w:pos="9016"/>
                </w:tabs>
                <w:rPr>
                  <w:rFonts w:eastAsiaTheme="minorEastAsia"/>
                  <w:noProof/>
                  <w:lang w:eastAsia="en-AU"/>
                </w:rPr>
              </w:pPr>
              <w:hyperlink w:anchor="_Toc463341055" w:history="1">
                <w:r w:rsidR="00FF563A" w:rsidRPr="00EB2795">
                  <w:rPr>
                    <w:rStyle w:val="Hyperlink"/>
                    <w:rFonts w:ascii="Arial" w:hAnsi="Arial" w:cs="Arial"/>
                    <w:noProof/>
                  </w:rPr>
                  <w:t>[Agency name] beyond compliance statement</w:t>
                </w:r>
                <w:r w:rsidR="00FF563A">
                  <w:rPr>
                    <w:noProof/>
                    <w:webHidden/>
                  </w:rPr>
                  <w:tab/>
                </w:r>
                <w:r w:rsidR="00FF563A">
                  <w:rPr>
                    <w:noProof/>
                    <w:webHidden/>
                  </w:rPr>
                  <w:fldChar w:fldCharType="begin"/>
                </w:r>
                <w:r w:rsidR="00FF563A">
                  <w:rPr>
                    <w:noProof/>
                    <w:webHidden/>
                  </w:rPr>
                  <w:instrText xml:space="preserve"> PAGEREF _Toc463341055 \h </w:instrText>
                </w:r>
                <w:r w:rsidR="00FF563A">
                  <w:rPr>
                    <w:noProof/>
                    <w:webHidden/>
                  </w:rPr>
                </w:r>
                <w:r w:rsidR="00FF563A">
                  <w:rPr>
                    <w:noProof/>
                    <w:webHidden/>
                  </w:rPr>
                  <w:fldChar w:fldCharType="separate"/>
                </w:r>
                <w:r w:rsidR="00FF563A">
                  <w:rPr>
                    <w:noProof/>
                    <w:webHidden/>
                  </w:rPr>
                  <w:t>10</w:t>
                </w:r>
                <w:r w:rsidR="00FF563A">
                  <w:rPr>
                    <w:noProof/>
                    <w:webHidden/>
                  </w:rPr>
                  <w:fldChar w:fldCharType="end"/>
                </w:r>
              </w:hyperlink>
            </w:p>
            <w:p w14:paraId="02156E65" w14:textId="77777777" w:rsidR="00FF563A" w:rsidRDefault="00973D8D">
              <w:pPr>
                <w:pStyle w:val="TOC2"/>
                <w:tabs>
                  <w:tab w:val="right" w:leader="dot" w:pos="9016"/>
                </w:tabs>
                <w:rPr>
                  <w:rFonts w:eastAsiaTheme="minorEastAsia"/>
                  <w:noProof/>
                  <w:lang w:eastAsia="en-AU"/>
                </w:rPr>
              </w:pPr>
              <w:hyperlink w:anchor="_Toc463341056" w:history="1">
                <w:r w:rsidR="00FF563A" w:rsidRPr="00EB2795">
                  <w:rPr>
                    <w:rStyle w:val="Hyperlink"/>
                    <w:rFonts w:ascii="Arial" w:hAnsi="Arial" w:cs="Arial"/>
                    <w:noProof/>
                  </w:rPr>
                  <w:t>[Agency name] additional information</w:t>
                </w:r>
                <w:r w:rsidR="00FF563A">
                  <w:rPr>
                    <w:noProof/>
                    <w:webHidden/>
                  </w:rPr>
                  <w:tab/>
                </w:r>
                <w:r w:rsidR="00FF563A">
                  <w:rPr>
                    <w:noProof/>
                    <w:webHidden/>
                  </w:rPr>
                  <w:fldChar w:fldCharType="begin"/>
                </w:r>
                <w:r w:rsidR="00FF563A">
                  <w:rPr>
                    <w:noProof/>
                    <w:webHidden/>
                  </w:rPr>
                  <w:instrText xml:space="preserve"> PAGEREF _Toc463341056 \h </w:instrText>
                </w:r>
                <w:r w:rsidR="00FF563A">
                  <w:rPr>
                    <w:noProof/>
                    <w:webHidden/>
                  </w:rPr>
                </w:r>
                <w:r w:rsidR="00FF563A">
                  <w:rPr>
                    <w:noProof/>
                    <w:webHidden/>
                  </w:rPr>
                  <w:fldChar w:fldCharType="separate"/>
                </w:r>
                <w:r w:rsidR="00FF563A">
                  <w:rPr>
                    <w:noProof/>
                    <w:webHidden/>
                  </w:rPr>
                  <w:t>10</w:t>
                </w:r>
                <w:r w:rsidR="00FF563A">
                  <w:rPr>
                    <w:noProof/>
                    <w:webHidden/>
                  </w:rPr>
                  <w:fldChar w:fldCharType="end"/>
                </w:r>
              </w:hyperlink>
            </w:p>
            <w:p w14:paraId="0B38CCB2" w14:textId="77777777" w:rsidR="00FF563A" w:rsidRDefault="00973D8D">
              <w:pPr>
                <w:pStyle w:val="TOC1"/>
                <w:tabs>
                  <w:tab w:val="right" w:leader="dot" w:pos="9016"/>
                </w:tabs>
                <w:rPr>
                  <w:rFonts w:eastAsiaTheme="minorEastAsia"/>
                  <w:noProof/>
                  <w:lang w:eastAsia="en-AU"/>
                </w:rPr>
              </w:pPr>
              <w:hyperlink w:anchor="_Toc463341057" w:history="1">
                <w:r w:rsidR="00FF563A" w:rsidRPr="00EB2795">
                  <w:rPr>
                    <w:rStyle w:val="Hyperlink"/>
                    <w:rFonts w:ascii="Arial" w:hAnsi="Arial" w:cs="Arial"/>
                    <w:noProof/>
                  </w:rPr>
                  <w:t>Appendix B</w:t>
                </w:r>
                <w:r w:rsidR="00FF563A">
                  <w:rPr>
                    <w:noProof/>
                    <w:webHidden/>
                  </w:rPr>
                  <w:tab/>
                </w:r>
                <w:r w:rsidR="00FF563A">
                  <w:rPr>
                    <w:noProof/>
                    <w:webHidden/>
                  </w:rPr>
                  <w:fldChar w:fldCharType="begin"/>
                </w:r>
                <w:r w:rsidR="00FF563A">
                  <w:rPr>
                    <w:noProof/>
                    <w:webHidden/>
                  </w:rPr>
                  <w:instrText xml:space="preserve"> PAGEREF _Toc463341057 \h </w:instrText>
                </w:r>
                <w:r w:rsidR="00FF563A">
                  <w:rPr>
                    <w:noProof/>
                    <w:webHidden/>
                  </w:rPr>
                </w:r>
                <w:r w:rsidR="00FF563A">
                  <w:rPr>
                    <w:noProof/>
                    <w:webHidden/>
                  </w:rPr>
                  <w:fldChar w:fldCharType="separate"/>
                </w:r>
                <w:r w:rsidR="00FF563A">
                  <w:rPr>
                    <w:noProof/>
                    <w:webHidden/>
                  </w:rPr>
                  <w:t>11</w:t>
                </w:r>
                <w:r w:rsidR="00FF563A">
                  <w:rPr>
                    <w:noProof/>
                    <w:webHidden/>
                  </w:rPr>
                  <w:fldChar w:fldCharType="end"/>
                </w:r>
              </w:hyperlink>
            </w:p>
            <w:p w14:paraId="1D117E64" w14:textId="77777777" w:rsidR="00FF563A" w:rsidRDefault="00973D8D">
              <w:pPr>
                <w:pStyle w:val="TOC2"/>
                <w:tabs>
                  <w:tab w:val="right" w:leader="dot" w:pos="9016"/>
                </w:tabs>
                <w:rPr>
                  <w:rFonts w:eastAsiaTheme="minorEastAsia"/>
                  <w:noProof/>
                  <w:lang w:eastAsia="en-AU"/>
                </w:rPr>
              </w:pPr>
              <w:hyperlink w:anchor="_Toc463341058" w:history="1">
                <w:r w:rsidR="00FF563A" w:rsidRPr="00EB2795">
                  <w:rPr>
                    <w:rStyle w:val="Hyperlink"/>
                    <w:rFonts w:ascii="Arial" w:hAnsi="Arial" w:cs="Arial"/>
                    <w:noProof/>
                  </w:rPr>
                  <w:t>Cluster overview – [ClusterName]</w:t>
                </w:r>
                <w:r w:rsidR="00FF563A">
                  <w:rPr>
                    <w:noProof/>
                    <w:webHidden/>
                  </w:rPr>
                  <w:tab/>
                </w:r>
                <w:r w:rsidR="00FF563A">
                  <w:rPr>
                    <w:noProof/>
                    <w:webHidden/>
                  </w:rPr>
                  <w:fldChar w:fldCharType="begin"/>
                </w:r>
                <w:r w:rsidR="00FF563A">
                  <w:rPr>
                    <w:noProof/>
                    <w:webHidden/>
                  </w:rPr>
                  <w:instrText xml:space="preserve"> PAGEREF _Toc463341058 \h </w:instrText>
                </w:r>
                <w:r w:rsidR="00FF563A">
                  <w:rPr>
                    <w:noProof/>
                    <w:webHidden/>
                  </w:rPr>
                </w:r>
                <w:r w:rsidR="00FF563A">
                  <w:rPr>
                    <w:noProof/>
                    <w:webHidden/>
                  </w:rPr>
                  <w:fldChar w:fldCharType="separate"/>
                </w:r>
                <w:r w:rsidR="00FF563A">
                  <w:rPr>
                    <w:noProof/>
                    <w:webHidden/>
                  </w:rPr>
                  <w:t>11</w:t>
                </w:r>
                <w:r w:rsidR="00FF563A">
                  <w:rPr>
                    <w:noProof/>
                    <w:webHidden/>
                  </w:rPr>
                  <w:fldChar w:fldCharType="end"/>
                </w:r>
              </w:hyperlink>
            </w:p>
            <w:p w14:paraId="432A95DD" w14:textId="77777777" w:rsidR="00FF563A" w:rsidRDefault="00973D8D">
              <w:pPr>
                <w:pStyle w:val="TOC1"/>
                <w:tabs>
                  <w:tab w:val="right" w:leader="dot" w:pos="9016"/>
                </w:tabs>
                <w:rPr>
                  <w:rFonts w:eastAsiaTheme="minorEastAsia"/>
                  <w:noProof/>
                  <w:lang w:eastAsia="en-AU"/>
                </w:rPr>
              </w:pPr>
              <w:hyperlink w:anchor="_Toc463341059" w:history="1">
                <w:r w:rsidR="00FF563A" w:rsidRPr="00EB2795">
                  <w:rPr>
                    <w:rStyle w:val="Hyperlink"/>
                    <w:rFonts w:ascii="Arial" w:hAnsi="Arial" w:cs="Arial"/>
                    <w:noProof/>
                  </w:rPr>
                  <w:t>Appendix C</w:t>
                </w:r>
                <w:r w:rsidR="00FF563A">
                  <w:rPr>
                    <w:noProof/>
                    <w:webHidden/>
                  </w:rPr>
                  <w:tab/>
                </w:r>
                <w:r w:rsidR="00FF563A">
                  <w:rPr>
                    <w:noProof/>
                    <w:webHidden/>
                  </w:rPr>
                  <w:fldChar w:fldCharType="begin"/>
                </w:r>
                <w:r w:rsidR="00FF563A">
                  <w:rPr>
                    <w:noProof/>
                    <w:webHidden/>
                  </w:rPr>
                  <w:instrText xml:space="preserve"> PAGEREF _Toc463341059 \h </w:instrText>
                </w:r>
                <w:r w:rsidR="00FF563A">
                  <w:rPr>
                    <w:noProof/>
                    <w:webHidden/>
                  </w:rPr>
                </w:r>
                <w:r w:rsidR="00FF563A">
                  <w:rPr>
                    <w:noProof/>
                    <w:webHidden/>
                  </w:rPr>
                  <w:fldChar w:fldCharType="separate"/>
                </w:r>
                <w:r w:rsidR="00FF563A">
                  <w:rPr>
                    <w:noProof/>
                    <w:webHidden/>
                  </w:rPr>
                  <w:t>12</w:t>
                </w:r>
                <w:r w:rsidR="00FF563A">
                  <w:rPr>
                    <w:noProof/>
                    <w:webHidden/>
                  </w:rPr>
                  <w:fldChar w:fldCharType="end"/>
                </w:r>
              </w:hyperlink>
            </w:p>
            <w:p w14:paraId="53C41E2E" w14:textId="77777777" w:rsidR="00FF563A" w:rsidRDefault="00973D8D">
              <w:pPr>
                <w:pStyle w:val="TOC2"/>
                <w:tabs>
                  <w:tab w:val="right" w:leader="dot" w:pos="9016"/>
                </w:tabs>
                <w:rPr>
                  <w:rFonts w:eastAsiaTheme="minorEastAsia"/>
                  <w:noProof/>
                  <w:lang w:eastAsia="en-AU"/>
                </w:rPr>
              </w:pPr>
              <w:hyperlink w:anchor="_Toc463341060" w:history="1">
                <w:r w:rsidR="00FF563A" w:rsidRPr="00EB2795">
                  <w:rPr>
                    <w:rStyle w:val="Hyperlink"/>
                    <w:rFonts w:ascii="Arial" w:hAnsi="Arial" w:cs="Arial"/>
                    <w:noProof/>
                  </w:rPr>
                  <w:t>List of entities included in the report</w:t>
                </w:r>
                <w:r w:rsidR="00FF563A">
                  <w:rPr>
                    <w:noProof/>
                    <w:webHidden/>
                  </w:rPr>
                  <w:tab/>
                </w:r>
                <w:r w:rsidR="00FF563A">
                  <w:rPr>
                    <w:noProof/>
                    <w:webHidden/>
                  </w:rPr>
                  <w:fldChar w:fldCharType="begin"/>
                </w:r>
                <w:r w:rsidR="00FF563A">
                  <w:rPr>
                    <w:noProof/>
                    <w:webHidden/>
                  </w:rPr>
                  <w:instrText xml:space="preserve"> PAGEREF _Toc463341060 \h </w:instrText>
                </w:r>
                <w:r w:rsidR="00FF563A">
                  <w:rPr>
                    <w:noProof/>
                    <w:webHidden/>
                  </w:rPr>
                </w:r>
                <w:r w:rsidR="00FF563A">
                  <w:rPr>
                    <w:noProof/>
                    <w:webHidden/>
                  </w:rPr>
                  <w:fldChar w:fldCharType="separate"/>
                </w:r>
                <w:r w:rsidR="00FF563A">
                  <w:rPr>
                    <w:noProof/>
                    <w:webHidden/>
                  </w:rPr>
                  <w:t>12</w:t>
                </w:r>
                <w:r w:rsidR="00FF563A">
                  <w:rPr>
                    <w:noProof/>
                    <w:webHidden/>
                  </w:rPr>
                  <w:fldChar w:fldCharType="end"/>
                </w:r>
              </w:hyperlink>
            </w:p>
            <w:p w14:paraId="25C6B99B" w14:textId="77777777" w:rsidR="00FF563A" w:rsidRDefault="00973D8D">
              <w:pPr>
                <w:pStyle w:val="TOC2"/>
                <w:tabs>
                  <w:tab w:val="right" w:leader="dot" w:pos="9016"/>
                </w:tabs>
                <w:rPr>
                  <w:rFonts w:eastAsiaTheme="minorEastAsia"/>
                  <w:noProof/>
                  <w:lang w:eastAsia="en-AU"/>
                </w:rPr>
              </w:pPr>
              <w:hyperlink w:anchor="_Toc463341061" w:history="1">
                <w:r w:rsidR="00FF563A" w:rsidRPr="00EB2795">
                  <w:rPr>
                    <w:rStyle w:val="Hyperlink"/>
                    <w:rFonts w:ascii="Arial" w:hAnsi="Arial" w:cs="Arial"/>
                    <w:noProof/>
                  </w:rPr>
                  <w:t>List of entities included in the cluster</w:t>
                </w:r>
                <w:r w:rsidR="00FF563A">
                  <w:rPr>
                    <w:noProof/>
                    <w:webHidden/>
                  </w:rPr>
                  <w:tab/>
                </w:r>
                <w:r w:rsidR="00FF563A">
                  <w:rPr>
                    <w:noProof/>
                    <w:webHidden/>
                  </w:rPr>
                  <w:fldChar w:fldCharType="begin"/>
                </w:r>
                <w:r w:rsidR="00FF563A">
                  <w:rPr>
                    <w:noProof/>
                    <w:webHidden/>
                  </w:rPr>
                  <w:instrText xml:space="preserve"> PAGEREF _Toc463341061 \h </w:instrText>
                </w:r>
                <w:r w:rsidR="00FF563A">
                  <w:rPr>
                    <w:noProof/>
                    <w:webHidden/>
                  </w:rPr>
                </w:r>
                <w:r w:rsidR="00FF563A">
                  <w:rPr>
                    <w:noProof/>
                    <w:webHidden/>
                  </w:rPr>
                  <w:fldChar w:fldCharType="separate"/>
                </w:r>
                <w:r w:rsidR="00FF563A">
                  <w:rPr>
                    <w:noProof/>
                    <w:webHidden/>
                  </w:rPr>
                  <w:t>12</w:t>
                </w:r>
                <w:r w:rsidR="00FF563A">
                  <w:rPr>
                    <w:noProof/>
                    <w:webHidden/>
                  </w:rPr>
                  <w:fldChar w:fldCharType="end"/>
                </w:r>
              </w:hyperlink>
            </w:p>
            <w:p w14:paraId="53CB428E" w14:textId="77777777" w:rsidR="00FF563A" w:rsidRDefault="00973D8D">
              <w:pPr>
                <w:pStyle w:val="TOC1"/>
                <w:tabs>
                  <w:tab w:val="right" w:leader="dot" w:pos="9016"/>
                </w:tabs>
                <w:rPr>
                  <w:rFonts w:eastAsiaTheme="minorEastAsia"/>
                  <w:noProof/>
                  <w:lang w:eastAsia="en-AU"/>
                </w:rPr>
              </w:pPr>
              <w:hyperlink w:anchor="_Toc463341062" w:history="1">
                <w:r w:rsidR="00FF563A" w:rsidRPr="00EB2795">
                  <w:rPr>
                    <w:rStyle w:val="Hyperlink"/>
                    <w:rFonts w:ascii="Arial" w:hAnsi="Arial" w:cs="Arial"/>
                    <w:noProof/>
                  </w:rPr>
                  <w:t>Appendix D</w:t>
                </w:r>
                <w:r w:rsidR="00FF563A">
                  <w:rPr>
                    <w:noProof/>
                    <w:webHidden/>
                  </w:rPr>
                  <w:tab/>
                </w:r>
                <w:r w:rsidR="00FF563A">
                  <w:rPr>
                    <w:noProof/>
                    <w:webHidden/>
                  </w:rPr>
                  <w:fldChar w:fldCharType="begin"/>
                </w:r>
                <w:r w:rsidR="00FF563A">
                  <w:rPr>
                    <w:noProof/>
                    <w:webHidden/>
                  </w:rPr>
                  <w:instrText xml:space="preserve"> PAGEREF _Toc463341062 \h </w:instrText>
                </w:r>
                <w:r w:rsidR="00FF563A">
                  <w:rPr>
                    <w:noProof/>
                    <w:webHidden/>
                  </w:rPr>
                </w:r>
                <w:r w:rsidR="00FF563A">
                  <w:rPr>
                    <w:noProof/>
                    <w:webHidden/>
                  </w:rPr>
                  <w:fldChar w:fldCharType="separate"/>
                </w:r>
                <w:r w:rsidR="00FF563A">
                  <w:rPr>
                    <w:noProof/>
                    <w:webHidden/>
                  </w:rPr>
                  <w:t>13</w:t>
                </w:r>
                <w:r w:rsidR="00FF563A">
                  <w:rPr>
                    <w:noProof/>
                    <w:webHidden/>
                  </w:rPr>
                  <w:fldChar w:fldCharType="end"/>
                </w:r>
              </w:hyperlink>
            </w:p>
            <w:p w14:paraId="37C513DC" w14:textId="77777777" w:rsidR="00FF563A" w:rsidRDefault="00973D8D">
              <w:pPr>
                <w:pStyle w:val="TOC2"/>
                <w:tabs>
                  <w:tab w:val="right" w:leader="dot" w:pos="9016"/>
                </w:tabs>
                <w:rPr>
                  <w:rFonts w:eastAsiaTheme="minorEastAsia"/>
                  <w:noProof/>
                  <w:lang w:eastAsia="en-AU"/>
                </w:rPr>
              </w:pPr>
              <w:hyperlink w:anchor="_Toc463341063" w:history="1">
                <w:r w:rsidR="00FF563A" w:rsidRPr="00EB2795">
                  <w:rPr>
                    <w:rStyle w:val="Hyperlink"/>
                    <w:rFonts w:ascii="Arial" w:hAnsi="Arial" w:cs="Arial"/>
                    <w:noProof/>
                  </w:rPr>
                  <w:t>Methodology</w:t>
                </w:r>
                <w:r w:rsidR="00FF563A">
                  <w:rPr>
                    <w:noProof/>
                    <w:webHidden/>
                  </w:rPr>
                  <w:tab/>
                </w:r>
                <w:r w:rsidR="00FF563A">
                  <w:rPr>
                    <w:noProof/>
                    <w:webHidden/>
                  </w:rPr>
                  <w:fldChar w:fldCharType="begin"/>
                </w:r>
                <w:r w:rsidR="00FF563A">
                  <w:rPr>
                    <w:noProof/>
                    <w:webHidden/>
                  </w:rPr>
                  <w:instrText xml:space="preserve"> PAGEREF _Toc463341063 \h </w:instrText>
                </w:r>
                <w:r w:rsidR="00FF563A">
                  <w:rPr>
                    <w:noProof/>
                    <w:webHidden/>
                  </w:rPr>
                </w:r>
                <w:r w:rsidR="00FF563A">
                  <w:rPr>
                    <w:noProof/>
                    <w:webHidden/>
                  </w:rPr>
                  <w:fldChar w:fldCharType="separate"/>
                </w:r>
                <w:r w:rsidR="00FF563A">
                  <w:rPr>
                    <w:noProof/>
                    <w:webHidden/>
                  </w:rPr>
                  <w:t>13</w:t>
                </w:r>
                <w:r w:rsidR="00FF563A">
                  <w:rPr>
                    <w:noProof/>
                    <w:webHidden/>
                  </w:rPr>
                  <w:fldChar w:fldCharType="end"/>
                </w:r>
              </w:hyperlink>
            </w:p>
            <w:p w14:paraId="1E97A355" w14:textId="77777777" w:rsidR="00FF563A" w:rsidRDefault="00973D8D">
              <w:pPr>
                <w:pStyle w:val="TOC2"/>
                <w:tabs>
                  <w:tab w:val="right" w:leader="dot" w:pos="9016"/>
                </w:tabs>
                <w:rPr>
                  <w:rFonts w:eastAsiaTheme="minorEastAsia"/>
                  <w:noProof/>
                  <w:lang w:eastAsia="en-AU"/>
                </w:rPr>
              </w:pPr>
              <w:hyperlink w:anchor="_Toc463341064" w:history="1">
                <w:r w:rsidR="00FF563A" w:rsidRPr="00EB2795">
                  <w:rPr>
                    <w:rStyle w:val="Hyperlink"/>
                    <w:rFonts w:ascii="Arial" w:hAnsi="Arial" w:cs="Arial"/>
                    <w:noProof/>
                  </w:rPr>
                  <w:t>Contact OEH</w:t>
                </w:r>
                <w:r w:rsidR="00FF563A">
                  <w:rPr>
                    <w:noProof/>
                    <w:webHidden/>
                  </w:rPr>
                  <w:tab/>
                </w:r>
                <w:r w:rsidR="00FF563A">
                  <w:rPr>
                    <w:noProof/>
                    <w:webHidden/>
                  </w:rPr>
                  <w:fldChar w:fldCharType="begin"/>
                </w:r>
                <w:r w:rsidR="00FF563A">
                  <w:rPr>
                    <w:noProof/>
                    <w:webHidden/>
                  </w:rPr>
                  <w:instrText xml:space="preserve"> PAGEREF _Toc463341064 \h </w:instrText>
                </w:r>
                <w:r w:rsidR="00FF563A">
                  <w:rPr>
                    <w:noProof/>
                    <w:webHidden/>
                  </w:rPr>
                </w:r>
                <w:r w:rsidR="00FF563A">
                  <w:rPr>
                    <w:noProof/>
                    <w:webHidden/>
                  </w:rPr>
                  <w:fldChar w:fldCharType="separate"/>
                </w:r>
                <w:r w:rsidR="00FF563A">
                  <w:rPr>
                    <w:noProof/>
                    <w:webHidden/>
                  </w:rPr>
                  <w:t>13</w:t>
                </w:r>
                <w:r w:rsidR="00FF563A">
                  <w:rPr>
                    <w:noProof/>
                    <w:webHidden/>
                  </w:rPr>
                  <w:fldChar w:fldCharType="end"/>
                </w:r>
              </w:hyperlink>
            </w:p>
            <w:p w14:paraId="5A434F6E" w14:textId="37ED26B5" w:rsidR="000B1624" w:rsidRPr="00D51A57" w:rsidRDefault="000B1624">
              <w:pPr>
                <w:rPr>
                  <w:rFonts w:ascii="Arial" w:hAnsi="Arial" w:cs="Arial"/>
                </w:rPr>
              </w:pPr>
              <w:r w:rsidRPr="00D51A57">
                <w:rPr>
                  <w:rFonts w:ascii="Arial" w:hAnsi="Arial" w:cs="Arial"/>
                  <w:b/>
                  <w:bCs/>
                  <w:noProof/>
                  <w:sz w:val="28"/>
                </w:rPr>
                <w:fldChar w:fldCharType="end"/>
              </w:r>
            </w:p>
          </w:sdtContent>
        </w:sdt>
        <w:p w14:paraId="634B1F6D" w14:textId="77777777" w:rsidR="000B1624" w:rsidRPr="00D51A57" w:rsidRDefault="000B1624">
          <w:pPr>
            <w:rPr>
              <w:rStyle w:val="Hyperlink"/>
              <w:rFonts w:ascii="Arial" w:eastAsiaTheme="majorEastAsia" w:hAnsi="Arial" w:cs="Arial"/>
              <w:b/>
              <w:bCs/>
              <w:color w:val="31B885"/>
              <w:sz w:val="56"/>
              <w:szCs w:val="28"/>
              <w:u w:val="none"/>
            </w:rPr>
          </w:pPr>
          <w:r w:rsidRPr="00D51A57">
            <w:rPr>
              <w:rStyle w:val="Hyperlink"/>
              <w:rFonts w:ascii="Arial" w:hAnsi="Arial" w:cs="Arial"/>
              <w:color w:val="31B885"/>
              <w:u w:val="none"/>
            </w:rPr>
            <w:br w:type="page"/>
          </w:r>
        </w:p>
        <w:bookmarkStart w:id="2" w:name="_Toc460333577"/>
        <w:bookmarkStart w:id="3" w:name="_Toc463341039"/>
        <w:bookmarkStart w:id="4" w:name="_Toc456786270"/>
        <w:p w14:paraId="4D21E4A9" w14:textId="220EA581" w:rsidR="00553EC8" w:rsidRPr="00D51A57" w:rsidRDefault="00445893" w:rsidP="007E7C06">
          <w:pPr>
            <w:pStyle w:val="Heading1"/>
            <w:numPr>
              <w:ilvl w:val="0"/>
              <w:numId w:val="0"/>
            </w:numPr>
            <w:rPr>
              <w:rStyle w:val="Hyperlink"/>
              <w:rFonts w:ascii="Arial" w:hAnsi="Arial" w:cs="Arial"/>
              <w:color w:val="31B885"/>
            </w:rPr>
          </w:pPr>
          <w:r w:rsidRPr="00D51A57">
            <w:rPr>
              <w:rFonts w:ascii="Arial" w:hAnsi="Arial" w:cs="Arial"/>
              <w:noProof/>
              <w:u w:val="single"/>
              <w:lang w:eastAsia="en-AU"/>
            </w:rPr>
            <w:lastRenderedPageBreak/>
            <mc:AlternateContent>
              <mc:Choice Requires="wps">
                <w:drawing>
                  <wp:anchor distT="0" distB="0" distL="114300" distR="114300" simplePos="0" relativeHeight="251798528" behindDoc="1" locked="0" layoutInCell="1" allowOverlap="1" wp14:anchorId="51489241" wp14:editId="4EC409CF">
                    <wp:simplePos x="0" y="0"/>
                    <wp:positionH relativeFrom="margin">
                      <wp:posOffset>-205105</wp:posOffset>
                    </wp:positionH>
                    <wp:positionV relativeFrom="paragraph">
                      <wp:posOffset>649605</wp:posOffset>
                    </wp:positionV>
                    <wp:extent cx="6067425" cy="6517640"/>
                    <wp:effectExtent l="0" t="0" r="9525" b="0"/>
                    <wp:wrapTight wrapText="bothSides">
                      <wp:wrapPolygon edited="0">
                        <wp:start x="1356" y="0"/>
                        <wp:lineTo x="746" y="253"/>
                        <wp:lineTo x="68" y="821"/>
                        <wp:lineTo x="0" y="1326"/>
                        <wp:lineTo x="0" y="20392"/>
                        <wp:lineTo x="475" y="21213"/>
                        <wp:lineTo x="1221" y="21528"/>
                        <wp:lineTo x="1356" y="21528"/>
                        <wp:lineTo x="20278" y="21528"/>
                        <wp:lineTo x="20345" y="21528"/>
                        <wp:lineTo x="20956" y="21213"/>
                        <wp:lineTo x="21566" y="20518"/>
                        <wp:lineTo x="21566" y="821"/>
                        <wp:lineTo x="20617" y="126"/>
                        <wp:lineTo x="20210" y="0"/>
                        <wp:lineTo x="1356" y="0"/>
                      </wp:wrapPolygon>
                    </wp:wrapTight>
                    <wp:docPr id="10" name="Rounded Rectangle 10"/>
                    <wp:cNvGraphicFramePr/>
                    <a:graphic xmlns:a="http://schemas.openxmlformats.org/drawingml/2006/main">
                      <a:graphicData uri="http://schemas.microsoft.com/office/word/2010/wordprocessingShape">
                        <wps:wsp>
                          <wps:cNvSpPr/>
                          <wps:spPr>
                            <a:xfrm>
                              <a:off x="0" y="0"/>
                              <a:ext cx="6067425" cy="6517640"/>
                            </a:xfrm>
                            <a:prstGeom prst="roundRect">
                              <a:avLst>
                                <a:gd name="adj" fmla="val 9139"/>
                              </a:avLst>
                            </a:prstGeom>
                            <a:solidFill>
                              <a:srgbClr val="31B88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953A3F" w14:textId="77777777" w:rsidR="00A50DA2" w:rsidRPr="001B3EDE" w:rsidRDefault="00A50DA2" w:rsidP="00202800">
                                <w:pPr>
                                  <w:rPr>
                                    <w:rFonts w:ascii="Arial" w:hAnsi="Arial" w:cs="Arial"/>
                                  </w:rPr>
                                </w:pPr>
                                <w:r w:rsidRPr="001B3EDE">
                                  <w:rPr>
                                    <w:rFonts w:ascii="Arial" w:hAnsi="Arial" w:cs="Arial"/>
                                  </w:rPr>
                                  <w:t xml:space="preserve">Launched in July 2014, GREP </w:t>
                                </w:r>
                                <w:hyperlink r:id="rId12" w:history="1">
                                  <w:r w:rsidRPr="001B3EDE">
                                    <w:rPr>
                                      <w:rStyle w:val="Hyperlink"/>
                                      <w:rFonts w:ascii="Arial" w:hAnsi="Arial" w:cs="Arial"/>
                                    </w:rPr>
                                    <w:t>(the Government Resource Efficiency Policy)</w:t>
                                  </w:r>
                                </w:hyperlink>
                                <w:r w:rsidRPr="001B3EDE">
                                  <w:rPr>
                                    <w:rFonts w:ascii="Arial" w:hAnsi="Arial" w:cs="Arial"/>
                                  </w:rPr>
                                  <w:t xml:space="preserve"> improves performance in three main areas—energy, water and waste—and also reduces harmful air emissions from government operations. All general government sector agencies are required to report annually on policy targets, actions and minimum standards by using financial-year data.</w:t>
                                </w:r>
                              </w:p>
                              <w:p w14:paraId="5EE834A3" w14:textId="1C890678" w:rsidR="00A50DA2" w:rsidRPr="001B3EDE" w:rsidRDefault="00A50DA2" w:rsidP="00202800">
                                <w:pPr>
                                  <w:rPr>
                                    <w:rFonts w:ascii="Arial" w:hAnsi="Arial" w:cs="Arial"/>
                                  </w:rPr>
                                </w:pPr>
                                <w:r w:rsidRPr="001B3EDE">
                                  <w:rPr>
                                    <w:rFonts w:ascii="Arial" w:hAnsi="Arial" w:cs="Arial"/>
                                  </w:rPr>
                                  <w:t xml:space="preserve">This report gives details of resource usage for the </w:t>
                                </w:r>
                                <w:bookmarkStart w:id="5" w:name="aboutRptYear"/>
                                <w:r w:rsidR="00286224">
                                  <w:rPr>
                                    <w:rFonts w:ascii="Arial" w:hAnsi="Arial" w:cs="Arial"/>
                                  </w:rPr>
                                  <w:t>_</w:t>
                                </w:r>
                                <w:proofErr w:type="spellStart"/>
                                <w:r w:rsidR="00286224">
                                  <w:rPr>
                                    <w:rFonts w:ascii="Arial" w:hAnsi="Arial" w:cs="Arial"/>
                                  </w:rPr>
                                  <w:t>rptYear</w:t>
                                </w:r>
                                <w:bookmarkEnd w:id="5"/>
                                <w:proofErr w:type="spellEnd"/>
                                <w:r w:rsidRPr="001B3EDE">
                                  <w:rPr>
                                    <w:rFonts w:ascii="Arial" w:hAnsi="Arial" w:cs="Arial"/>
                                  </w:rPr>
                                  <w:t xml:space="preserve"> reporting year an</w:t>
                                </w:r>
                                <w:r w:rsidR="00286224">
                                  <w:rPr>
                                    <w:rFonts w:ascii="Arial" w:hAnsi="Arial" w:cs="Arial"/>
                                  </w:rPr>
                                  <w:t>d the three previous years by [_</w:t>
                                </w:r>
                                <w:proofErr w:type="spellStart"/>
                                <w:r w:rsidR="00286224">
                                  <w:rPr>
                                    <w:rFonts w:ascii="Arial" w:hAnsi="Arial" w:cs="Arial"/>
                                  </w:rPr>
                                  <w:t>agencyN</w:t>
                                </w:r>
                                <w:r w:rsidRPr="001B3EDE">
                                  <w:rPr>
                                    <w:rFonts w:ascii="Arial" w:hAnsi="Arial" w:cs="Arial"/>
                                  </w:rPr>
                                  <w:t>ame</w:t>
                                </w:r>
                                <w:proofErr w:type="spellEnd"/>
                                <w:r w:rsidRPr="001B3EDE">
                                  <w:rPr>
                                    <w:rFonts w:ascii="Arial" w:hAnsi="Arial" w:cs="Arial"/>
                                  </w:rPr>
                                  <w:t xml:space="preserve">].  A list of entities included in this report is available in </w:t>
                                </w:r>
                                <w:hyperlink w:anchor="_List_of_entities" w:history="1">
                                  <w:r w:rsidRPr="001B3EDE">
                                    <w:rPr>
                                      <w:rStyle w:val="Hyperlink"/>
                                      <w:rFonts w:ascii="Arial" w:hAnsi="Arial" w:cs="Arial"/>
                                    </w:rPr>
                                    <w:t xml:space="preserve">Appendix </w:t>
                                  </w:r>
                                  <w:r>
                                    <w:rPr>
                                      <w:rStyle w:val="Hyperlink"/>
                                      <w:rFonts w:ascii="Arial" w:hAnsi="Arial" w:cs="Arial"/>
                                    </w:rPr>
                                    <w:t>C</w:t>
                                  </w:r>
                                </w:hyperlink>
                                <w:r w:rsidRPr="001B3EDE">
                                  <w:rPr>
                                    <w:rFonts w:ascii="Arial" w:hAnsi="Arial" w:cs="Arial"/>
                                  </w:rPr>
                                  <w:t>.</w:t>
                                </w:r>
                              </w:p>
                              <w:p w14:paraId="0D38426F" w14:textId="4BD7ED01" w:rsidR="00A50DA2" w:rsidRPr="001B3EDE" w:rsidRDefault="00286224" w:rsidP="00202800">
                                <w:pPr>
                                  <w:rPr>
                                    <w:rFonts w:ascii="Arial" w:hAnsi="Arial" w:cs="Arial"/>
                                  </w:rPr>
                                </w:pPr>
                                <w:bookmarkStart w:id="6" w:name="aboutAgencyName"/>
                                <w:r>
                                  <w:rPr>
                                    <w:rFonts w:ascii="Arial" w:hAnsi="Arial" w:cs="Arial"/>
                                  </w:rPr>
                                  <w:t>_</w:t>
                                </w:r>
                                <w:proofErr w:type="spellStart"/>
                                <w:r>
                                  <w:rPr>
                                    <w:rFonts w:ascii="Arial" w:hAnsi="Arial" w:cs="Arial"/>
                                  </w:rPr>
                                  <w:t>agency</w:t>
                                </w:r>
                                <w:r w:rsidR="00A50DA2" w:rsidRPr="001B3EDE">
                                  <w:rPr>
                                    <w:rFonts w:ascii="Arial" w:hAnsi="Arial" w:cs="Arial"/>
                                  </w:rPr>
                                  <w:t>Name</w:t>
                                </w:r>
                                <w:bookmarkEnd w:id="6"/>
                                <w:proofErr w:type="spellEnd"/>
                                <w:r>
                                  <w:rPr>
                                    <w:rFonts w:ascii="Arial" w:hAnsi="Arial" w:cs="Arial"/>
                                  </w:rPr>
                                  <w:t xml:space="preserve"> is located within the [_</w:t>
                                </w:r>
                                <w:proofErr w:type="spellStart"/>
                                <w:r>
                                  <w:rPr>
                                    <w:rFonts w:ascii="Arial" w:hAnsi="Arial" w:cs="Arial"/>
                                  </w:rPr>
                                  <w:t>clusterN</w:t>
                                </w:r>
                                <w:r w:rsidR="00A50DA2" w:rsidRPr="001B3EDE">
                                  <w:rPr>
                                    <w:rFonts w:ascii="Arial" w:hAnsi="Arial" w:cs="Arial"/>
                                  </w:rPr>
                                  <w:t>ame</w:t>
                                </w:r>
                                <w:proofErr w:type="spellEnd"/>
                                <w:r w:rsidR="00A50DA2" w:rsidRPr="001B3EDE">
                                  <w:rPr>
                                    <w:rFonts w:ascii="Arial" w:hAnsi="Arial" w:cs="Arial"/>
                                  </w:rPr>
                                  <w:t>] cluster.</w:t>
                                </w:r>
                              </w:p>
                              <w:p w14:paraId="53D3E1FE" w14:textId="0A523428" w:rsidR="00A50DA2" w:rsidRPr="001B3EDE" w:rsidRDefault="00A50DA2" w:rsidP="00445893">
                                <w:pPr>
                                  <w:rPr>
                                    <w:rFonts w:ascii="Arial" w:hAnsi="Arial" w:cs="Arial"/>
                                    <w:b/>
                                  </w:rPr>
                                </w:pPr>
                                <w:r w:rsidRPr="001B3EDE">
                                  <w:rPr>
                                    <w:rFonts w:ascii="Arial" w:hAnsi="Arial" w:cs="Arial"/>
                                  </w:rPr>
                                  <w:t xml:space="preserve">This report has been compiled by OEH and is </w:t>
                                </w:r>
                                <w:r>
                                  <w:rPr>
                                    <w:rFonts w:ascii="Arial" w:hAnsi="Arial" w:cs="Arial"/>
                                  </w:rPr>
                                  <w:t>set out using the headings for the measures in the policy:</w:t>
                                </w:r>
                              </w:p>
                              <w:p w14:paraId="0291A77E" w14:textId="514ED7B5" w:rsidR="00A50DA2" w:rsidRPr="001B3EDE" w:rsidRDefault="00A50DA2" w:rsidP="007E7C06">
                                <w:pPr>
                                  <w:pStyle w:val="ListParagraph"/>
                                  <w:numPr>
                                    <w:ilvl w:val="0"/>
                                    <w:numId w:val="19"/>
                                  </w:numPr>
                                  <w:rPr>
                                    <w:rFonts w:ascii="Arial" w:hAnsi="Arial" w:cs="Arial"/>
                                  </w:rPr>
                                </w:pPr>
                                <w:r w:rsidRPr="001B3EDE">
                                  <w:rPr>
                                    <w:rFonts w:ascii="Arial" w:hAnsi="Arial" w:cs="Arial"/>
                                  </w:rPr>
                                  <w:t>E1: Total electricity and gas consumption and expenditure, including a comparison with the previous three years</w:t>
                                </w:r>
                              </w:p>
                              <w:p w14:paraId="28D33490" w14:textId="6E532B26" w:rsidR="00A50DA2" w:rsidRPr="001B3EDE" w:rsidRDefault="00A50DA2" w:rsidP="007E7C06">
                                <w:pPr>
                                  <w:pStyle w:val="ListParagraph"/>
                                  <w:numPr>
                                    <w:ilvl w:val="0"/>
                                    <w:numId w:val="19"/>
                                  </w:numPr>
                                  <w:rPr>
                                    <w:rFonts w:ascii="Arial" w:hAnsi="Arial" w:cs="Arial"/>
                                  </w:rPr>
                                </w:pPr>
                                <w:r w:rsidRPr="001B3EDE">
                                  <w:rPr>
                                    <w:rFonts w:ascii="Arial" w:hAnsi="Arial" w:cs="Arial"/>
                                  </w:rPr>
                                  <w:t>E1: Number of energy efficiency projects undertaken during the reporting year and the estimated annual bill savings</w:t>
                                </w:r>
                              </w:p>
                              <w:p w14:paraId="0DD0D91A" w14:textId="77777777" w:rsidR="00A50DA2" w:rsidRPr="001B3EDE" w:rsidRDefault="00A50DA2" w:rsidP="007E7C06">
                                <w:pPr>
                                  <w:pStyle w:val="ListParagraph"/>
                                  <w:numPr>
                                    <w:ilvl w:val="0"/>
                                    <w:numId w:val="19"/>
                                  </w:numPr>
                                  <w:rPr>
                                    <w:rFonts w:ascii="Arial" w:hAnsi="Arial" w:cs="Arial"/>
                                  </w:rPr>
                                </w:pPr>
                                <w:r w:rsidRPr="001B3EDE">
                                  <w:rPr>
                                    <w:rFonts w:ascii="Arial" w:hAnsi="Arial" w:cs="Arial"/>
                                  </w:rPr>
                                  <w:t>E2: Minimum NABERS Energy ratings for offices and data centres</w:t>
                                </w:r>
                              </w:p>
                              <w:p w14:paraId="20257CAF" w14:textId="77777777" w:rsidR="00A50DA2" w:rsidRPr="001B3EDE" w:rsidRDefault="00A50DA2" w:rsidP="007E7C06">
                                <w:pPr>
                                  <w:pStyle w:val="ListParagraph"/>
                                  <w:numPr>
                                    <w:ilvl w:val="0"/>
                                    <w:numId w:val="19"/>
                                  </w:numPr>
                                  <w:rPr>
                                    <w:rFonts w:ascii="Arial" w:hAnsi="Arial" w:cs="Arial"/>
                                  </w:rPr>
                                </w:pPr>
                                <w:r w:rsidRPr="001B3EDE">
                                  <w:rPr>
                                    <w:rFonts w:ascii="Arial" w:hAnsi="Arial" w:cs="Arial"/>
                                  </w:rPr>
                                  <w:t>E3: Minimum standards for new electrical appliances and equipment</w:t>
                                </w:r>
                              </w:p>
                              <w:p w14:paraId="592D0EEE" w14:textId="77777777" w:rsidR="00A50DA2" w:rsidRPr="001B3EDE" w:rsidRDefault="00A50DA2" w:rsidP="007E7C06">
                                <w:pPr>
                                  <w:pStyle w:val="ListParagraph"/>
                                  <w:numPr>
                                    <w:ilvl w:val="0"/>
                                    <w:numId w:val="19"/>
                                  </w:numPr>
                                  <w:rPr>
                                    <w:rFonts w:ascii="Arial" w:hAnsi="Arial" w:cs="Arial"/>
                                  </w:rPr>
                                </w:pPr>
                                <w:r w:rsidRPr="001B3EDE">
                                  <w:rPr>
                                    <w:rFonts w:ascii="Arial" w:hAnsi="Arial" w:cs="Arial"/>
                                  </w:rPr>
                                  <w:t>E4: Minimum standards for new buildings</w:t>
                                </w:r>
                              </w:p>
                              <w:p w14:paraId="30A293A2" w14:textId="77777777" w:rsidR="00A50DA2" w:rsidRPr="001B3EDE" w:rsidRDefault="00A50DA2" w:rsidP="007E7C06">
                                <w:pPr>
                                  <w:pStyle w:val="ListParagraph"/>
                                  <w:numPr>
                                    <w:ilvl w:val="0"/>
                                    <w:numId w:val="19"/>
                                  </w:numPr>
                                  <w:rPr>
                                    <w:rFonts w:ascii="Arial" w:hAnsi="Arial" w:cs="Arial"/>
                                  </w:rPr>
                                </w:pPr>
                                <w:r w:rsidRPr="001B3EDE">
                                  <w:rPr>
                                    <w:rFonts w:ascii="Arial" w:hAnsi="Arial" w:cs="Arial"/>
                                  </w:rPr>
                                  <w:t>E5: Identify and enable solar leasing opportunities</w:t>
                                </w:r>
                              </w:p>
                              <w:p w14:paraId="68067927" w14:textId="77777777" w:rsidR="00A50DA2" w:rsidRPr="001B3EDE" w:rsidRDefault="00A50DA2" w:rsidP="007E7C06">
                                <w:pPr>
                                  <w:pStyle w:val="ListParagraph"/>
                                  <w:numPr>
                                    <w:ilvl w:val="0"/>
                                    <w:numId w:val="19"/>
                                  </w:numPr>
                                  <w:rPr>
                                    <w:rFonts w:ascii="Arial" w:hAnsi="Arial" w:cs="Arial"/>
                                  </w:rPr>
                                </w:pPr>
                                <w:r w:rsidRPr="001B3EDE">
                                  <w:rPr>
                                    <w:rFonts w:ascii="Arial" w:hAnsi="Arial" w:cs="Arial"/>
                                  </w:rPr>
                                  <w:t>E6: Minimum fuel efficiency standards for new light vehicles</w:t>
                                </w:r>
                              </w:p>
                              <w:p w14:paraId="5B62BC0F" w14:textId="77777777" w:rsidR="00A50DA2" w:rsidRPr="001B3EDE" w:rsidRDefault="00A50DA2" w:rsidP="007E7C06">
                                <w:pPr>
                                  <w:pStyle w:val="ListParagraph"/>
                                  <w:numPr>
                                    <w:ilvl w:val="0"/>
                                    <w:numId w:val="19"/>
                                  </w:numPr>
                                  <w:rPr>
                                    <w:rFonts w:ascii="Arial" w:hAnsi="Arial" w:cs="Arial"/>
                                  </w:rPr>
                                </w:pPr>
                                <w:r w:rsidRPr="001B3EDE">
                                  <w:rPr>
                                    <w:rFonts w:ascii="Arial" w:hAnsi="Arial" w:cs="Arial"/>
                                  </w:rPr>
                                  <w:t xml:space="preserve">E7: Purchase 6% </w:t>
                                </w:r>
                                <w:proofErr w:type="spellStart"/>
                                <w:r w:rsidRPr="001B3EDE">
                                  <w:rPr>
                                    <w:rFonts w:ascii="Arial" w:hAnsi="Arial" w:cs="Arial"/>
                                  </w:rPr>
                                  <w:t>GreenPower</w:t>
                                </w:r>
                                <w:proofErr w:type="spellEnd"/>
                              </w:p>
                              <w:p w14:paraId="5291502F" w14:textId="77777777" w:rsidR="00A50DA2" w:rsidRPr="001B3EDE" w:rsidRDefault="00A50DA2" w:rsidP="005331EF">
                                <w:pPr>
                                  <w:pStyle w:val="ListParagraph"/>
                                  <w:numPr>
                                    <w:ilvl w:val="0"/>
                                    <w:numId w:val="19"/>
                                  </w:numPr>
                                  <w:rPr>
                                    <w:rFonts w:ascii="Arial" w:hAnsi="Arial" w:cs="Arial"/>
                                  </w:rPr>
                                </w:pPr>
                                <w:r w:rsidRPr="001B3EDE">
                                  <w:rPr>
                                    <w:rFonts w:ascii="Arial" w:hAnsi="Arial" w:cs="Arial"/>
                                  </w:rPr>
                                  <w:t>W1: Total potable water consumption and expenditure, including a comparison with the previous three years once data is available</w:t>
                                </w:r>
                              </w:p>
                              <w:p w14:paraId="75D5850E" w14:textId="3F97A91C" w:rsidR="00A50DA2" w:rsidRPr="001B3EDE" w:rsidRDefault="00A50DA2" w:rsidP="005331EF">
                                <w:pPr>
                                  <w:pStyle w:val="ListParagraph"/>
                                  <w:numPr>
                                    <w:ilvl w:val="0"/>
                                    <w:numId w:val="19"/>
                                  </w:numPr>
                                  <w:rPr>
                                    <w:rFonts w:ascii="Arial" w:hAnsi="Arial" w:cs="Arial"/>
                                  </w:rPr>
                                </w:pPr>
                                <w:r w:rsidRPr="001B3EDE">
                                  <w:rPr>
                                    <w:rFonts w:ascii="Arial" w:hAnsi="Arial" w:cs="Arial"/>
                                  </w:rPr>
                                  <w:t>W2: Minimum water standards for office buildings</w:t>
                                </w:r>
                              </w:p>
                              <w:p w14:paraId="1B5E62B9" w14:textId="77777777" w:rsidR="00A50DA2" w:rsidRPr="001B3EDE" w:rsidRDefault="00A50DA2" w:rsidP="007E7C06">
                                <w:pPr>
                                  <w:pStyle w:val="ListParagraph"/>
                                  <w:numPr>
                                    <w:ilvl w:val="0"/>
                                    <w:numId w:val="19"/>
                                  </w:numPr>
                                  <w:rPr>
                                    <w:rFonts w:ascii="Arial" w:hAnsi="Arial" w:cs="Arial"/>
                                  </w:rPr>
                                </w:pPr>
                                <w:r w:rsidRPr="001B3EDE">
                                  <w:rPr>
                                    <w:rFonts w:ascii="Arial" w:hAnsi="Arial" w:cs="Arial"/>
                                  </w:rPr>
                                  <w:t>W3: Minimum standards for new water-using appliances</w:t>
                                </w:r>
                              </w:p>
                              <w:p w14:paraId="7491B540" w14:textId="77777777" w:rsidR="00A50DA2" w:rsidRDefault="00A50DA2" w:rsidP="007E7C06">
                                <w:pPr>
                                  <w:pStyle w:val="ListParagraph"/>
                                  <w:numPr>
                                    <w:ilvl w:val="0"/>
                                    <w:numId w:val="19"/>
                                  </w:numPr>
                                  <w:rPr>
                                    <w:rFonts w:ascii="Arial" w:hAnsi="Arial" w:cs="Arial"/>
                                  </w:rPr>
                                </w:pPr>
                                <w:r w:rsidRPr="001B3EDE">
                                  <w:rPr>
                                    <w:rFonts w:ascii="Arial" w:hAnsi="Arial" w:cs="Arial"/>
                                  </w:rPr>
                                  <w:t>P1: Top three waste streams by volume and cost of disposal over the past three</w:t>
                                </w:r>
                                <w:r>
                                  <w:rPr>
                                    <w:rFonts w:ascii="Arial" w:hAnsi="Arial" w:cs="Arial"/>
                                  </w:rPr>
                                  <w:t xml:space="preserve"> years</w:t>
                                </w:r>
                              </w:p>
                              <w:p w14:paraId="0EFE17C5" w14:textId="70215355" w:rsidR="00A50DA2" w:rsidRPr="001B3EDE" w:rsidRDefault="00A50DA2" w:rsidP="007E7C06">
                                <w:pPr>
                                  <w:pStyle w:val="ListParagraph"/>
                                  <w:numPr>
                                    <w:ilvl w:val="0"/>
                                    <w:numId w:val="19"/>
                                  </w:numPr>
                                  <w:rPr>
                                    <w:rFonts w:ascii="Arial" w:hAnsi="Arial" w:cs="Arial"/>
                                  </w:rPr>
                                </w:pPr>
                                <w:r w:rsidRPr="001B3EDE">
                                  <w:rPr>
                                    <w:rFonts w:ascii="Arial" w:hAnsi="Arial" w:cs="Arial"/>
                                  </w:rPr>
                                  <w:t>A1: Air emission standards for mobile non-road diesel plant and equipment</w:t>
                                </w:r>
                              </w:p>
                              <w:p w14:paraId="44E29BC3" w14:textId="77777777" w:rsidR="00A50DA2" w:rsidRPr="001B3EDE" w:rsidRDefault="00A50DA2" w:rsidP="007E7C06">
                                <w:pPr>
                                  <w:pStyle w:val="ListParagraph"/>
                                  <w:numPr>
                                    <w:ilvl w:val="0"/>
                                    <w:numId w:val="19"/>
                                  </w:numPr>
                                  <w:rPr>
                                    <w:rFonts w:ascii="Arial" w:hAnsi="Arial" w:cs="Arial"/>
                                  </w:rPr>
                                </w:pPr>
                                <w:r w:rsidRPr="001B3EDE">
                                  <w:rPr>
                                    <w:rFonts w:ascii="Arial" w:hAnsi="Arial" w:cs="Arial"/>
                                  </w:rPr>
                                  <w:t>A2: Low Volatile Organic Carbon surface coatings</w:t>
                                </w:r>
                              </w:p>
                              <w:p w14:paraId="3E3A6B1E" w14:textId="77777777" w:rsidR="00A50DA2" w:rsidRPr="00202800" w:rsidRDefault="00A50DA2" w:rsidP="00445893">
                                <w:pPr>
                                  <w:autoSpaceDE w:val="0"/>
                                  <w:autoSpaceDN w:val="0"/>
                                  <w:adjustRightInd w:val="0"/>
                                  <w:spacing w:before="170" w:after="0" w:line="240" w:lineRule="auto"/>
                                  <w:rPr>
                                    <w:rFonts w:ascii="Arial" w:eastAsia="Times New Roman" w:hAnsi="Arial" w:cs="Arial"/>
                                    <w:lang w:eastAsia="en-AU"/>
                                  </w:rPr>
                                </w:pPr>
                              </w:p>
                              <w:p w14:paraId="622C2AD9" w14:textId="77777777" w:rsidR="00A50DA2" w:rsidRDefault="00A50DA2" w:rsidP="00445893">
                                <w:pPr>
                                  <w:rPr>
                                    <w:rFonts w:ascii="Arial" w:hAnsi="Arial" w:cs="Arial"/>
                                    <w:b/>
                                  </w:rPr>
                                </w:pPr>
                              </w:p>
                              <w:p w14:paraId="72F84753" w14:textId="77777777" w:rsidR="00A50DA2" w:rsidRDefault="00A50DA2" w:rsidP="0020280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oundrect w14:anchorId="51489241" id="Rounded Rectangle 10" o:spid="_x0000_s1026" style="position:absolute;margin-left:-16.15pt;margin-top:51.15pt;width:477.75pt;height:513.2pt;z-index:-251517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5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" fillcolor="#31b885" stroked="f" strokeweight="1pt">
                    <v:stroke joinstyle="miter"/>
                    <v:textbox>
                      <w:txbxContent>
                        <w:p w14:paraId="13953A3F" w14:textId="77777777" w:rsidR="00A50DA2" w:rsidRPr="001B3EDE" w:rsidRDefault="00A50DA2" w:rsidP="00202800">
                          <w:pPr>
                            <w:rPr>
                              <w:rFonts w:ascii="Arial" w:hAnsi="Arial" w:cs="Arial"/>
                            </w:rPr>
                          </w:pPr>
                          <w:r w:rsidRPr="001B3EDE">
                            <w:rPr>
                              <w:rFonts w:ascii="Arial" w:hAnsi="Arial" w:cs="Arial"/>
                            </w:rPr>
                            <w:t xml:space="preserve">Launched in July 2014, GREP </w:t>
                          </w:r>
                          <w:hyperlink r:id="rId13" w:history="1">
                            <w:r w:rsidRPr="001B3EDE">
                              <w:rPr>
                                <w:rStyle w:val="Hyperlink"/>
                                <w:rFonts w:ascii="Arial" w:hAnsi="Arial" w:cs="Arial"/>
                              </w:rPr>
                              <w:t>(the Government Resource Efficiency Policy)</w:t>
                            </w:r>
                          </w:hyperlink>
                          <w:r w:rsidRPr="001B3EDE">
                            <w:rPr>
                              <w:rFonts w:ascii="Arial" w:hAnsi="Arial" w:cs="Arial"/>
                            </w:rPr>
                            <w:t xml:space="preserve"> improves performance in three main areas—energy, water and waste—</w:t>
                          </w:r>
                          <w:proofErr w:type="gramStart"/>
                          <w:r w:rsidRPr="001B3EDE">
                            <w:rPr>
                              <w:rFonts w:ascii="Arial" w:hAnsi="Arial" w:cs="Arial"/>
                            </w:rPr>
                            <w:t>and also</w:t>
                          </w:r>
                          <w:proofErr w:type="gramEnd"/>
                          <w:r w:rsidRPr="001B3EDE">
                            <w:rPr>
                              <w:rFonts w:ascii="Arial" w:hAnsi="Arial" w:cs="Arial"/>
                            </w:rPr>
                            <w:t xml:space="preserve"> reduces harmful air emissions from government operations. All general government sector agencies are required to report annually on policy targets, actions and minimum standards by using financial-year data.</w:t>
                          </w:r>
                        </w:p>
                        <w:p w14:paraId="5EE834A3" w14:textId="1C890678" w:rsidR="00A50DA2" w:rsidRPr="001B3EDE" w:rsidRDefault="00A50DA2" w:rsidP="00202800">
                          <w:pPr>
                            <w:rPr>
                              <w:rFonts w:ascii="Arial" w:hAnsi="Arial" w:cs="Arial"/>
                            </w:rPr>
                          </w:pPr>
                          <w:r w:rsidRPr="001B3EDE">
                            <w:rPr>
                              <w:rFonts w:ascii="Arial" w:hAnsi="Arial" w:cs="Arial"/>
                            </w:rPr>
                            <w:t xml:space="preserve">This report gives details of resource usage for the </w:t>
                          </w:r>
                          <w:bookmarkStart w:id="7" w:name="aboutRptYear"/>
                          <w:r w:rsidR="00286224">
                            <w:rPr>
                              <w:rFonts w:ascii="Arial" w:hAnsi="Arial" w:cs="Arial"/>
                            </w:rPr>
                            <w:t>_</w:t>
                          </w:r>
                          <w:proofErr w:type="spellStart"/>
                          <w:r w:rsidR="00286224">
                            <w:rPr>
                              <w:rFonts w:ascii="Arial" w:hAnsi="Arial" w:cs="Arial"/>
                            </w:rPr>
                            <w:t>rptYear</w:t>
                          </w:r>
                          <w:bookmarkEnd w:id="7"/>
                          <w:proofErr w:type="spellEnd"/>
                          <w:r w:rsidRPr="001B3EDE">
                            <w:rPr>
                              <w:rFonts w:ascii="Arial" w:hAnsi="Arial" w:cs="Arial"/>
                            </w:rPr>
                            <w:t xml:space="preserve"> reporting year an</w:t>
                          </w:r>
                          <w:r w:rsidR="00286224">
                            <w:rPr>
                              <w:rFonts w:ascii="Arial" w:hAnsi="Arial" w:cs="Arial"/>
                            </w:rPr>
                            <w:t>d the three previous years by [_</w:t>
                          </w:r>
                          <w:proofErr w:type="spellStart"/>
                          <w:r w:rsidR="00286224">
                            <w:rPr>
                              <w:rFonts w:ascii="Arial" w:hAnsi="Arial" w:cs="Arial"/>
                            </w:rPr>
                            <w:t>agencyN</w:t>
                          </w:r>
                          <w:r w:rsidRPr="001B3EDE">
                            <w:rPr>
                              <w:rFonts w:ascii="Arial" w:hAnsi="Arial" w:cs="Arial"/>
                            </w:rPr>
                            <w:t>ame</w:t>
                          </w:r>
                          <w:proofErr w:type="spellEnd"/>
                          <w:r w:rsidRPr="001B3EDE">
                            <w:rPr>
                              <w:rFonts w:ascii="Arial" w:hAnsi="Arial" w:cs="Arial"/>
                            </w:rPr>
                            <w:t xml:space="preserve">].  A list of entities included in this report is available in </w:t>
                          </w:r>
                          <w:hyperlink w:anchor="_List_of_entities" w:history="1">
                            <w:r w:rsidRPr="001B3EDE">
                              <w:rPr>
                                <w:rStyle w:val="Hyperlink"/>
                                <w:rFonts w:ascii="Arial" w:hAnsi="Arial" w:cs="Arial"/>
                              </w:rPr>
                              <w:t xml:space="preserve">Appendix </w:t>
                            </w:r>
                            <w:r>
                              <w:rPr>
                                <w:rStyle w:val="Hyperlink"/>
                                <w:rFonts w:ascii="Arial" w:hAnsi="Arial" w:cs="Arial"/>
                              </w:rPr>
                              <w:t>C</w:t>
                            </w:r>
                          </w:hyperlink>
                          <w:r w:rsidRPr="001B3EDE">
                            <w:rPr>
                              <w:rFonts w:ascii="Arial" w:hAnsi="Arial" w:cs="Arial"/>
                            </w:rPr>
                            <w:t>.</w:t>
                          </w:r>
                        </w:p>
                        <w:p w14:paraId="0D38426F" w14:textId="4BD7ED01" w:rsidR="00A50DA2" w:rsidRPr="001B3EDE" w:rsidRDefault="00286224" w:rsidP="00202800">
                          <w:pPr>
                            <w:rPr>
                              <w:rFonts w:ascii="Arial" w:hAnsi="Arial" w:cs="Arial"/>
                            </w:rPr>
                          </w:pPr>
                          <w:bookmarkStart w:id="8" w:name="aboutAgencyName"/>
                          <w:r>
                            <w:rPr>
                              <w:rFonts w:ascii="Arial" w:hAnsi="Arial" w:cs="Arial"/>
                            </w:rPr>
                            <w:t>_</w:t>
                          </w:r>
                          <w:proofErr w:type="spellStart"/>
                          <w:r>
                            <w:rPr>
                              <w:rFonts w:ascii="Arial" w:hAnsi="Arial" w:cs="Arial"/>
                            </w:rPr>
                            <w:t>agency</w:t>
                          </w:r>
                          <w:r w:rsidR="00A50DA2" w:rsidRPr="001B3EDE">
                            <w:rPr>
                              <w:rFonts w:ascii="Arial" w:hAnsi="Arial" w:cs="Arial"/>
                            </w:rPr>
                            <w:t>Name</w:t>
                          </w:r>
                          <w:bookmarkEnd w:id="8"/>
                          <w:proofErr w:type="spellEnd"/>
                          <w:r>
                            <w:rPr>
                              <w:rFonts w:ascii="Arial" w:hAnsi="Arial" w:cs="Arial"/>
                            </w:rPr>
                            <w:t xml:space="preserve"> is located within the [_</w:t>
                          </w:r>
                          <w:proofErr w:type="spellStart"/>
                          <w:r>
                            <w:rPr>
                              <w:rFonts w:ascii="Arial" w:hAnsi="Arial" w:cs="Arial"/>
                            </w:rPr>
                            <w:t>clusterN</w:t>
                          </w:r>
                          <w:r w:rsidR="00A50DA2" w:rsidRPr="001B3EDE">
                            <w:rPr>
                              <w:rFonts w:ascii="Arial" w:hAnsi="Arial" w:cs="Arial"/>
                            </w:rPr>
                            <w:t>ame</w:t>
                          </w:r>
                          <w:proofErr w:type="spellEnd"/>
                          <w:r w:rsidR="00A50DA2" w:rsidRPr="001B3EDE">
                            <w:rPr>
                              <w:rFonts w:ascii="Arial" w:hAnsi="Arial" w:cs="Arial"/>
                            </w:rPr>
                            <w:t>] cluster.</w:t>
                          </w:r>
                        </w:p>
                        <w:p w14:paraId="53D3E1FE" w14:textId="0A523428" w:rsidR="00A50DA2" w:rsidRPr="001B3EDE" w:rsidRDefault="00A50DA2" w:rsidP="00445893">
                          <w:pPr>
                            <w:rPr>
                              <w:rFonts w:ascii="Arial" w:hAnsi="Arial" w:cs="Arial"/>
                              <w:b/>
                            </w:rPr>
                          </w:pPr>
                          <w:r w:rsidRPr="001B3EDE">
                            <w:rPr>
                              <w:rFonts w:ascii="Arial" w:hAnsi="Arial" w:cs="Arial"/>
                            </w:rPr>
                            <w:t xml:space="preserve">This report has been compiled by OEH and is </w:t>
                          </w:r>
                          <w:r>
                            <w:rPr>
                              <w:rFonts w:ascii="Arial" w:hAnsi="Arial" w:cs="Arial"/>
                            </w:rPr>
                            <w:t>set out using the headings for the measures in the policy:</w:t>
                          </w:r>
                        </w:p>
                        <w:p w14:paraId="0291A77E" w14:textId="514ED7B5" w:rsidR="00A50DA2" w:rsidRPr="001B3EDE" w:rsidRDefault="00A50DA2" w:rsidP="007E7C06">
                          <w:pPr>
                            <w:pStyle w:val="ListParagraph"/>
                            <w:numPr>
                              <w:ilvl w:val="0"/>
                              <w:numId w:val="19"/>
                            </w:numPr>
                            <w:rPr>
                              <w:rFonts w:ascii="Arial" w:hAnsi="Arial" w:cs="Arial"/>
                            </w:rPr>
                          </w:pPr>
                          <w:r w:rsidRPr="001B3EDE">
                            <w:rPr>
                              <w:rFonts w:ascii="Arial" w:hAnsi="Arial" w:cs="Arial"/>
                            </w:rPr>
                            <w:t>E1: Total electricity and gas consumption and expenditure, including a comparison with the previous three years</w:t>
                          </w:r>
                        </w:p>
                        <w:p w14:paraId="28D33490" w14:textId="6E532B26" w:rsidR="00A50DA2" w:rsidRPr="001B3EDE" w:rsidRDefault="00A50DA2" w:rsidP="007E7C06">
                          <w:pPr>
                            <w:pStyle w:val="ListParagraph"/>
                            <w:numPr>
                              <w:ilvl w:val="0"/>
                              <w:numId w:val="19"/>
                            </w:numPr>
                            <w:rPr>
                              <w:rFonts w:ascii="Arial" w:hAnsi="Arial" w:cs="Arial"/>
                            </w:rPr>
                          </w:pPr>
                          <w:r w:rsidRPr="001B3EDE">
                            <w:rPr>
                              <w:rFonts w:ascii="Arial" w:hAnsi="Arial" w:cs="Arial"/>
                            </w:rPr>
                            <w:t>E1: Number of energy efficiency projects undertaken during the reporting year and the estimated annual bill savings</w:t>
                          </w:r>
                        </w:p>
                        <w:p w14:paraId="0DD0D91A" w14:textId="77777777" w:rsidR="00A50DA2" w:rsidRPr="001B3EDE" w:rsidRDefault="00A50DA2" w:rsidP="007E7C06">
                          <w:pPr>
                            <w:pStyle w:val="ListParagraph"/>
                            <w:numPr>
                              <w:ilvl w:val="0"/>
                              <w:numId w:val="19"/>
                            </w:numPr>
                            <w:rPr>
                              <w:rFonts w:ascii="Arial" w:hAnsi="Arial" w:cs="Arial"/>
                            </w:rPr>
                          </w:pPr>
                          <w:r w:rsidRPr="001B3EDE">
                            <w:rPr>
                              <w:rFonts w:ascii="Arial" w:hAnsi="Arial" w:cs="Arial"/>
                            </w:rPr>
                            <w:t>E2: Minimum NABERS Energy ratings for offices and data centres</w:t>
                          </w:r>
                        </w:p>
                        <w:p w14:paraId="20257CAF" w14:textId="77777777" w:rsidR="00A50DA2" w:rsidRPr="001B3EDE" w:rsidRDefault="00A50DA2" w:rsidP="007E7C06">
                          <w:pPr>
                            <w:pStyle w:val="ListParagraph"/>
                            <w:numPr>
                              <w:ilvl w:val="0"/>
                              <w:numId w:val="19"/>
                            </w:numPr>
                            <w:rPr>
                              <w:rFonts w:ascii="Arial" w:hAnsi="Arial" w:cs="Arial"/>
                            </w:rPr>
                          </w:pPr>
                          <w:r w:rsidRPr="001B3EDE">
                            <w:rPr>
                              <w:rFonts w:ascii="Arial" w:hAnsi="Arial" w:cs="Arial"/>
                            </w:rPr>
                            <w:t>E3: Minimum standards for new electrical appliances and equipment</w:t>
                          </w:r>
                        </w:p>
                        <w:p w14:paraId="592D0EEE" w14:textId="77777777" w:rsidR="00A50DA2" w:rsidRPr="001B3EDE" w:rsidRDefault="00A50DA2" w:rsidP="007E7C06">
                          <w:pPr>
                            <w:pStyle w:val="ListParagraph"/>
                            <w:numPr>
                              <w:ilvl w:val="0"/>
                              <w:numId w:val="19"/>
                            </w:numPr>
                            <w:rPr>
                              <w:rFonts w:ascii="Arial" w:hAnsi="Arial" w:cs="Arial"/>
                            </w:rPr>
                          </w:pPr>
                          <w:r w:rsidRPr="001B3EDE">
                            <w:rPr>
                              <w:rFonts w:ascii="Arial" w:hAnsi="Arial" w:cs="Arial"/>
                            </w:rPr>
                            <w:t>E4: Minimum standards for new buildings</w:t>
                          </w:r>
                        </w:p>
                        <w:p w14:paraId="30A293A2" w14:textId="77777777" w:rsidR="00A50DA2" w:rsidRPr="001B3EDE" w:rsidRDefault="00A50DA2" w:rsidP="007E7C06">
                          <w:pPr>
                            <w:pStyle w:val="ListParagraph"/>
                            <w:numPr>
                              <w:ilvl w:val="0"/>
                              <w:numId w:val="19"/>
                            </w:numPr>
                            <w:rPr>
                              <w:rFonts w:ascii="Arial" w:hAnsi="Arial" w:cs="Arial"/>
                            </w:rPr>
                          </w:pPr>
                          <w:r w:rsidRPr="001B3EDE">
                            <w:rPr>
                              <w:rFonts w:ascii="Arial" w:hAnsi="Arial" w:cs="Arial"/>
                            </w:rPr>
                            <w:t>E5: Identify and enable solar leasing opportunities</w:t>
                          </w:r>
                        </w:p>
                        <w:p w14:paraId="68067927" w14:textId="77777777" w:rsidR="00A50DA2" w:rsidRPr="001B3EDE" w:rsidRDefault="00A50DA2" w:rsidP="007E7C06">
                          <w:pPr>
                            <w:pStyle w:val="ListParagraph"/>
                            <w:numPr>
                              <w:ilvl w:val="0"/>
                              <w:numId w:val="19"/>
                            </w:numPr>
                            <w:rPr>
                              <w:rFonts w:ascii="Arial" w:hAnsi="Arial" w:cs="Arial"/>
                            </w:rPr>
                          </w:pPr>
                          <w:r w:rsidRPr="001B3EDE">
                            <w:rPr>
                              <w:rFonts w:ascii="Arial" w:hAnsi="Arial" w:cs="Arial"/>
                            </w:rPr>
                            <w:t>E6: Minimum fuel efficiency standards for new light vehicles</w:t>
                          </w:r>
                        </w:p>
                        <w:p w14:paraId="5B62BC0F" w14:textId="77777777" w:rsidR="00A50DA2" w:rsidRPr="001B3EDE" w:rsidRDefault="00A50DA2" w:rsidP="007E7C06">
                          <w:pPr>
                            <w:pStyle w:val="ListParagraph"/>
                            <w:numPr>
                              <w:ilvl w:val="0"/>
                              <w:numId w:val="19"/>
                            </w:numPr>
                            <w:rPr>
                              <w:rFonts w:ascii="Arial" w:hAnsi="Arial" w:cs="Arial"/>
                            </w:rPr>
                          </w:pPr>
                          <w:r w:rsidRPr="001B3EDE">
                            <w:rPr>
                              <w:rFonts w:ascii="Arial" w:hAnsi="Arial" w:cs="Arial"/>
                            </w:rPr>
                            <w:t xml:space="preserve">E7: Purchase 6% </w:t>
                          </w:r>
                          <w:proofErr w:type="spellStart"/>
                          <w:r w:rsidRPr="001B3EDE">
                            <w:rPr>
                              <w:rFonts w:ascii="Arial" w:hAnsi="Arial" w:cs="Arial"/>
                            </w:rPr>
                            <w:t>GreenPower</w:t>
                          </w:r>
                          <w:proofErr w:type="spellEnd"/>
                        </w:p>
                        <w:p w14:paraId="5291502F" w14:textId="77777777" w:rsidR="00A50DA2" w:rsidRPr="001B3EDE" w:rsidRDefault="00A50DA2" w:rsidP="005331EF">
                          <w:pPr>
                            <w:pStyle w:val="ListParagraph"/>
                            <w:numPr>
                              <w:ilvl w:val="0"/>
                              <w:numId w:val="19"/>
                            </w:numPr>
                            <w:rPr>
                              <w:rFonts w:ascii="Arial" w:hAnsi="Arial" w:cs="Arial"/>
                            </w:rPr>
                          </w:pPr>
                          <w:r w:rsidRPr="001B3EDE">
                            <w:rPr>
                              <w:rFonts w:ascii="Arial" w:hAnsi="Arial" w:cs="Arial"/>
                            </w:rPr>
                            <w:t>W1: Total potable water consumption and expenditure, including a comparison with the previous three years once data is available</w:t>
                          </w:r>
                        </w:p>
                        <w:p w14:paraId="75D5850E" w14:textId="3F97A91C" w:rsidR="00A50DA2" w:rsidRPr="001B3EDE" w:rsidRDefault="00A50DA2" w:rsidP="005331EF">
                          <w:pPr>
                            <w:pStyle w:val="ListParagraph"/>
                            <w:numPr>
                              <w:ilvl w:val="0"/>
                              <w:numId w:val="19"/>
                            </w:numPr>
                            <w:rPr>
                              <w:rFonts w:ascii="Arial" w:hAnsi="Arial" w:cs="Arial"/>
                            </w:rPr>
                          </w:pPr>
                          <w:r w:rsidRPr="001B3EDE">
                            <w:rPr>
                              <w:rFonts w:ascii="Arial" w:hAnsi="Arial" w:cs="Arial"/>
                            </w:rPr>
                            <w:t>W2: Minimum water standards for office buildings</w:t>
                          </w:r>
                        </w:p>
                        <w:p w14:paraId="1B5E62B9" w14:textId="77777777" w:rsidR="00A50DA2" w:rsidRPr="001B3EDE" w:rsidRDefault="00A50DA2" w:rsidP="007E7C06">
                          <w:pPr>
                            <w:pStyle w:val="ListParagraph"/>
                            <w:numPr>
                              <w:ilvl w:val="0"/>
                              <w:numId w:val="19"/>
                            </w:numPr>
                            <w:rPr>
                              <w:rFonts w:ascii="Arial" w:hAnsi="Arial" w:cs="Arial"/>
                            </w:rPr>
                          </w:pPr>
                          <w:r w:rsidRPr="001B3EDE">
                            <w:rPr>
                              <w:rFonts w:ascii="Arial" w:hAnsi="Arial" w:cs="Arial"/>
                            </w:rPr>
                            <w:t>W3: Minimum standards for new water-using appliances</w:t>
                          </w:r>
                        </w:p>
                        <w:p w14:paraId="7491B540" w14:textId="77777777" w:rsidR="00A50DA2" w:rsidRDefault="00A50DA2" w:rsidP="007E7C06">
                          <w:pPr>
                            <w:pStyle w:val="ListParagraph"/>
                            <w:numPr>
                              <w:ilvl w:val="0"/>
                              <w:numId w:val="19"/>
                            </w:numPr>
                            <w:rPr>
                              <w:rFonts w:ascii="Arial" w:hAnsi="Arial" w:cs="Arial"/>
                            </w:rPr>
                          </w:pPr>
                          <w:r w:rsidRPr="001B3EDE">
                            <w:rPr>
                              <w:rFonts w:ascii="Arial" w:hAnsi="Arial" w:cs="Arial"/>
                            </w:rPr>
                            <w:t>P1: Top three waste streams by volume and cost of disposal over the past three</w:t>
                          </w:r>
                          <w:r>
                            <w:rPr>
                              <w:rFonts w:ascii="Arial" w:hAnsi="Arial" w:cs="Arial"/>
                            </w:rPr>
                            <w:t xml:space="preserve"> years</w:t>
                          </w:r>
                        </w:p>
                        <w:p w14:paraId="0EFE17C5" w14:textId="70215355" w:rsidR="00A50DA2" w:rsidRPr="001B3EDE" w:rsidRDefault="00A50DA2" w:rsidP="007E7C06">
                          <w:pPr>
                            <w:pStyle w:val="ListParagraph"/>
                            <w:numPr>
                              <w:ilvl w:val="0"/>
                              <w:numId w:val="19"/>
                            </w:numPr>
                            <w:rPr>
                              <w:rFonts w:ascii="Arial" w:hAnsi="Arial" w:cs="Arial"/>
                            </w:rPr>
                          </w:pPr>
                          <w:r w:rsidRPr="001B3EDE">
                            <w:rPr>
                              <w:rFonts w:ascii="Arial" w:hAnsi="Arial" w:cs="Arial"/>
                            </w:rPr>
                            <w:t>A1: Air emission standards for mobile non-road diesel plant and equipment</w:t>
                          </w:r>
                        </w:p>
                        <w:p w14:paraId="44E29BC3" w14:textId="77777777" w:rsidR="00A50DA2" w:rsidRPr="001B3EDE" w:rsidRDefault="00A50DA2" w:rsidP="007E7C06">
                          <w:pPr>
                            <w:pStyle w:val="ListParagraph"/>
                            <w:numPr>
                              <w:ilvl w:val="0"/>
                              <w:numId w:val="19"/>
                            </w:numPr>
                            <w:rPr>
                              <w:rFonts w:ascii="Arial" w:hAnsi="Arial" w:cs="Arial"/>
                            </w:rPr>
                          </w:pPr>
                          <w:r w:rsidRPr="001B3EDE">
                            <w:rPr>
                              <w:rFonts w:ascii="Arial" w:hAnsi="Arial" w:cs="Arial"/>
                            </w:rPr>
                            <w:t>A2: Low Volatile Organic Carbon surface coatings</w:t>
                          </w:r>
                        </w:p>
                        <w:p w14:paraId="3E3A6B1E" w14:textId="77777777" w:rsidR="00A50DA2" w:rsidRPr="00202800" w:rsidRDefault="00A50DA2" w:rsidP="00445893">
                          <w:pPr>
                            <w:autoSpaceDE w:val="0"/>
                            <w:autoSpaceDN w:val="0"/>
                            <w:adjustRightInd w:val="0"/>
                            <w:spacing w:before="170" w:after="0" w:line="240" w:lineRule="auto"/>
                            <w:rPr>
                              <w:rFonts w:ascii="Arial" w:eastAsia="Times New Roman" w:hAnsi="Arial" w:cs="Arial"/>
                              <w:lang w:eastAsia="en-AU"/>
                            </w:rPr>
                          </w:pPr>
                        </w:p>
                        <w:p w14:paraId="622C2AD9" w14:textId="77777777" w:rsidR="00A50DA2" w:rsidRDefault="00A50DA2" w:rsidP="00445893">
                          <w:pPr>
                            <w:rPr>
                              <w:rFonts w:ascii="Arial" w:hAnsi="Arial" w:cs="Arial"/>
                              <w:b/>
                            </w:rPr>
                          </w:pPr>
                        </w:p>
                        <w:p w14:paraId="72F84753" w14:textId="77777777" w:rsidR="00A50DA2" w:rsidRDefault="00A50DA2" w:rsidP="00202800"/>
                      </w:txbxContent>
                    </v:textbox>
                    <w10:wrap type="tight" anchorx="margin"/>
                  </v:roundrect>
                </w:pict>
              </mc:Fallback>
            </mc:AlternateContent>
          </w:r>
          <w:r w:rsidR="00553EC8" w:rsidRPr="00D51A57">
            <w:rPr>
              <w:rStyle w:val="Hyperlink"/>
              <w:rFonts w:ascii="Arial" w:hAnsi="Arial" w:cs="Arial"/>
              <w:color w:val="31B885"/>
              <w:u w:val="none"/>
            </w:rPr>
            <w:t>About this report</w:t>
          </w:r>
          <w:bookmarkEnd w:id="2"/>
          <w:bookmarkEnd w:id="3"/>
        </w:p>
        <w:p w14:paraId="37A60BAB" w14:textId="39E50571" w:rsidR="00553EC8" w:rsidRPr="00D51A57" w:rsidRDefault="00553EC8" w:rsidP="00553EC8">
          <w:pPr>
            <w:autoSpaceDE w:val="0"/>
            <w:autoSpaceDN w:val="0"/>
            <w:adjustRightInd w:val="0"/>
            <w:spacing w:before="170" w:after="0" w:line="240" w:lineRule="auto"/>
            <w:rPr>
              <w:rFonts w:ascii="Arial" w:eastAsia="Times New Roman" w:hAnsi="Arial" w:cs="Arial"/>
              <w:lang w:eastAsia="en-AU"/>
            </w:rPr>
          </w:pPr>
          <w:r w:rsidRPr="00D51A57">
            <w:rPr>
              <w:rFonts w:ascii="Arial" w:eastAsia="Times New Roman" w:hAnsi="Arial" w:cs="Arial"/>
              <w:u w:val="single"/>
              <w:lang w:eastAsia="en-AU"/>
            </w:rPr>
            <w:t xml:space="preserve"> </w:t>
          </w:r>
          <w:r w:rsidRPr="00D51A57">
            <w:rPr>
              <w:rFonts w:ascii="Arial" w:eastAsia="Times New Roman" w:hAnsi="Arial" w:cs="Arial"/>
              <w:lang w:eastAsia="en-AU"/>
            </w:rPr>
            <w:t xml:space="preserve"> </w:t>
          </w:r>
        </w:p>
        <w:p w14:paraId="4EA21DD6" w14:textId="7E37D434" w:rsidR="00553EC8" w:rsidRPr="00D51A57" w:rsidRDefault="00553EC8">
          <w:pPr>
            <w:rPr>
              <w:rFonts w:ascii="Arial" w:hAnsi="Arial" w:cs="Arial"/>
            </w:rPr>
          </w:pPr>
          <w:r w:rsidRPr="00D51A57">
            <w:rPr>
              <w:rFonts w:ascii="Arial" w:hAnsi="Arial" w:cs="Arial"/>
            </w:rPr>
            <w:br w:type="page"/>
          </w:r>
        </w:p>
        <w:p w14:paraId="27AAE9FD" w14:textId="45BE7A94" w:rsidR="00202800" w:rsidRDefault="00202800" w:rsidP="00550F74">
          <w:pPr>
            <w:pStyle w:val="Heading1"/>
            <w:numPr>
              <w:ilvl w:val="0"/>
              <w:numId w:val="0"/>
            </w:numPr>
            <w:rPr>
              <w:rStyle w:val="Hyperlink"/>
              <w:rFonts w:ascii="Arial" w:hAnsi="Arial" w:cs="Arial"/>
              <w:color w:val="31B885"/>
              <w:u w:val="none"/>
            </w:rPr>
          </w:pPr>
          <w:bookmarkStart w:id="7" w:name="_Toc460333578"/>
          <w:bookmarkStart w:id="8" w:name="_Toc463341040"/>
          <w:bookmarkStart w:id="9" w:name="_Toc456786272"/>
          <w:bookmarkEnd w:id="4"/>
          <w:r w:rsidRPr="00D51A57">
            <w:rPr>
              <w:rStyle w:val="Hyperlink"/>
              <w:rFonts w:ascii="Arial" w:hAnsi="Arial" w:cs="Arial"/>
              <w:color w:val="31B885"/>
              <w:u w:val="none"/>
            </w:rPr>
            <w:lastRenderedPageBreak/>
            <w:t>A</w:t>
          </w:r>
          <w:r w:rsidR="00445893" w:rsidRPr="00D51A57">
            <w:rPr>
              <w:rStyle w:val="Hyperlink"/>
              <w:rFonts w:ascii="Arial" w:hAnsi="Arial" w:cs="Arial"/>
              <w:color w:val="31B885"/>
              <w:u w:val="none"/>
            </w:rPr>
            <w:t xml:space="preserve">gency </w:t>
          </w:r>
          <w:r w:rsidRPr="00D51A57">
            <w:rPr>
              <w:rStyle w:val="Hyperlink"/>
              <w:rFonts w:ascii="Arial" w:hAnsi="Arial" w:cs="Arial"/>
              <w:color w:val="31B885"/>
              <w:u w:val="none"/>
            </w:rPr>
            <w:t>summary</w:t>
          </w:r>
          <w:bookmarkEnd w:id="7"/>
          <w:bookmarkEnd w:id="8"/>
        </w:p>
        <w:p w14:paraId="4A288283" w14:textId="77777777" w:rsidR="00276FFB" w:rsidRPr="00D51A57" w:rsidRDefault="00B41241" w:rsidP="00CD5F05">
          <w:pPr>
            <w:pStyle w:val="Heading1"/>
            <w:numPr>
              <w:ilvl w:val="0"/>
              <w:numId w:val="0"/>
            </w:numPr>
            <w:spacing w:before="240"/>
            <w:rPr>
              <w:rStyle w:val="Hyperlink"/>
              <w:rFonts w:ascii="Arial" w:hAnsi="Arial" w:cs="Arial"/>
              <w:color w:val="31B885"/>
              <w:u w:val="none"/>
            </w:rPr>
          </w:pPr>
          <w:bookmarkStart w:id="10" w:name="_Toc463341041"/>
          <w:bookmarkEnd w:id="9"/>
          <w:r w:rsidRPr="00D51A57">
            <w:rPr>
              <w:rStyle w:val="Hyperlink"/>
              <w:rFonts w:ascii="Arial" w:hAnsi="Arial" w:cs="Arial"/>
              <w:color w:val="31B885"/>
              <w:u w:val="none"/>
            </w:rPr>
            <w:t>Action: E1</w:t>
          </w:r>
          <w:bookmarkEnd w:id="10"/>
        </w:p>
        <w:p w14:paraId="0F23BD60" w14:textId="568C4DC0" w:rsidR="00B244DD" w:rsidRPr="00D51A57" w:rsidRDefault="00B244DD" w:rsidP="00202800">
          <w:pPr>
            <w:rPr>
              <w:rFonts w:ascii="Arial" w:hAnsi="Arial" w:cs="Arial"/>
            </w:rPr>
          </w:pPr>
          <w:r w:rsidRPr="00D51A57">
            <w:rPr>
              <w:rFonts w:ascii="Arial" w:hAnsi="Arial" w:cs="Arial"/>
            </w:rPr>
            <w:t>Target to undertake energy efficiency projects</w:t>
          </w:r>
        </w:p>
        <w:p w14:paraId="6924CC63" w14:textId="5B4A6A47" w:rsidR="00B244DD" w:rsidRPr="00D51A57" w:rsidRDefault="00B244DD" w:rsidP="00202800">
          <w:pPr>
            <w:rPr>
              <w:rFonts w:ascii="Arial" w:hAnsi="Arial" w:cs="Arial"/>
              <w:color w:val="808080" w:themeColor="background1" w:themeShade="80"/>
            </w:rPr>
          </w:pPr>
          <w:r w:rsidRPr="00D51A57">
            <w:rPr>
              <w:rFonts w:ascii="Arial" w:hAnsi="Arial" w:cs="Arial"/>
              <w:color w:val="808080" w:themeColor="background1" w:themeShade="80"/>
            </w:rPr>
            <w:t>All clusters will undertake energy efficiency projects at sites representing 90% of their billed energy use (electricity and natural gas) by the end of 2023</w:t>
          </w:r>
          <w:r w:rsidR="0075533C">
            <w:rPr>
              <w:rFonts w:ascii="Arial" w:hAnsi="Arial" w:cs="Arial"/>
              <w:color w:val="808080" w:themeColor="background1" w:themeShade="80"/>
            </w:rPr>
            <w:t>–</w:t>
          </w:r>
          <w:r w:rsidRPr="00D51A57">
            <w:rPr>
              <w:rFonts w:ascii="Arial" w:hAnsi="Arial" w:cs="Arial"/>
              <w:color w:val="808080" w:themeColor="background1" w:themeShade="80"/>
            </w:rPr>
            <w:t>24, with an interim target of 55% for Health and 40% for other clusters by 2017</w:t>
          </w:r>
          <w:r w:rsidR="0075533C">
            <w:rPr>
              <w:rFonts w:ascii="Arial" w:hAnsi="Arial" w:cs="Arial"/>
              <w:color w:val="808080" w:themeColor="background1" w:themeShade="80"/>
            </w:rPr>
            <w:t>–</w:t>
          </w:r>
          <w:r w:rsidRPr="00D51A57">
            <w:rPr>
              <w:rFonts w:ascii="Arial" w:hAnsi="Arial" w:cs="Arial"/>
              <w:color w:val="808080" w:themeColor="background1" w:themeShade="80"/>
            </w:rPr>
            <w:t>18.</w:t>
          </w:r>
        </w:p>
        <w:p w14:paraId="43C1DADD" w14:textId="2A709344" w:rsidR="00B41241" w:rsidRPr="00D51A57" w:rsidRDefault="00FF5E03" w:rsidP="00202800">
          <w:pPr>
            <w:rPr>
              <w:rFonts w:ascii="Arial" w:hAnsi="Arial" w:cs="Arial"/>
            </w:rPr>
          </w:pPr>
          <w:r w:rsidRPr="00D51A57">
            <w:rPr>
              <w:rFonts w:ascii="Arial" w:hAnsi="Arial" w:cs="Arial"/>
              <w:noProof/>
              <w:lang w:eastAsia="en-AU"/>
            </w:rPr>
            <mc:AlternateContent>
              <mc:Choice Requires="wps">
                <w:drawing>
                  <wp:anchor distT="45720" distB="45720" distL="114300" distR="114300" simplePos="0" relativeHeight="251796480" behindDoc="0" locked="0" layoutInCell="1" allowOverlap="1" wp14:anchorId="773B1645" wp14:editId="0ED3D7D7">
                    <wp:simplePos x="0" y="0"/>
                    <wp:positionH relativeFrom="column">
                      <wp:posOffset>-37465</wp:posOffset>
                    </wp:positionH>
                    <wp:positionV relativeFrom="paragraph">
                      <wp:posOffset>85090</wp:posOffset>
                    </wp:positionV>
                    <wp:extent cx="2642870" cy="414655"/>
                    <wp:effectExtent l="0" t="0" r="0" b="44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414655"/>
                            </a:xfrm>
                            <a:prstGeom prst="rect">
                              <a:avLst/>
                            </a:prstGeom>
                            <a:noFill/>
                            <a:ln w="9525">
                              <a:noFill/>
                              <a:miter lim="800000"/>
                              <a:headEnd/>
                              <a:tailEnd/>
                            </a:ln>
                          </wps:spPr>
                          <wps:txbx>
                            <w:txbxContent>
                              <w:p w14:paraId="76661622" w14:textId="793B2D25" w:rsidR="00A50DA2" w:rsidRPr="004F02C0" w:rsidRDefault="00A50DA2" w:rsidP="00202800">
                                <w:pPr>
                                  <w:pBdr>
                                    <w:top w:val="single" w:sz="12" w:space="7" w:color="808080" w:themeColor="background1" w:themeShade="80"/>
                                  </w:pBdr>
                                  <w:rPr>
                                    <w:rFonts w:ascii="Arial" w:hAnsi="Arial" w:cs="Arial"/>
                                    <w:color w:val="808080" w:themeColor="background1" w:themeShade="80"/>
                                    <w:sz w:val="24"/>
                                  </w:rPr>
                                </w:pPr>
                                <w:r>
                                  <w:rPr>
                                    <w:rFonts w:ascii="Arial" w:hAnsi="Arial" w:cs="Arial"/>
                                    <w:color w:val="808080" w:themeColor="background1" w:themeShade="80"/>
                                    <w:sz w:val="24"/>
                                  </w:rPr>
                                  <w:t>Individual interim target for agency*</w:t>
                                </w:r>
                              </w:p>
                              <w:p w14:paraId="456C0CE3" w14:textId="77777777" w:rsidR="00A50DA2" w:rsidRPr="004F02C0" w:rsidRDefault="00A50DA2" w:rsidP="00202800">
                                <w:pPr>
                                  <w:pBdr>
                                    <w:top w:val="single" w:sz="12" w:space="7" w:color="808080" w:themeColor="background1" w:themeShade="80"/>
                                  </w:pBdr>
                                  <w:rPr>
                                    <w:rFonts w:ascii="Arial" w:hAnsi="Arial" w:cs="Arial"/>
                                    <w:color w:val="808080" w:themeColor="background1" w:themeShade="80"/>
                                    <w:sz w:val="24"/>
                                  </w:rPr>
                                </w:pPr>
                              </w:p>
                              <w:p w14:paraId="5D374817" w14:textId="77777777" w:rsidR="00A50DA2" w:rsidRPr="004F02C0" w:rsidRDefault="00A50DA2" w:rsidP="00202800">
                                <w:pPr>
                                  <w:pBdr>
                                    <w:top w:val="single" w:sz="12" w:space="7" w:color="808080" w:themeColor="background1" w:themeShade="80"/>
                                  </w:pBdr>
                                  <w:rPr>
                                    <w:rFonts w:ascii="Arial" w:hAnsi="Arial" w:cs="Arial"/>
                                    <w:color w:val="808080" w:themeColor="background1" w:themeShade="80"/>
                                    <w:sz w:val="24"/>
                                  </w:rPr>
                                </w:pPr>
                              </w:p>
                              <w:p w14:paraId="2CD57C37" w14:textId="77777777" w:rsidR="00A50DA2" w:rsidRPr="004F02C0" w:rsidRDefault="00A50DA2" w:rsidP="00202800">
                                <w:pPr>
                                  <w:pBdr>
                                    <w:top w:val="single" w:sz="12" w:space="8" w:color="808080" w:themeColor="background1" w:themeShade="80"/>
                                  </w:pBdr>
                                  <w:rPr>
                                    <w:rFonts w:ascii="Arial" w:hAnsi="Arial" w:cs="Arial"/>
                                    <w:sz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773B1645" id="_x0000_t202" coordsize="21600,21600" o:spt="202" path="m,l,21600r21600,l21600,xe">
                    <v:stroke joinstyle="miter"/>
                    <v:path gradientshapeok="t" o:connecttype="rect"/>
                  </v:shapetype>
                  <v:shape id="Text Box 2" o:spid="_x0000_s1027" type="#_x0000_t202" style="position:absolute;margin-left:-2.95pt;margin-top:6.7pt;width:208.1pt;height:32.65pt;z-index:251796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" filled="f" stroked="f">
                    <v:textbox>
                      <w:txbxContent>
                        <w:p w14:paraId="76661622" w14:textId="793B2D25" w:rsidR="00A50DA2" w:rsidRPr="004F02C0" w:rsidRDefault="00A50DA2" w:rsidP="00202800">
                          <w:pPr>
                            <w:pBdr>
                              <w:top w:val="single" w:sz="12" w:space="7" w:color="808080" w:themeColor="background1" w:themeShade="80"/>
                            </w:pBdr>
                            <w:rPr>
                              <w:rFonts w:ascii="Arial" w:hAnsi="Arial" w:cs="Arial"/>
                              <w:color w:val="808080" w:themeColor="background1" w:themeShade="80"/>
                              <w:sz w:val="24"/>
                            </w:rPr>
                          </w:pPr>
                          <w:r>
                            <w:rPr>
                              <w:rFonts w:ascii="Arial" w:hAnsi="Arial" w:cs="Arial"/>
                              <w:color w:val="808080" w:themeColor="background1" w:themeShade="80"/>
                              <w:sz w:val="24"/>
                            </w:rPr>
                            <w:t>Individual interim target for agency*</w:t>
                          </w:r>
                        </w:p>
                        <w:p w14:paraId="456C0CE3" w14:textId="77777777" w:rsidR="00A50DA2" w:rsidRPr="004F02C0" w:rsidRDefault="00A50DA2" w:rsidP="00202800">
                          <w:pPr>
                            <w:pBdr>
                              <w:top w:val="single" w:sz="12" w:space="7" w:color="808080" w:themeColor="background1" w:themeShade="80"/>
                            </w:pBdr>
                            <w:rPr>
                              <w:rFonts w:ascii="Arial" w:hAnsi="Arial" w:cs="Arial"/>
                              <w:color w:val="808080" w:themeColor="background1" w:themeShade="80"/>
                              <w:sz w:val="24"/>
                            </w:rPr>
                          </w:pPr>
                        </w:p>
                        <w:p w14:paraId="5D374817" w14:textId="77777777" w:rsidR="00A50DA2" w:rsidRPr="004F02C0" w:rsidRDefault="00A50DA2" w:rsidP="00202800">
                          <w:pPr>
                            <w:pBdr>
                              <w:top w:val="single" w:sz="12" w:space="7" w:color="808080" w:themeColor="background1" w:themeShade="80"/>
                            </w:pBdr>
                            <w:rPr>
                              <w:rFonts w:ascii="Arial" w:hAnsi="Arial" w:cs="Arial"/>
                              <w:color w:val="808080" w:themeColor="background1" w:themeShade="80"/>
                              <w:sz w:val="24"/>
                            </w:rPr>
                          </w:pPr>
                        </w:p>
                        <w:p w14:paraId="2CD57C37" w14:textId="77777777" w:rsidR="00A50DA2" w:rsidRPr="004F02C0" w:rsidRDefault="00A50DA2" w:rsidP="00202800">
                          <w:pPr>
                            <w:pBdr>
                              <w:top w:val="single" w:sz="12" w:space="8" w:color="808080" w:themeColor="background1" w:themeShade="80"/>
                            </w:pBdr>
                            <w:rPr>
                              <w:rFonts w:ascii="Arial" w:hAnsi="Arial" w:cs="Arial"/>
                              <w:sz w:val="20"/>
                            </w:rPr>
                          </w:pPr>
                        </w:p>
                      </w:txbxContent>
                    </v:textbox>
                  </v:shape>
                </w:pict>
              </mc:Fallback>
            </mc:AlternateContent>
          </w:r>
          <w:r w:rsidR="00233052" w:rsidRPr="00D51A57">
            <w:rPr>
              <w:rFonts w:ascii="Arial" w:hAnsi="Arial" w:cs="Arial"/>
              <w:noProof/>
              <w:lang w:eastAsia="en-AU"/>
            </w:rPr>
            <mc:AlternateContent>
              <mc:Choice Requires="wps">
                <w:drawing>
                  <wp:anchor distT="45720" distB="45720" distL="114300" distR="114300" simplePos="0" relativeHeight="251772928" behindDoc="0" locked="0" layoutInCell="1" allowOverlap="1" wp14:anchorId="4ED02DA6" wp14:editId="3BCE6EEC">
                    <wp:simplePos x="0" y="0"/>
                    <wp:positionH relativeFrom="margin">
                      <wp:posOffset>2895600</wp:posOffset>
                    </wp:positionH>
                    <wp:positionV relativeFrom="paragraph">
                      <wp:posOffset>85090</wp:posOffset>
                    </wp:positionV>
                    <wp:extent cx="2642235" cy="414655"/>
                    <wp:effectExtent l="0" t="0" r="0" b="4445"/>
                    <wp:wrapNone/>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235" cy="414655"/>
                            </a:xfrm>
                            <a:prstGeom prst="rect">
                              <a:avLst/>
                            </a:prstGeom>
                            <a:noFill/>
                            <a:ln w="9525">
                              <a:noFill/>
                              <a:miter lim="800000"/>
                              <a:headEnd/>
                              <a:tailEnd/>
                            </a:ln>
                          </wps:spPr>
                          <wps:txbx>
                            <w:txbxContent>
                              <w:p w14:paraId="26717D66" w14:textId="77777777" w:rsidR="00A50DA2" w:rsidRPr="004F02C0" w:rsidRDefault="00A50DA2" w:rsidP="00C424E1">
                                <w:pPr>
                                  <w:pBdr>
                                    <w:top w:val="single" w:sz="12" w:space="7" w:color="808080" w:themeColor="background1" w:themeShade="80"/>
                                  </w:pBdr>
                                  <w:rPr>
                                    <w:rFonts w:ascii="Arial" w:hAnsi="Arial" w:cs="Arial"/>
                                    <w:color w:val="808080" w:themeColor="background1" w:themeShade="80"/>
                                    <w:sz w:val="24"/>
                                  </w:rPr>
                                </w:pPr>
                                <w:r>
                                  <w:rPr>
                                    <w:rFonts w:ascii="Arial" w:hAnsi="Arial" w:cs="Arial"/>
                                    <w:color w:val="808080" w:themeColor="background1" w:themeShade="80"/>
                                    <w:sz w:val="24"/>
                                  </w:rPr>
                                  <w:t>Baseline financial year</w:t>
                                </w:r>
                              </w:p>
                              <w:p w14:paraId="6AE47D6E" w14:textId="77777777" w:rsidR="00A50DA2" w:rsidRPr="004F02C0" w:rsidRDefault="00A50DA2" w:rsidP="00C424E1">
                                <w:pPr>
                                  <w:pBdr>
                                    <w:top w:val="single" w:sz="12" w:space="7" w:color="808080" w:themeColor="background1" w:themeShade="80"/>
                                  </w:pBdr>
                                  <w:rPr>
                                    <w:rFonts w:ascii="Arial" w:hAnsi="Arial" w:cs="Arial"/>
                                    <w:color w:val="808080" w:themeColor="background1" w:themeShade="80"/>
                                    <w:sz w:val="24"/>
                                  </w:rPr>
                                </w:pPr>
                              </w:p>
                              <w:p w14:paraId="5AACDAD2" w14:textId="77777777" w:rsidR="00A50DA2" w:rsidRPr="004F02C0" w:rsidRDefault="00A50DA2" w:rsidP="00C424E1">
                                <w:pPr>
                                  <w:pBdr>
                                    <w:top w:val="single" w:sz="12" w:space="7" w:color="808080" w:themeColor="background1" w:themeShade="80"/>
                                  </w:pBdr>
                                  <w:rPr>
                                    <w:rFonts w:ascii="Arial" w:hAnsi="Arial" w:cs="Arial"/>
                                    <w:color w:val="808080" w:themeColor="background1" w:themeShade="80"/>
                                    <w:sz w:val="24"/>
                                  </w:rPr>
                                </w:pPr>
                              </w:p>
                              <w:p w14:paraId="34539FDA" w14:textId="77777777" w:rsidR="00A50DA2" w:rsidRPr="004F02C0" w:rsidRDefault="00A50DA2" w:rsidP="00C424E1">
                                <w:pPr>
                                  <w:pBdr>
                                    <w:top w:val="single" w:sz="12" w:space="8" w:color="808080" w:themeColor="background1" w:themeShade="80"/>
                                  </w:pBdr>
                                  <w:rPr>
                                    <w:rFonts w:ascii="Arial" w:hAnsi="Arial" w:cs="Arial"/>
                                    <w:sz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4ED02DA6" id="_x0000_s1028" type="#_x0000_t202" style="position:absolute;margin-left:228pt;margin-top:6.7pt;width:208.05pt;height:32.65pt;z-index:251772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" filled="f" stroked="f">
                    <v:textbox>
                      <w:txbxContent>
                        <w:p w14:paraId="26717D66" w14:textId="77777777" w:rsidR="00A50DA2" w:rsidRPr="004F02C0" w:rsidRDefault="00A50DA2" w:rsidP="00C424E1">
                          <w:pPr>
                            <w:pBdr>
                              <w:top w:val="single" w:sz="12" w:space="7" w:color="808080" w:themeColor="background1" w:themeShade="80"/>
                            </w:pBdr>
                            <w:rPr>
                              <w:rFonts w:ascii="Arial" w:hAnsi="Arial" w:cs="Arial"/>
                              <w:color w:val="808080" w:themeColor="background1" w:themeShade="80"/>
                              <w:sz w:val="24"/>
                            </w:rPr>
                          </w:pPr>
                          <w:r>
                            <w:rPr>
                              <w:rFonts w:ascii="Arial" w:hAnsi="Arial" w:cs="Arial"/>
                              <w:color w:val="808080" w:themeColor="background1" w:themeShade="80"/>
                              <w:sz w:val="24"/>
                            </w:rPr>
                            <w:t>Baseline financial year</w:t>
                          </w:r>
                        </w:p>
                        <w:p w14:paraId="6AE47D6E" w14:textId="77777777" w:rsidR="00A50DA2" w:rsidRPr="004F02C0" w:rsidRDefault="00A50DA2" w:rsidP="00C424E1">
                          <w:pPr>
                            <w:pBdr>
                              <w:top w:val="single" w:sz="12" w:space="7" w:color="808080" w:themeColor="background1" w:themeShade="80"/>
                            </w:pBdr>
                            <w:rPr>
                              <w:rFonts w:ascii="Arial" w:hAnsi="Arial" w:cs="Arial"/>
                              <w:color w:val="808080" w:themeColor="background1" w:themeShade="80"/>
                              <w:sz w:val="24"/>
                            </w:rPr>
                          </w:pPr>
                        </w:p>
                        <w:p w14:paraId="5AACDAD2" w14:textId="77777777" w:rsidR="00A50DA2" w:rsidRPr="004F02C0" w:rsidRDefault="00A50DA2" w:rsidP="00C424E1">
                          <w:pPr>
                            <w:pBdr>
                              <w:top w:val="single" w:sz="12" w:space="7" w:color="808080" w:themeColor="background1" w:themeShade="80"/>
                            </w:pBdr>
                            <w:rPr>
                              <w:rFonts w:ascii="Arial" w:hAnsi="Arial" w:cs="Arial"/>
                              <w:color w:val="808080" w:themeColor="background1" w:themeShade="80"/>
                              <w:sz w:val="24"/>
                            </w:rPr>
                          </w:pPr>
                        </w:p>
                        <w:p w14:paraId="34539FDA" w14:textId="77777777" w:rsidR="00A50DA2" w:rsidRPr="004F02C0" w:rsidRDefault="00A50DA2" w:rsidP="00C424E1">
                          <w:pPr>
                            <w:pBdr>
                              <w:top w:val="single" w:sz="12" w:space="8" w:color="808080" w:themeColor="background1" w:themeShade="80"/>
                            </w:pBdr>
                            <w:rPr>
                              <w:rFonts w:ascii="Arial" w:hAnsi="Arial" w:cs="Arial"/>
                              <w:sz w:val="20"/>
                            </w:rPr>
                          </w:pPr>
                        </w:p>
                      </w:txbxContent>
                    </v:textbox>
                    <w10:wrap anchorx="margin"/>
                  </v:shape>
                </w:pict>
              </mc:Fallback>
            </mc:AlternateContent>
          </w:r>
        </w:p>
        <w:p w14:paraId="7EF63582" w14:textId="6AECCD1E" w:rsidR="00B41241" w:rsidRPr="00D51A57" w:rsidRDefault="00B41241" w:rsidP="00202800">
          <w:pPr>
            <w:rPr>
              <w:rFonts w:ascii="Arial" w:hAnsi="Arial" w:cs="Arial"/>
            </w:rPr>
          </w:pPr>
        </w:p>
        <w:p w14:paraId="466FCBA4" w14:textId="1985F76E" w:rsidR="00B41241" w:rsidRPr="00D51A57" w:rsidRDefault="00FF5E03" w:rsidP="00202800">
          <w:pPr>
            <w:rPr>
              <w:rFonts w:ascii="Arial" w:hAnsi="Arial" w:cs="Arial"/>
            </w:rPr>
          </w:pPr>
          <w:r w:rsidRPr="00D51A57">
            <w:rPr>
              <w:rFonts w:ascii="Arial" w:hAnsi="Arial" w:cs="Arial"/>
              <w:noProof/>
              <w:lang w:eastAsia="en-AU"/>
            </w:rPr>
            <mc:AlternateContent>
              <mc:Choice Requires="wps">
                <w:drawing>
                  <wp:anchor distT="0" distB="0" distL="114300" distR="114300" simplePos="0" relativeHeight="251774976" behindDoc="1" locked="0" layoutInCell="1" allowOverlap="1" wp14:anchorId="687D42EC" wp14:editId="03959523">
                    <wp:simplePos x="0" y="0"/>
                    <wp:positionH relativeFrom="column">
                      <wp:posOffset>2924175</wp:posOffset>
                    </wp:positionH>
                    <wp:positionV relativeFrom="paragraph">
                      <wp:posOffset>11430</wp:posOffset>
                    </wp:positionV>
                    <wp:extent cx="2577465" cy="1504950"/>
                    <wp:effectExtent l="0" t="0" r="0" b="0"/>
                    <wp:wrapNone/>
                    <wp:docPr id="205" name="Rounded Rectangle 205"/>
                    <wp:cNvGraphicFramePr/>
                    <a:graphic xmlns:a="http://schemas.openxmlformats.org/drawingml/2006/main">
                      <a:graphicData uri="http://schemas.microsoft.com/office/word/2010/wordprocessingShape">
                        <wps:wsp>
                          <wps:cNvSpPr/>
                          <wps:spPr>
                            <a:xfrm>
                              <a:off x="0" y="0"/>
                              <a:ext cx="2577465" cy="1504950"/>
                            </a:xfrm>
                            <a:prstGeom prst="roundRect">
                              <a:avLst>
                                <a:gd name="adj" fmla="val 0"/>
                              </a:avLst>
                            </a:prstGeom>
                            <a:solidFill>
                              <a:srgbClr val="EEEEEE"/>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327B4274" w14:textId="3A4A183D" w:rsidR="00A50DA2" w:rsidRPr="00C424E1" w:rsidRDefault="00D03CD4" w:rsidP="00C424E1">
                                <w:pPr>
                                  <w:spacing w:after="0" w:line="240" w:lineRule="auto"/>
                                  <w:jc w:val="center"/>
                                  <w:rPr>
                                    <w:rFonts w:ascii="Arial" w:hAnsi="Arial" w:cs="Arial"/>
                                    <w:color w:val="000000" w:themeColor="text1"/>
                                    <w:sz w:val="100"/>
                                    <w:szCs w:val="100"/>
                                  </w:rPr>
                                </w:pPr>
                                <w:r>
                                  <w:rPr>
                                    <w:rFonts w:ascii="Arial" w:hAnsi="Arial" w:cs="Arial"/>
                                    <w:color w:val="000000" w:themeColor="text1"/>
                                    <w:sz w:val="100"/>
                                    <w:szCs w:val="100"/>
                                  </w:rPr>
                                  <w:t>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7D42EC" id="Rounded Rectangle 205" o:spid="_x0000_s1029" style="position:absolute;margin-left:230.25pt;margin-top:.9pt;width:202.95pt;height:118.5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" fillcolor="#eee" stroked="f" strokeweight="1pt">
                    <v:stroke joinstyle="miter"/>
                    <v:textbox>
                      <w:txbxContent>
                        <w:p w14:paraId="327B4274" w14:textId="3A4A183D" w:rsidR="00A50DA2" w:rsidRPr="00C424E1" w:rsidRDefault="00D03CD4" w:rsidP="00C424E1">
                          <w:pPr>
                            <w:spacing w:after="0" w:line="240" w:lineRule="auto"/>
                            <w:jc w:val="center"/>
                            <w:rPr>
                              <w:rFonts w:ascii="Arial" w:hAnsi="Arial" w:cs="Arial"/>
                              <w:color w:val="000000" w:themeColor="text1"/>
                              <w:sz w:val="100"/>
                              <w:szCs w:val="100"/>
                            </w:rPr>
                          </w:pPr>
                          <w:r>
                            <w:rPr>
                              <w:rFonts w:ascii="Arial" w:hAnsi="Arial" w:cs="Arial"/>
                              <w:color w:val="000000" w:themeColor="text1"/>
                              <w:sz w:val="100"/>
                              <w:szCs w:val="100"/>
                            </w:rPr>
                            <w:t>XXXX</w:t>
                          </w:r>
                        </w:p>
                      </w:txbxContent>
                    </v:textbox>
                  </v:roundrect>
                </w:pict>
              </mc:Fallback>
            </mc:AlternateContent>
          </w:r>
          <w:r w:rsidR="00202800" w:rsidRPr="00D51A57">
            <w:rPr>
              <w:rFonts w:ascii="Arial" w:hAnsi="Arial" w:cs="Arial"/>
              <w:noProof/>
              <w:lang w:eastAsia="en-AU"/>
            </w:rPr>
            <mc:AlternateContent>
              <mc:Choice Requires="wps">
                <w:drawing>
                  <wp:anchor distT="0" distB="0" distL="114300" distR="114300" simplePos="0" relativeHeight="251741183" behindDoc="1" locked="0" layoutInCell="1" allowOverlap="1" wp14:anchorId="45D65451" wp14:editId="136DF526">
                    <wp:simplePos x="0" y="0"/>
                    <wp:positionH relativeFrom="margin">
                      <wp:align>left</wp:align>
                    </wp:positionH>
                    <wp:positionV relativeFrom="paragraph">
                      <wp:posOffset>11430</wp:posOffset>
                    </wp:positionV>
                    <wp:extent cx="2576195" cy="1504950"/>
                    <wp:effectExtent l="0" t="0" r="0" b="0"/>
                    <wp:wrapNone/>
                    <wp:docPr id="201" name="Rounded Rectangle 201"/>
                    <wp:cNvGraphicFramePr/>
                    <a:graphic xmlns:a="http://schemas.openxmlformats.org/drawingml/2006/main">
                      <a:graphicData uri="http://schemas.microsoft.com/office/word/2010/wordprocessingShape">
                        <wps:wsp>
                          <wps:cNvSpPr/>
                          <wps:spPr>
                            <a:xfrm>
                              <a:off x="0" y="0"/>
                              <a:ext cx="2576195" cy="1504950"/>
                            </a:xfrm>
                            <a:prstGeom prst="roundRect">
                              <a:avLst>
                                <a:gd name="adj" fmla="val 0"/>
                              </a:avLst>
                            </a:prstGeom>
                            <a:solidFill>
                              <a:srgbClr val="EEEEEE"/>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40B820BC" w14:textId="141A99EB" w:rsidR="00A50DA2" w:rsidRPr="001B3EDE" w:rsidRDefault="00A50DA2" w:rsidP="00202800">
                                <w:pPr>
                                  <w:spacing w:after="0" w:line="240" w:lineRule="auto"/>
                                  <w:ind w:left="284"/>
                                  <w:jc w:val="center"/>
                                  <w:rPr>
                                    <w:rFonts w:ascii="Arial" w:hAnsi="Arial" w:cs="Arial"/>
                                    <w:color w:val="000000" w:themeColor="text1"/>
                                    <w:sz w:val="72"/>
                                    <w:szCs w:val="100"/>
                                  </w:rPr>
                                </w:pPr>
                                <w:r>
                                  <w:rPr>
                                    <w:rFonts w:ascii="Arial" w:hAnsi="Arial" w:cs="Arial"/>
                                    <w:color w:val="000000" w:themeColor="text1"/>
                                    <w:sz w:val="72"/>
                                    <w:szCs w:val="100"/>
                                  </w:rPr>
                                  <w:t>$</w:t>
                                </w:r>
                                <w:r w:rsidR="00D03CD4">
                                  <w:rPr>
                                    <w:rFonts w:ascii="Arial" w:hAnsi="Arial" w:cs="Arial"/>
                                    <w:color w:val="000000" w:themeColor="text1"/>
                                    <w:sz w:val="72"/>
                                    <w:szCs w:val="100"/>
                                  </w:rPr>
                                  <w:t>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D65451" id="Rounded Rectangle 201" o:spid="_x0000_s1030" style="position:absolute;margin-left:0;margin-top:.9pt;width:202.85pt;height:118.5pt;z-index:-25157529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" fillcolor="#eee" stroked="f" strokeweight="1pt">
                    <v:stroke joinstyle="miter"/>
                    <v:textbox>
                      <w:txbxContent>
                        <w:p w14:paraId="40B820BC" w14:textId="141A99EB" w:rsidR="00A50DA2" w:rsidRPr="001B3EDE" w:rsidRDefault="00A50DA2" w:rsidP="00202800">
                          <w:pPr>
                            <w:spacing w:after="0" w:line="240" w:lineRule="auto"/>
                            <w:ind w:left="284"/>
                            <w:jc w:val="center"/>
                            <w:rPr>
                              <w:rFonts w:ascii="Arial" w:hAnsi="Arial" w:cs="Arial"/>
                              <w:color w:val="000000" w:themeColor="text1"/>
                              <w:sz w:val="72"/>
                              <w:szCs w:val="100"/>
                            </w:rPr>
                          </w:pPr>
                          <w:r>
                            <w:rPr>
                              <w:rFonts w:ascii="Arial" w:hAnsi="Arial" w:cs="Arial"/>
                              <w:color w:val="000000" w:themeColor="text1"/>
                              <w:sz w:val="72"/>
                              <w:szCs w:val="100"/>
                            </w:rPr>
                            <w:t>$</w:t>
                          </w:r>
                          <w:r w:rsidR="00D03CD4">
                            <w:rPr>
                              <w:rFonts w:ascii="Arial" w:hAnsi="Arial" w:cs="Arial"/>
                              <w:color w:val="000000" w:themeColor="text1"/>
                              <w:sz w:val="72"/>
                              <w:szCs w:val="100"/>
                            </w:rPr>
                            <w:t>XXX</w:t>
                          </w:r>
                        </w:p>
                      </w:txbxContent>
                    </v:textbox>
                    <w10:wrap anchorx="margin"/>
                  </v:roundrect>
                </w:pict>
              </mc:Fallback>
            </mc:AlternateContent>
          </w:r>
        </w:p>
        <w:p w14:paraId="49E41F87" w14:textId="25CF34C4" w:rsidR="00B41241" w:rsidRPr="00D51A57" w:rsidRDefault="00B41241" w:rsidP="00202800">
          <w:pPr>
            <w:rPr>
              <w:rFonts w:ascii="Arial" w:hAnsi="Arial" w:cs="Arial"/>
            </w:rPr>
          </w:pPr>
        </w:p>
        <w:p w14:paraId="4F9A6CC9" w14:textId="41877E42" w:rsidR="00B41241" w:rsidRPr="00D51A57" w:rsidRDefault="00B41241" w:rsidP="00202800">
          <w:pPr>
            <w:rPr>
              <w:rFonts w:ascii="Arial" w:hAnsi="Arial" w:cs="Arial"/>
            </w:rPr>
          </w:pPr>
        </w:p>
        <w:p w14:paraId="724C46B0" w14:textId="251752C9" w:rsidR="00B41241" w:rsidRPr="00D51A57" w:rsidRDefault="00B41241" w:rsidP="00202800">
          <w:pPr>
            <w:rPr>
              <w:rFonts w:ascii="Arial" w:hAnsi="Arial" w:cs="Arial"/>
            </w:rPr>
          </w:pPr>
        </w:p>
        <w:p w14:paraId="7340CED0" w14:textId="7B97EBC7" w:rsidR="00B41241" w:rsidRPr="00D51A57" w:rsidRDefault="00B41241" w:rsidP="00202800">
          <w:pPr>
            <w:rPr>
              <w:rFonts w:ascii="Arial" w:hAnsi="Arial" w:cs="Arial"/>
            </w:rPr>
          </w:pPr>
        </w:p>
        <w:p w14:paraId="184AEB97" w14:textId="6E983C71" w:rsidR="00B41241" w:rsidRPr="00D51A57" w:rsidRDefault="00C424E1" w:rsidP="00202800">
          <w:pPr>
            <w:rPr>
              <w:rFonts w:ascii="Arial" w:hAnsi="Arial" w:cs="Arial"/>
            </w:rPr>
          </w:pPr>
          <w:r w:rsidRPr="00D51A57">
            <w:rPr>
              <w:rFonts w:ascii="Arial" w:hAnsi="Arial" w:cs="Arial"/>
              <w:noProof/>
              <w:lang w:eastAsia="en-AU"/>
            </w:rPr>
            <mc:AlternateContent>
              <mc:Choice Requires="wps">
                <w:drawing>
                  <wp:anchor distT="45720" distB="45720" distL="114300" distR="114300" simplePos="0" relativeHeight="251694080" behindDoc="0" locked="0" layoutInCell="1" allowOverlap="1" wp14:anchorId="67EECE89" wp14:editId="4749BEF5">
                    <wp:simplePos x="0" y="0"/>
                    <wp:positionH relativeFrom="column">
                      <wp:posOffset>-68580</wp:posOffset>
                    </wp:positionH>
                    <wp:positionV relativeFrom="paragraph">
                      <wp:posOffset>177800</wp:posOffset>
                    </wp:positionV>
                    <wp:extent cx="2861945" cy="243840"/>
                    <wp:effectExtent l="0" t="0" r="0" b="381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945" cy="243840"/>
                            </a:xfrm>
                            <a:prstGeom prst="rect">
                              <a:avLst/>
                            </a:prstGeom>
                            <a:noFill/>
                            <a:ln w="9525">
                              <a:noFill/>
                              <a:miter lim="800000"/>
                              <a:headEnd/>
                              <a:tailEnd/>
                            </a:ln>
                          </wps:spPr>
                          <wps:txbx>
                            <w:txbxContent>
                              <w:p w14:paraId="513A3DD2" w14:textId="77777777" w:rsidR="00A50DA2" w:rsidRPr="00276FFB" w:rsidRDefault="00A50DA2" w:rsidP="00276FFB">
                                <w:pPr>
                                  <w:rPr>
                                    <w:rFonts w:ascii="Arial" w:hAnsi="Arial" w:cs="Arial"/>
                                    <w:color w:val="808080" w:themeColor="background1" w:themeShade="80"/>
                                    <w:sz w:val="16"/>
                                  </w:rPr>
                                </w:pPr>
                                <w:r w:rsidRPr="00276FFB">
                                  <w:rPr>
                                    <w:rFonts w:ascii="Arial" w:hAnsi="Arial" w:cs="Arial"/>
                                    <w:color w:val="808080" w:themeColor="background1" w:themeShade="80"/>
                                    <w:sz w:val="16"/>
                                  </w:rPr>
                                  <w:t>* billed energy use for electricity and gas.</w:t>
                                </w:r>
                              </w:p>
                              <w:p w14:paraId="426291C2" w14:textId="77777777" w:rsidR="00A50DA2" w:rsidRPr="00276FFB" w:rsidRDefault="00A50DA2" w:rsidP="00276FFB">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67EECE89" id="_x0000_s1031" type="#_x0000_t202" style="position:absolute;margin-left:-5.4pt;margin-top:14pt;width:225.35pt;height:19.2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" filled="f" stroked="f">
                    <v:textbox>
                      <w:txbxContent>
                        <w:p w14:paraId="513A3DD2" w14:textId="77777777" w:rsidR="00A50DA2" w:rsidRPr="00276FFB" w:rsidRDefault="00A50DA2" w:rsidP="00276FFB">
                          <w:pPr>
                            <w:rPr>
                              <w:rFonts w:ascii="Arial" w:hAnsi="Arial" w:cs="Arial"/>
                              <w:color w:val="808080" w:themeColor="background1" w:themeShade="80"/>
                              <w:sz w:val="16"/>
                            </w:rPr>
                          </w:pPr>
                          <w:r w:rsidRPr="00276FFB">
                            <w:rPr>
                              <w:rFonts w:ascii="Arial" w:hAnsi="Arial" w:cs="Arial"/>
                              <w:color w:val="808080" w:themeColor="background1" w:themeShade="80"/>
                              <w:sz w:val="16"/>
                            </w:rPr>
                            <w:t>* billed energy use for electricity and gas.</w:t>
                          </w:r>
                        </w:p>
                        <w:p w14:paraId="426291C2" w14:textId="77777777" w:rsidR="00A50DA2" w:rsidRPr="00276FFB" w:rsidRDefault="00A50DA2" w:rsidP="00276FFB">
                          <w:pPr>
                            <w:rPr>
                              <w:rFonts w:ascii="Arial" w:hAnsi="Arial" w:cs="Arial"/>
                            </w:rPr>
                          </w:pPr>
                        </w:p>
                      </w:txbxContent>
                    </v:textbox>
                  </v:shape>
                </w:pict>
              </mc:Fallback>
            </mc:AlternateContent>
          </w:r>
        </w:p>
        <w:p w14:paraId="0D3CB43C" w14:textId="38967B50" w:rsidR="00F928BF" w:rsidRPr="00D51A57" w:rsidRDefault="00F928BF" w:rsidP="00202800">
          <w:pPr>
            <w:rPr>
              <w:rFonts w:ascii="Arial" w:hAnsi="Arial" w:cs="Arial"/>
            </w:rPr>
          </w:pPr>
        </w:p>
        <w:p w14:paraId="6CDB13FF" w14:textId="406F61A3" w:rsidR="00B41241" w:rsidRPr="00D51A57" w:rsidRDefault="00B244DD" w:rsidP="00202800">
          <w:pPr>
            <w:rPr>
              <w:rFonts w:ascii="Arial" w:hAnsi="Arial" w:cs="Arial"/>
            </w:rPr>
          </w:pPr>
          <w:r w:rsidRPr="00D51A57">
            <w:rPr>
              <w:rFonts w:ascii="Arial" w:hAnsi="Arial" w:cs="Arial"/>
              <w:noProof/>
              <w:lang w:eastAsia="en-AU"/>
            </w:rPr>
            <mc:AlternateContent>
              <mc:Choice Requires="wps">
                <w:drawing>
                  <wp:anchor distT="45720" distB="45720" distL="114300" distR="114300" simplePos="0" relativeHeight="251751424" behindDoc="0" locked="0" layoutInCell="1" allowOverlap="1" wp14:anchorId="07C41061" wp14:editId="60E5C9A1">
                    <wp:simplePos x="0" y="0"/>
                    <wp:positionH relativeFrom="column">
                      <wp:posOffset>29210</wp:posOffset>
                    </wp:positionH>
                    <wp:positionV relativeFrom="paragraph">
                      <wp:posOffset>96520</wp:posOffset>
                    </wp:positionV>
                    <wp:extent cx="2642400" cy="752475"/>
                    <wp:effectExtent l="0" t="0" r="0" b="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400" cy="752475"/>
                            </a:xfrm>
                            <a:prstGeom prst="rect">
                              <a:avLst/>
                            </a:prstGeom>
                            <a:noFill/>
                            <a:ln w="9525">
                              <a:noFill/>
                              <a:miter lim="800000"/>
                              <a:headEnd/>
                              <a:tailEnd/>
                            </a:ln>
                          </wps:spPr>
                          <wps:txbx>
                            <w:txbxContent>
                              <w:p w14:paraId="43BE81C4" w14:textId="46CD2A5F" w:rsidR="00A50DA2" w:rsidRPr="004F02C0" w:rsidRDefault="00A50DA2" w:rsidP="00B244DD">
                                <w:pPr>
                                  <w:pBdr>
                                    <w:top w:val="single" w:sz="12" w:space="7" w:color="808080" w:themeColor="background1" w:themeShade="80"/>
                                  </w:pBdr>
                                  <w:rPr>
                                    <w:rFonts w:ascii="Arial" w:hAnsi="Arial" w:cs="Arial"/>
                                    <w:color w:val="808080" w:themeColor="background1" w:themeShade="80"/>
                                    <w:sz w:val="24"/>
                                  </w:rPr>
                                </w:pPr>
                                <w:r>
                                  <w:rPr>
                                    <w:rFonts w:ascii="Arial" w:hAnsi="Arial" w:cs="Arial"/>
                                    <w:color w:val="808080" w:themeColor="background1" w:themeShade="80"/>
                                    <w:sz w:val="24"/>
                                  </w:rPr>
                                  <w:t>Agency progress to date towards individual interim target</w:t>
                                </w:r>
                              </w:p>
                              <w:p w14:paraId="7E85087A" w14:textId="77777777" w:rsidR="00A50DA2" w:rsidRPr="004F02C0" w:rsidRDefault="00A50DA2" w:rsidP="00B244DD">
                                <w:pPr>
                                  <w:pBdr>
                                    <w:top w:val="single" w:sz="12" w:space="7" w:color="808080" w:themeColor="background1" w:themeShade="80"/>
                                  </w:pBdr>
                                  <w:rPr>
                                    <w:rFonts w:ascii="Arial" w:hAnsi="Arial" w:cs="Arial"/>
                                    <w:color w:val="808080" w:themeColor="background1" w:themeShade="80"/>
                                    <w:sz w:val="24"/>
                                  </w:rPr>
                                </w:pPr>
                              </w:p>
                              <w:p w14:paraId="50A32D13" w14:textId="77777777" w:rsidR="00A50DA2" w:rsidRPr="004F02C0" w:rsidRDefault="00A50DA2" w:rsidP="00B244DD">
                                <w:pPr>
                                  <w:pBdr>
                                    <w:top w:val="single" w:sz="12" w:space="7" w:color="808080" w:themeColor="background1" w:themeShade="80"/>
                                  </w:pBdr>
                                  <w:rPr>
                                    <w:rFonts w:ascii="Arial" w:hAnsi="Arial" w:cs="Arial"/>
                                    <w:color w:val="808080" w:themeColor="background1" w:themeShade="80"/>
                                    <w:sz w:val="24"/>
                                  </w:rPr>
                                </w:pPr>
                              </w:p>
                              <w:p w14:paraId="1F051C61" w14:textId="77777777" w:rsidR="00A50DA2" w:rsidRPr="004F02C0" w:rsidRDefault="00A50DA2" w:rsidP="00B244DD">
                                <w:pPr>
                                  <w:pBdr>
                                    <w:top w:val="single" w:sz="12" w:space="8" w:color="808080" w:themeColor="background1" w:themeShade="80"/>
                                  </w:pBdr>
                                  <w:rPr>
                                    <w:rFonts w:ascii="Arial" w:hAnsi="Arial" w:cs="Arial"/>
                                    <w:sz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07C41061" id="_x0000_s1032" type="#_x0000_t202" style="position:absolute;margin-left:2.3pt;margin-top:7.6pt;width:208.05pt;height:59.2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" filled="f" stroked="f">
                    <v:textbox>
                      <w:txbxContent>
                        <w:p w14:paraId="43BE81C4" w14:textId="46CD2A5F" w:rsidR="00A50DA2" w:rsidRPr="004F02C0" w:rsidRDefault="00A50DA2" w:rsidP="00B244DD">
                          <w:pPr>
                            <w:pBdr>
                              <w:top w:val="single" w:sz="12" w:space="7" w:color="808080" w:themeColor="background1" w:themeShade="80"/>
                            </w:pBdr>
                            <w:rPr>
                              <w:rFonts w:ascii="Arial" w:hAnsi="Arial" w:cs="Arial"/>
                              <w:color w:val="808080" w:themeColor="background1" w:themeShade="80"/>
                              <w:sz w:val="24"/>
                            </w:rPr>
                          </w:pPr>
                          <w:r>
                            <w:rPr>
                              <w:rFonts w:ascii="Arial" w:hAnsi="Arial" w:cs="Arial"/>
                              <w:color w:val="808080" w:themeColor="background1" w:themeShade="80"/>
                              <w:sz w:val="24"/>
                            </w:rPr>
                            <w:t>Agency progress to date towards individual interim target</w:t>
                          </w:r>
                        </w:p>
                        <w:p w14:paraId="7E85087A" w14:textId="77777777" w:rsidR="00A50DA2" w:rsidRPr="004F02C0" w:rsidRDefault="00A50DA2" w:rsidP="00B244DD">
                          <w:pPr>
                            <w:pBdr>
                              <w:top w:val="single" w:sz="12" w:space="7" w:color="808080" w:themeColor="background1" w:themeShade="80"/>
                            </w:pBdr>
                            <w:rPr>
                              <w:rFonts w:ascii="Arial" w:hAnsi="Arial" w:cs="Arial"/>
                              <w:color w:val="808080" w:themeColor="background1" w:themeShade="80"/>
                              <w:sz w:val="24"/>
                            </w:rPr>
                          </w:pPr>
                        </w:p>
                        <w:p w14:paraId="50A32D13" w14:textId="77777777" w:rsidR="00A50DA2" w:rsidRPr="004F02C0" w:rsidRDefault="00A50DA2" w:rsidP="00B244DD">
                          <w:pPr>
                            <w:pBdr>
                              <w:top w:val="single" w:sz="12" w:space="7" w:color="808080" w:themeColor="background1" w:themeShade="80"/>
                            </w:pBdr>
                            <w:rPr>
                              <w:rFonts w:ascii="Arial" w:hAnsi="Arial" w:cs="Arial"/>
                              <w:color w:val="808080" w:themeColor="background1" w:themeShade="80"/>
                              <w:sz w:val="24"/>
                            </w:rPr>
                          </w:pPr>
                        </w:p>
                        <w:p w14:paraId="1F051C61" w14:textId="77777777" w:rsidR="00A50DA2" w:rsidRPr="004F02C0" w:rsidRDefault="00A50DA2" w:rsidP="00B244DD">
                          <w:pPr>
                            <w:pBdr>
                              <w:top w:val="single" w:sz="12" w:space="8" w:color="808080" w:themeColor="background1" w:themeShade="80"/>
                            </w:pBdr>
                            <w:rPr>
                              <w:rFonts w:ascii="Arial" w:hAnsi="Arial" w:cs="Arial"/>
                              <w:sz w:val="20"/>
                            </w:rPr>
                          </w:pPr>
                        </w:p>
                      </w:txbxContent>
                    </v:textbox>
                  </v:shape>
                </w:pict>
              </mc:Fallback>
            </mc:AlternateContent>
          </w:r>
        </w:p>
        <w:p w14:paraId="2B9B124D" w14:textId="1C0A9224" w:rsidR="00B41241" w:rsidRPr="00D51A57" w:rsidRDefault="00B41241" w:rsidP="00202800">
          <w:pPr>
            <w:rPr>
              <w:rFonts w:ascii="Arial" w:hAnsi="Arial" w:cs="Arial"/>
            </w:rPr>
          </w:pPr>
        </w:p>
        <w:p w14:paraId="7719E6C4" w14:textId="0E905362" w:rsidR="00B41241" w:rsidRPr="00D51A57" w:rsidRDefault="007F2745" w:rsidP="00202800">
          <w:pPr>
            <w:rPr>
              <w:rFonts w:ascii="Arial" w:hAnsi="Arial" w:cs="Arial"/>
            </w:rPr>
          </w:pPr>
          <w:r w:rsidRPr="00D51A57">
            <w:rPr>
              <w:rFonts w:ascii="Arial" w:hAnsi="Arial" w:cs="Arial"/>
              <w:noProof/>
              <w:lang w:eastAsia="en-AU"/>
            </w:rPr>
            <mc:AlternateContent>
              <mc:Choice Requires="wps">
                <w:drawing>
                  <wp:anchor distT="0" distB="0" distL="114300" distR="114300" simplePos="0" relativeHeight="251768832" behindDoc="0" locked="0" layoutInCell="1" allowOverlap="1" wp14:anchorId="60ACE24E" wp14:editId="139886A2">
                    <wp:simplePos x="0" y="0"/>
                    <wp:positionH relativeFrom="column">
                      <wp:posOffset>7290</wp:posOffset>
                    </wp:positionH>
                    <wp:positionV relativeFrom="paragraph">
                      <wp:posOffset>217170</wp:posOffset>
                    </wp:positionV>
                    <wp:extent cx="2577600" cy="1504800"/>
                    <wp:effectExtent l="0" t="0" r="0" b="635"/>
                    <wp:wrapNone/>
                    <wp:docPr id="200" name="Rounded Rectangle 200"/>
                    <wp:cNvGraphicFramePr/>
                    <a:graphic xmlns:a="http://schemas.openxmlformats.org/drawingml/2006/main">
                      <a:graphicData uri="http://schemas.microsoft.com/office/word/2010/wordprocessingShape">
                        <wps:wsp>
                          <wps:cNvSpPr/>
                          <wps:spPr>
                            <a:xfrm>
                              <a:off x="0" y="0"/>
                              <a:ext cx="2577600" cy="1504800"/>
                            </a:xfrm>
                            <a:prstGeom prst="roundRect">
                              <a:avLst>
                                <a:gd name="adj" fmla="val 0"/>
                              </a:avLst>
                            </a:prstGeom>
                            <a:solidFill>
                              <a:srgbClr val="EEEEEE"/>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0447DEC9" w14:textId="6EEA1AFF" w:rsidR="00A50DA2" w:rsidRPr="00577AC8" w:rsidRDefault="00D03CD4" w:rsidP="00202800">
                                <w:pPr>
                                  <w:ind w:left="284"/>
                                  <w:jc w:val="center"/>
                                  <w:rPr>
                                    <w:rFonts w:ascii="Arial" w:hAnsi="Arial" w:cs="Arial"/>
                                    <w:color w:val="000000" w:themeColor="text1"/>
                                    <w:sz w:val="100"/>
                                    <w:szCs w:val="100"/>
                                  </w:rPr>
                                </w:pPr>
                                <w:bookmarkStart w:id="11" w:name="e1currentProgress"/>
                                <w:r>
                                  <w:rPr>
                                    <w:rFonts w:ascii="Arial" w:hAnsi="Arial" w:cs="Arial"/>
                                    <w:color w:val="000000" w:themeColor="text1"/>
                                    <w:sz w:val="100"/>
                                    <w:szCs w:val="100"/>
                                  </w:rPr>
                                  <w:t>XX</w:t>
                                </w:r>
                                <w:r w:rsidR="008804BC">
                                  <w:rPr>
                                    <w:rFonts w:ascii="Arial" w:hAnsi="Arial" w:cs="Arial"/>
                                    <w:color w:val="000000" w:themeColor="text1"/>
                                    <w:sz w:val="100"/>
                                    <w:szCs w:val="100"/>
                                  </w:rPr>
                                  <w:t>%</w:t>
                                </w:r>
                                <w:bookmarkEnd w:id="1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ACE24E" id="Rounded Rectangle 200" o:spid="_x0000_s1033" style="position:absolute;margin-left:.55pt;margin-top:17.1pt;width:202.95pt;height:118.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" fillcolor="#eee" stroked="f" strokeweight="1pt">
                    <v:stroke joinstyle="miter"/>
                    <v:textbox>
                      <w:txbxContent>
                        <w:p w14:paraId="0447DEC9" w14:textId="6EEA1AFF" w:rsidR="00A50DA2" w:rsidRPr="00577AC8" w:rsidRDefault="00D03CD4" w:rsidP="00202800">
                          <w:pPr>
                            <w:ind w:left="284"/>
                            <w:jc w:val="center"/>
                            <w:rPr>
                              <w:rFonts w:ascii="Arial" w:hAnsi="Arial" w:cs="Arial"/>
                              <w:color w:val="000000" w:themeColor="text1"/>
                              <w:sz w:val="100"/>
                              <w:szCs w:val="100"/>
                            </w:rPr>
                          </w:pPr>
                          <w:bookmarkStart w:id="12" w:name="e1currentProgress"/>
                          <w:r>
                            <w:rPr>
                              <w:rFonts w:ascii="Arial" w:hAnsi="Arial" w:cs="Arial"/>
                              <w:color w:val="000000" w:themeColor="text1"/>
                              <w:sz w:val="100"/>
                              <w:szCs w:val="100"/>
                            </w:rPr>
                            <w:t>XX</w:t>
                          </w:r>
                          <w:r w:rsidR="008804BC">
                            <w:rPr>
                              <w:rFonts w:ascii="Arial" w:hAnsi="Arial" w:cs="Arial"/>
                              <w:color w:val="000000" w:themeColor="text1"/>
                              <w:sz w:val="100"/>
                              <w:szCs w:val="100"/>
                            </w:rPr>
                            <w:t>%</w:t>
                          </w:r>
                          <w:bookmarkEnd w:id="12"/>
                        </w:p>
                      </w:txbxContent>
                    </v:textbox>
                  </v:roundrect>
                </w:pict>
              </mc:Fallback>
            </mc:AlternateContent>
          </w:r>
        </w:p>
        <w:p w14:paraId="37B6E264" w14:textId="55812890" w:rsidR="00B41241" w:rsidRPr="00D51A57" w:rsidRDefault="00B41241" w:rsidP="00202800">
          <w:pPr>
            <w:rPr>
              <w:rFonts w:ascii="Arial" w:hAnsi="Arial" w:cs="Arial"/>
            </w:rPr>
          </w:pPr>
        </w:p>
        <w:p w14:paraId="7E17F376" w14:textId="4ED4F541" w:rsidR="00B41241" w:rsidRPr="00D51A57" w:rsidRDefault="00B41241" w:rsidP="00202800">
          <w:pPr>
            <w:rPr>
              <w:rFonts w:ascii="Arial" w:hAnsi="Arial" w:cs="Arial"/>
            </w:rPr>
          </w:pPr>
        </w:p>
        <w:p w14:paraId="77E3ED99" w14:textId="6F69C244" w:rsidR="00B41241" w:rsidRPr="00D51A57" w:rsidRDefault="00B41241" w:rsidP="00B5545E">
          <w:pPr>
            <w:rPr>
              <w:rFonts w:ascii="Arial" w:hAnsi="Arial" w:cs="Arial"/>
            </w:rPr>
          </w:pPr>
        </w:p>
        <w:p w14:paraId="7E1F10F9" w14:textId="3B8831FB" w:rsidR="00B41241" w:rsidRPr="00D51A57" w:rsidRDefault="00B41241" w:rsidP="00B5545E">
          <w:pPr>
            <w:rPr>
              <w:rFonts w:ascii="Arial" w:hAnsi="Arial" w:cs="Arial"/>
            </w:rPr>
          </w:pPr>
        </w:p>
        <w:p w14:paraId="08DB0D2F" w14:textId="6CED0113" w:rsidR="00B41241" w:rsidRPr="00D51A57" w:rsidRDefault="00B41241" w:rsidP="00B5545E">
          <w:pPr>
            <w:rPr>
              <w:rFonts w:ascii="Arial" w:hAnsi="Arial" w:cs="Arial"/>
            </w:rPr>
          </w:pPr>
        </w:p>
        <w:p w14:paraId="569566C4" w14:textId="009AB542" w:rsidR="00B41241" w:rsidRDefault="00B41241" w:rsidP="00B5545E">
          <w:pPr>
            <w:rPr>
              <w:rFonts w:ascii="Arial" w:hAnsi="Arial" w:cs="Arial"/>
            </w:rPr>
          </w:pPr>
        </w:p>
        <w:p w14:paraId="4A284A37" w14:textId="239EB06A" w:rsidR="004F66E9" w:rsidRDefault="004F66E9">
          <w:pPr>
            <w:rPr>
              <w:rFonts w:ascii="Arial" w:hAnsi="Arial" w:cs="Arial"/>
            </w:rPr>
          </w:pPr>
          <w:r>
            <w:rPr>
              <w:rFonts w:ascii="Arial" w:hAnsi="Arial" w:cs="Arial"/>
            </w:rPr>
            <w:br w:type="page"/>
          </w:r>
        </w:p>
        <w:p w14:paraId="1E614F78" w14:textId="71F43577" w:rsidR="00551992" w:rsidRPr="00D51A57" w:rsidRDefault="00551992" w:rsidP="00551992">
          <w:pPr>
            <w:rPr>
              <w:rFonts w:ascii="Arial" w:hAnsi="Arial" w:cs="Arial"/>
              <w:b/>
              <w:color w:val="31B885"/>
            </w:rPr>
          </w:pPr>
          <w:r w:rsidRPr="00D51A57">
            <w:rPr>
              <w:rFonts w:ascii="Arial" w:hAnsi="Arial" w:cs="Arial"/>
              <w:b/>
              <w:color w:val="31B885"/>
            </w:rPr>
            <w:lastRenderedPageBreak/>
            <w:t xml:space="preserve">Total </w:t>
          </w:r>
          <w:r w:rsidRPr="00D51A57">
            <w:rPr>
              <w:rStyle w:val="Hyperlink"/>
              <w:rFonts w:ascii="Arial" w:eastAsiaTheme="majorEastAsia" w:hAnsi="Arial" w:cs="Arial"/>
              <w:b/>
              <w:bCs/>
              <w:color w:val="31B885"/>
              <w:u w:val="none"/>
            </w:rPr>
            <w:t>electricity</w:t>
          </w:r>
          <w:r w:rsidRPr="00D51A57">
            <w:rPr>
              <w:rFonts w:ascii="Arial" w:hAnsi="Arial" w:cs="Arial"/>
              <w:b/>
              <w:color w:val="31B885"/>
            </w:rPr>
            <w:t xml:space="preserve"> and </w:t>
          </w:r>
          <w:r w:rsidRPr="00D51A57">
            <w:rPr>
              <w:rStyle w:val="Hyperlink"/>
              <w:rFonts w:ascii="Arial" w:eastAsiaTheme="majorEastAsia" w:hAnsi="Arial" w:cs="Arial"/>
              <w:b/>
              <w:bCs/>
              <w:color w:val="31B885"/>
              <w:u w:val="none"/>
            </w:rPr>
            <w:t>gas</w:t>
          </w:r>
          <w:r w:rsidRPr="00D51A57">
            <w:rPr>
              <w:rFonts w:ascii="Arial" w:hAnsi="Arial" w:cs="Arial"/>
              <w:b/>
              <w:color w:val="31B885"/>
            </w:rPr>
            <w:t xml:space="preserve"> consumption and expenditure, including a comparison with the previous three years</w:t>
          </w:r>
        </w:p>
        <w:tbl>
          <w:tblPr>
            <w:tblStyle w:val="TableGrid"/>
            <w:tblpPr w:leftFromText="180" w:rightFromText="180" w:vertAnchor="text" w:horzAnchor="margin" w:tblpY="321"/>
            <w:tblW w:w="8923" w:type="dxa"/>
            <w:tblBorders>
              <w:top w:val="single" w:sz="12" w:space="0" w:color="E7E6E6" w:themeColor="background2"/>
              <w:left w:val="single" w:sz="12" w:space="0" w:color="E7E6E6" w:themeColor="background2"/>
              <w:bottom w:val="single" w:sz="12" w:space="0" w:color="E7E6E6" w:themeColor="background2"/>
              <w:right w:val="single" w:sz="12" w:space="0" w:color="E7E6E6" w:themeColor="background2"/>
              <w:insideH w:val="single" w:sz="12" w:space="0" w:color="E7E6E6" w:themeColor="background2"/>
              <w:insideV w:val="single" w:sz="12" w:space="0" w:color="E7E6E6" w:themeColor="background2"/>
            </w:tblBorders>
            <w:tblLayout w:type="fixed"/>
            <w:tblLook w:val="04A0" w:firstRow="1" w:lastRow="0" w:firstColumn="1" w:lastColumn="0" w:noHBand="0" w:noVBand="1"/>
            <w:tblCaption w:val="Agency Summary"/>
          </w:tblPr>
          <w:tblGrid>
            <w:gridCol w:w="1126"/>
            <w:gridCol w:w="1299"/>
            <w:gridCol w:w="1300"/>
            <w:gridCol w:w="1299"/>
            <w:gridCol w:w="1300"/>
            <w:gridCol w:w="1299"/>
            <w:gridCol w:w="1300"/>
          </w:tblGrid>
          <w:tr w:rsidR="00551992" w:rsidRPr="00D51A57" w14:paraId="1F10ABE3" w14:textId="77777777" w:rsidTr="00E40E00">
            <w:trPr>
              <w:trHeight w:val="419"/>
            </w:trPr>
            <w:tc>
              <w:tcPr>
                <w:tcW w:w="1126" w:type="dxa"/>
                <w:vMerge w:val="restart"/>
                <w:tcBorders>
                  <w:top w:val="single" w:sz="6" w:space="0" w:color="FFFFFF" w:themeColor="background1"/>
                  <w:left w:val="single" w:sz="6" w:space="0" w:color="FFFFFF" w:themeColor="background1"/>
                  <w:bottom w:val="single" w:sz="6" w:space="0" w:color="FFFFFF" w:themeColor="background1"/>
                  <w:right w:val="single" w:sz="36" w:space="0" w:color="FFFFFF" w:themeColor="background1"/>
                </w:tcBorders>
                <w:shd w:val="clear" w:color="auto" w:fill="31B885"/>
                <w:vAlign w:val="center"/>
              </w:tcPr>
              <w:p w14:paraId="25FD3D4F" w14:textId="6CE3F8B3" w:rsidR="00551992" w:rsidRPr="00D51A57" w:rsidRDefault="00551992" w:rsidP="00994A8C">
                <w:pPr>
                  <w:rPr>
                    <w:rFonts w:ascii="Arial" w:hAnsi="Arial" w:cs="Arial"/>
                    <w:b/>
                    <w:color w:val="FFFFFF" w:themeColor="background1"/>
                    <w:sz w:val="20"/>
                  </w:rPr>
                </w:pPr>
                <w:r w:rsidRPr="00D51A57">
                  <w:rPr>
                    <w:rFonts w:ascii="Arial" w:hAnsi="Arial" w:cs="Arial"/>
                    <w:sz w:val="20"/>
                  </w:rPr>
                  <w:br w:type="page"/>
                </w:r>
                <w:r w:rsidRPr="00D51A57">
                  <w:rPr>
                    <w:rFonts w:ascii="Arial" w:hAnsi="Arial" w:cs="Arial"/>
                    <w:b/>
                    <w:color w:val="FFFFFF" w:themeColor="background1"/>
                    <w:sz w:val="20"/>
                  </w:rPr>
                  <w:t>FY</w:t>
                </w:r>
              </w:p>
            </w:tc>
            <w:tc>
              <w:tcPr>
                <w:tcW w:w="2599" w:type="dxa"/>
                <w:gridSpan w:val="2"/>
                <w:tcBorders>
                  <w:top w:val="single" w:sz="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31B885"/>
                <w:vAlign w:val="center"/>
              </w:tcPr>
              <w:p w14:paraId="7F25BC3D" w14:textId="64FCECDD" w:rsidR="00551992" w:rsidRPr="00D51A57" w:rsidRDefault="00551992" w:rsidP="00994A8C">
                <w:pPr>
                  <w:jc w:val="center"/>
                  <w:rPr>
                    <w:rFonts w:ascii="Arial" w:hAnsi="Arial" w:cs="Arial"/>
                    <w:b/>
                    <w:color w:val="FFFFFF" w:themeColor="background1"/>
                    <w:sz w:val="20"/>
                  </w:rPr>
                </w:pPr>
                <w:r w:rsidRPr="00D51A57">
                  <w:rPr>
                    <w:rFonts w:ascii="Arial" w:hAnsi="Arial" w:cs="Arial"/>
                    <w:b/>
                    <w:color w:val="FFFFFF" w:themeColor="background1"/>
                    <w:sz w:val="20"/>
                  </w:rPr>
                  <w:t>Electricity</w:t>
                </w:r>
              </w:p>
            </w:tc>
            <w:tc>
              <w:tcPr>
                <w:tcW w:w="2599" w:type="dxa"/>
                <w:gridSpan w:val="2"/>
                <w:tcBorders>
                  <w:top w:val="single" w:sz="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31B885"/>
                <w:vAlign w:val="center"/>
              </w:tcPr>
              <w:p w14:paraId="65B3675E" w14:textId="70B4D930" w:rsidR="00551992" w:rsidRPr="00D51A57" w:rsidRDefault="00551992" w:rsidP="00994A8C">
                <w:pPr>
                  <w:jc w:val="center"/>
                  <w:rPr>
                    <w:rFonts w:ascii="Arial" w:hAnsi="Arial" w:cs="Arial"/>
                    <w:b/>
                    <w:color w:val="FFFFFF" w:themeColor="background1"/>
                    <w:sz w:val="20"/>
                  </w:rPr>
                </w:pPr>
                <w:r w:rsidRPr="00D51A57">
                  <w:rPr>
                    <w:rFonts w:ascii="Arial" w:hAnsi="Arial" w:cs="Arial"/>
                    <w:b/>
                    <w:color w:val="FFFFFF" w:themeColor="background1"/>
                    <w:sz w:val="20"/>
                  </w:rPr>
                  <w:t>Natural gas</w:t>
                </w:r>
              </w:p>
            </w:tc>
            <w:tc>
              <w:tcPr>
                <w:tcW w:w="2599" w:type="dxa"/>
                <w:gridSpan w:val="2"/>
                <w:tcBorders>
                  <w:top w:val="single" w:sz="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31B885"/>
                <w:vAlign w:val="center"/>
              </w:tcPr>
              <w:p w14:paraId="2E91810D" w14:textId="55D1E7C2" w:rsidR="00551992" w:rsidRPr="00D51A57" w:rsidRDefault="00551992" w:rsidP="00994A8C">
                <w:pPr>
                  <w:jc w:val="center"/>
                  <w:rPr>
                    <w:rFonts w:ascii="Arial" w:hAnsi="Arial" w:cs="Arial"/>
                    <w:b/>
                    <w:color w:val="FFFFFF" w:themeColor="background1"/>
                    <w:sz w:val="20"/>
                  </w:rPr>
                </w:pPr>
                <w:r w:rsidRPr="00D51A57">
                  <w:rPr>
                    <w:rFonts w:ascii="Arial" w:hAnsi="Arial" w:cs="Arial"/>
                    <w:b/>
                    <w:color w:val="FFFFFF" w:themeColor="background1"/>
                    <w:sz w:val="20"/>
                  </w:rPr>
                  <w:t>LPG</w:t>
                </w:r>
              </w:p>
            </w:tc>
          </w:tr>
          <w:tr w:rsidR="00551992" w:rsidRPr="00D51A57" w14:paraId="4B30058E" w14:textId="77777777" w:rsidTr="00E40E00">
            <w:trPr>
              <w:trHeight w:val="419"/>
            </w:trPr>
            <w:tc>
              <w:tcPr>
                <w:tcW w:w="1126" w:type="dxa"/>
                <w:vMerge/>
                <w:tcBorders>
                  <w:top w:val="single" w:sz="6" w:space="0" w:color="FFFFFF" w:themeColor="background1"/>
                  <w:left w:val="single" w:sz="6" w:space="0" w:color="FFFFFF" w:themeColor="background1"/>
                  <w:bottom w:val="nil"/>
                  <w:right w:val="single" w:sz="36" w:space="0" w:color="FFFFFF" w:themeColor="background1"/>
                </w:tcBorders>
                <w:shd w:val="clear" w:color="auto" w:fill="31B885"/>
                <w:vAlign w:val="center"/>
              </w:tcPr>
              <w:p w14:paraId="5D9EE6F9" w14:textId="77777777" w:rsidR="00551992" w:rsidRPr="00D51A57" w:rsidRDefault="00551992" w:rsidP="00994A8C">
                <w:pPr>
                  <w:rPr>
                    <w:rFonts w:ascii="Arial" w:hAnsi="Arial" w:cs="Arial"/>
                    <w:b/>
                    <w:color w:val="FFFFFF" w:themeColor="background1"/>
                    <w:sz w:val="20"/>
                  </w:rPr>
                </w:pPr>
              </w:p>
            </w:tc>
            <w:tc>
              <w:tcPr>
                <w:tcW w:w="1299" w:type="dxa"/>
                <w:tcBorders>
                  <w:top w:val="single" w:sz="36" w:space="0" w:color="FFFFFF" w:themeColor="background1"/>
                  <w:left w:val="single" w:sz="36" w:space="0" w:color="FFFFFF" w:themeColor="background1"/>
                  <w:bottom w:val="nil"/>
                  <w:right w:val="single" w:sz="6" w:space="0" w:color="FFFFFF" w:themeColor="background1"/>
                </w:tcBorders>
                <w:shd w:val="clear" w:color="auto" w:fill="31B885"/>
                <w:vAlign w:val="center"/>
              </w:tcPr>
              <w:p w14:paraId="340FD18C" w14:textId="77777777" w:rsidR="00551992" w:rsidRPr="00D51A57" w:rsidRDefault="00551992" w:rsidP="0082658D">
                <w:pPr>
                  <w:jc w:val="right"/>
                  <w:rPr>
                    <w:rFonts w:ascii="Arial" w:hAnsi="Arial" w:cs="Arial"/>
                    <w:color w:val="FFFFFF" w:themeColor="background1"/>
                    <w:sz w:val="20"/>
                  </w:rPr>
                </w:pPr>
                <w:r w:rsidRPr="00D51A57">
                  <w:rPr>
                    <w:rFonts w:ascii="Arial" w:hAnsi="Arial" w:cs="Arial"/>
                    <w:color w:val="FFFFFF" w:themeColor="background1"/>
                    <w:sz w:val="20"/>
                  </w:rPr>
                  <w:t>MWh</w:t>
                </w:r>
              </w:p>
            </w:tc>
            <w:tc>
              <w:tcPr>
                <w:tcW w:w="1300" w:type="dxa"/>
                <w:tcBorders>
                  <w:top w:val="single" w:sz="36" w:space="0" w:color="FFFFFF" w:themeColor="background1"/>
                  <w:left w:val="single" w:sz="6" w:space="0" w:color="FFFFFF" w:themeColor="background1"/>
                  <w:bottom w:val="nil"/>
                  <w:right w:val="single" w:sz="36" w:space="0" w:color="FFFFFF" w:themeColor="background1"/>
                </w:tcBorders>
                <w:shd w:val="clear" w:color="auto" w:fill="31B885"/>
                <w:vAlign w:val="center"/>
              </w:tcPr>
              <w:p w14:paraId="5DE6C1B2" w14:textId="77777777" w:rsidR="00551992" w:rsidRPr="00D51A57" w:rsidRDefault="00551992" w:rsidP="0082658D">
                <w:pPr>
                  <w:jc w:val="right"/>
                  <w:rPr>
                    <w:rFonts w:ascii="Arial" w:hAnsi="Arial" w:cs="Arial"/>
                    <w:color w:val="FFFFFF" w:themeColor="background1"/>
                    <w:sz w:val="20"/>
                  </w:rPr>
                </w:pPr>
                <w:r w:rsidRPr="00D51A57">
                  <w:rPr>
                    <w:rFonts w:ascii="Arial" w:hAnsi="Arial" w:cs="Arial"/>
                    <w:color w:val="FFFFFF" w:themeColor="background1"/>
                    <w:sz w:val="20"/>
                  </w:rPr>
                  <w:t>$m</w:t>
                </w:r>
              </w:p>
            </w:tc>
            <w:tc>
              <w:tcPr>
                <w:tcW w:w="1299" w:type="dxa"/>
                <w:tcBorders>
                  <w:top w:val="single" w:sz="36" w:space="0" w:color="FFFFFF" w:themeColor="background1"/>
                  <w:left w:val="single" w:sz="36" w:space="0" w:color="FFFFFF" w:themeColor="background1"/>
                  <w:bottom w:val="nil"/>
                  <w:right w:val="single" w:sz="6" w:space="0" w:color="FFFFFF" w:themeColor="background1"/>
                </w:tcBorders>
                <w:shd w:val="clear" w:color="auto" w:fill="31B885"/>
                <w:vAlign w:val="center"/>
              </w:tcPr>
              <w:p w14:paraId="78A1C1B2" w14:textId="77777777" w:rsidR="00551992" w:rsidRPr="00D51A57" w:rsidRDefault="00551992" w:rsidP="0082658D">
                <w:pPr>
                  <w:jc w:val="right"/>
                  <w:rPr>
                    <w:rFonts w:ascii="Arial" w:hAnsi="Arial" w:cs="Arial"/>
                    <w:color w:val="FFFFFF" w:themeColor="background1"/>
                    <w:sz w:val="20"/>
                  </w:rPr>
                </w:pPr>
                <w:r w:rsidRPr="00D51A57">
                  <w:rPr>
                    <w:rFonts w:ascii="Arial" w:hAnsi="Arial" w:cs="Arial"/>
                    <w:color w:val="FFFFFF" w:themeColor="background1"/>
                    <w:sz w:val="20"/>
                  </w:rPr>
                  <w:t>GJ</w:t>
                </w:r>
              </w:p>
            </w:tc>
            <w:tc>
              <w:tcPr>
                <w:tcW w:w="1300" w:type="dxa"/>
                <w:tcBorders>
                  <w:top w:val="single" w:sz="36" w:space="0" w:color="FFFFFF" w:themeColor="background1"/>
                  <w:left w:val="single" w:sz="6" w:space="0" w:color="FFFFFF" w:themeColor="background1"/>
                  <w:bottom w:val="nil"/>
                  <w:right w:val="single" w:sz="36" w:space="0" w:color="FFFFFF" w:themeColor="background1"/>
                </w:tcBorders>
                <w:shd w:val="clear" w:color="auto" w:fill="31B885"/>
                <w:vAlign w:val="center"/>
              </w:tcPr>
              <w:p w14:paraId="7090C96A" w14:textId="77777777" w:rsidR="00551992" w:rsidRPr="00D51A57" w:rsidRDefault="00551992" w:rsidP="0082658D">
                <w:pPr>
                  <w:jc w:val="right"/>
                  <w:rPr>
                    <w:rFonts w:ascii="Arial" w:hAnsi="Arial" w:cs="Arial"/>
                    <w:color w:val="FFFFFF" w:themeColor="background1"/>
                    <w:sz w:val="20"/>
                  </w:rPr>
                </w:pPr>
                <w:r w:rsidRPr="00D51A57">
                  <w:rPr>
                    <w:rFonts w:ascii="Arial" w:hAnsi="Arial" w:cs="Arial"/>
                    <w:color w:val="FFFFFF" w:themeColor="background1"/>
                    <w:sz w:val="20"/>
                  </w:rPr>
                  <w:t>$m</w:t>
                </w:r>
              </w:p>
            </w:tc>
            <w:tc>
              <w:tcPr>
                <w:tcW w:w="1299" w:type="dxa"/>
                <w:tcBorders>
                  <w:top w:val="single" w:sz="36" w:space="0" w:color="FFFFFF" w:themeColor="background1"/>
                  <w:left w:val="single" w:sz="36" w:space="0" w:color="FFFFFF" w:themeColor="background1"/>
                  <w:bottom w:val="nil"/>
                  <w:right w:val="single" w:sz="6" w:space="0" w:color="FFFFFF" w:themeColor="background1"/>
                </w:tcBorders>
                <w:shd w:val="clear" w:color="auto" w:fill="31B885"/>
                <w:vAlign w:val="center"/>
              </w:tcPr>
              <w:p w14:paraId="7D8BDC2B" w14:textId="77777777" w:rsidR="00551992" w:rsidRPr="00D51A57" w:rsidRDefault="00551992" w:rsidP="0082658D">
                <w:pPr>
                  <w:jc w:val="right"/>
                  <w:rPr>
                    <w:rFonts w:ascii="Arial" w:hAnsi="Arial" w:cs="Arial"/>
                    <w:color w:val="FFFFFF" w:themeColor="background1"/>
                    <w:sz w:val="20"/>
                  </w:rPr>
                </w:pPr>
                <w:r w:rsidRPr="00D51A57">
                  <w:rPr>
                    <w:rFonts w:ascii="Arial" w:hAnsi="Arial" w:cs="Arial"/>
                    <w:color w:val="FFFFFF" w:themeColor="background1"/>
                    <w:sz w:val="20"/>
                  </w:rPr>
                  <w:t>GJ</w:t>
                </w:r>
                <w:r w:rsidRPr="00D51A57">
                  <w:rPr>
                    <w:rStyle w:val="FootnoteReference"/>
                    <w:rFonts w:ascii="Arial" w:hAnsi="Arial" w:cs="Arial"/>
                    <w:color w:val="FFFFFF" w:themeColor="background1"/>
                    <w:sz w:val="20"/>
                  </w:rPr>
                  <w:footnoteReference w:id="1"/>
                </w:r>
              </w:p>
            </w:tc>
            <w:tc>
              <w:tcPr>
                <w:tcW w:w="1300" w:type="dxa"/>
                <w:tcBorders>
                  <w:top w:val="single" w:sz="36" w:space="0" w:color="FFFFFF" w:themeColor="background1"/>
                  <w:left w:val="single" w:sz="6" w:space="0" w:color="FFFFFF" w:themeColor="background1"/>
                  <w:bottom w:val="nil"/>
                  <w:right w:val="single" w:sz="36" w:space="0" w:color="FFFFFF" w:themeColor="background1"/>
                </w:tcBorders>
                <w:shd w:val="clear" w:color="auto" w:fill="31B885"/>
                <w:vAlign w:val="center"/>
              </w:tcPr>
              <w:p w14:paraId="798A56C7" w14:textId="023D9FDC" w:rsidR="00551992" w:rsidRPr="00D51A57" w:rsidRDefault="00551992" w:rsidP="0082658D">
                <w:pPr>
                  <w:jc w:val="right"/>
                  <w:rPr>
                    <w:rFonts w:ascii="Arial" w:hAnsi="Arial" w:cs="Arial"/>
                    <w:color w:val="FFFFFF" w:themeColor="background1"/>
                    <w:sz w:val="20"/>
                  </w:rPr>
                </w:pPr>
                <w:r w:rsidRPr="00D51A57">
                  <w:rPr>
                    <w:rFonts w:ascii="Arial" w:hAnsi="Arial" w:cs="Arial"/>
                    <w:color w:val="FFFFFF" w:themeColor="background1"/>
                    <w:sz w:val="20"/>
                  </w:rPr>
                  <w:t>$m</w:t>
                </w:r>
              </w:p>
            </w:tc>
          </w:tr>
          <w:tr w:rsidR="00E40E00" w:rsidRPr="00D51A57" w14:paraId="4F0A4AF5" w14:textId="77777777" w:rsidTr="00E40E00">
            <w:trPr>
              <w:trHeight w:val="419"/>
            </w:trPr>
            <w:tc>
              <w:tcPr>
                <w:tcW w:w="1126" w:type="dxa"/>
                <w:tcBorders>
                  <w:top w:val="nil"/>
                  <w:left w:val="nil"/>
                  <w:bottom w:val="nil"/>
                  <w:right w:val="nil"/>
                </w:tcBorders>
                <w:vAlign w:val="center"/>
              </w:tcPr>
              <w:p w14:paraId="0C51FCC5" w14:textId="3EF14BFB" w:rsidR="00E40E00" w:rsidRPr="00D51A57" w:rsidRDefault="00D03CD4" w:rsidP="00E40E00">
                <w:pPr>
                  <w:rPr>
                    <w:rFonts w:ascii="Arial" w:hAnsi="Arial" w:cs="Arial"/>
                    <w:color w:val="808080" w:themeColor="background1" w:themeShade="80"/>
                    <w:sz w:val="20"/>
                    <w:szCs w:val="17"/>
                  </w:rPr>
                </w:pPr>
                <w:r>
                  <w:rPr>
                    <w:rFonts w:ascii="Arial" w:hAnsi="Arial" w:cs="Arial"/>
                    <w:color w:val="808080" w:themeColor="background1" w:themeShade="80"/>
                    <w:sz w:val="20"/>
                    <w:szCs w:val="17"/>
                  </w:rPr>
                  <w:t>2016-17</w:t>
                </w:r>
              </w:p>
            </w:tc>
            <w:tc>
              <w:tcPr>
                <w:tcW w:w="1299" w:type="dxa"/>
                <w:tcBorders>
                  <w:top w:val="nil"/>
                  <w:left w:val="nil"/>
                  <w:bottom w:val="nil"/>
                  <w:right w:val="nil"/>
                </w:tcBorders>
                <w:shd w:val="clear" w:color="auto" w:fill="auto"/>
                <w:vAlign w:val="center"/>
              </w:tcPr>
              <w:p w14:paraId="405ABF6C" w14:textId="4C9D9D3D" w:rsidR="00E40E00" w:rsidRPr="00D51A57" w:rsidRDefault="00E40E00" w:rsidP="00E40E00">
                <w:pPr>
                  <w:jc w:val="right"/>
                  <w:rPr>
                    <w:rFonts w:ascii="Arial" w:hAnsi="Arial" w:cs="Arial"/>
                    <w:color w:val="808080" w:themeColor="background1" w:themeShade="80"/>
                    <w:sz w:val="20"/>
                    <w:szCs w:val="17"/>
                  </w:rPr>
                </w:pPr>
              </w:p>
            </w:tc>
            <w:tc>
              <w:tcPr>
                <w:tcW w:w="1300" w:type="dxa"/>
                <w:tcBorders>
                  <w:top w:val="nil"/>
                  <w:left w:val="nil"/>
                  <w:bottom w:val="nil"/>
                  <w:right w:val="nil"/>
                </w:tcBorders>
                <w:shd w:val="clear" w:color="auto" w:fill="auto"/>
                <w:vAlign w:val="center"/>
              </w:tcPr>
              <w:p w14:paraId="746E725D" w14:textId="6012A2A8" w:rsidR="00E40E00" w:rsidRPr="00D51A57" w:rsidRDefault="00E40E00" w:rsidP="0082658D">
                <w:pPr>
                  <w:jc w:val="right"/>
                  <w:rPr>
                    <w:rFonts w:ascii="Arial" w:hAnsi="Arial" w:cs="Arial"/>
                    <w:color w:val="808080" w:themeColor="background1" w:themeShade="80"/>
                    <w:sz w:val="20"/>
                    <w:szCs w:val="17"/>
                  </w:rPr>
                </w:pPr>
              </w:p>
            </w:tc>
            <w:tc>
              <w:tcPr>
                <w:tcW w:w="1299" w:type="dxa"/>
                <w:tcBorders>
                  <w:top w:val="nil"/>
                  <w:left w:val="nil"/>
                  <w:bottom w:val="nil"/>
                  <w:right w:val="nil"/>
                </w:tcBorders>
                <w:shd w:val="clear" w:color="auto" w:fill="auto"/>
                <w:vAlign w:val="center"/>
              </w:tcPr>
              <w:p w14:paraId="4C265BB6" w14:textId="7D49A025" w:rsidR="00E40E00" w:rsidRPr="00D51A57" w:rsidRDefault="00E40E00" w:rsidP="00E40E00">
                <w:pPr>
                  <w:jc w:val="right"/>
                  <w:rPr>
                    <w:rFonts w:ascii="Arial" w:hAnsi="Arial" w:cs="Arial"/>
                    <w:color w:val="808080" w:themeColor="background1" w:themeShade="80"/>
                    <w:sz w:val="20"/>
                    <w:szCs w:val="17"/>
                  </w:rPr>
                </w:pPr>
              </w:p>
            </w:tc>
            <w:tc>
              <w:tcPr>
                <w:tcW w:w="1300" w:type="dxa"/>
                <w:tcBorders>
                  <w:top w:val="nil"/>
                  <w:left w:val="nil"/>
                  <w:bottom w:val="nil"/>
                  <w:right w:val="nil"/>
                </w:tcBorders>
                <w:shd w:val="clear" w:color="auto" w:fill="auto"/>
                <w:vAlign w:val="center"/>
              </w:tcPr>
              <w:p w14:paraId="76992DC1" w14:textId="45F6E990" w:rsidR="00E40E00" w:rsidRPr="0082658D" w:rsidRDefault="00E40E00" w:rsidP="00E40E00">
                <w:pPr>
                  <w:jc w:val="right"/>
                  <w:rPr>
                    <w:rFonts w:ascii="Arial" w:hAnsi="Arial" w:cs="Arial"/>
                    <w:color w:val="000000" w:themeColor="text1"/>
                    <w:sz w:val="20"/>
                    <w:szCs w:val="17"/>
                  </w:rPr>
                </w:pPr>
              </w:p>
            </w:tc>
            <w:tc>
              <w:tcPr>
                <w:tcW w:w="1299" w:type="dxa"/>
                <w:tcBorders>
                  <w:top w:val="nil"/>
                  <w:left w:val="nil"/>
                  <w:bottom w:val="nil"/>
                  <w:right w:val="nil"/>
                </w:tcBorders>
                <w:shd w:val="clear" w:color="auto" w:fill="auto"/>
                <w:vAlign w:val="center"/>
              </w:tcPr>
              <w:p w14:paraId="6D7D40BE" w14:textId="1FEEC2B6" w:rsidR="00E40E00" w:rsidRPr="00D51A57" w:rsidRDefault="00E40E00" w:rsidP="00E40E00">
                <w:pPr>
                  <w:jc w:val="right"/>
                  <w:rPr>
                    <w:rFonts w:ascii="Arial" w:hAnsi="Arial" w:cs="Arial"/>
                    <w:color w:val="808080" w:themeColor="background1" w:themeShade="80"/>
                    <w:sz w:val="20"/>
                    <w:szCs w:val="17"/>
                  </w:rPr>
                </w:pPr>
              </w:p>
            </w:tc>
            <w:tc>
              <w:tcPr>
                <w:tcW w:w="1300" w:type="dxa"/>
                <w:tcBorders>
                  <w:top w:val="nil"/>
                  <w:left w:val="nil"/>
                  <w:bottom w:val="nil"/>
                  <w:right w:val="nil"/>
                </w:tcBorders>
                <w:shd w:val="clear" w:color="auto" w:fill="auto"/>
                <w:vAlign w:val="center"/>
              </w:tcPr>
              <w:p w14:paraId="7929AE22" w14:textId="2C6B0DAF" w:rsidR="00E40E00" w:rsidRPr="00D51A57" w:rsidRDefault="00E40E00" w:rsidP="0082658D">
                <w:pPr>
                  <w:jc w:val="right"/>
                  <w:rPr>
                    <w:rFonts w:ascii="Arial" w:hAnsi="Arial" w:cs="Arial"/>
                    <w:color w:val="808080" w:themeColor="background1" w:themeShade="80"/>
                    <w:sz w:val="20"/>
                    <w:szCs w:val="17"/>
                  </w:rPr>
                </w:pPr>
              </w:p>
            </w:tc>
          </w:tr>
          <w:tr w:rsidR="00E40E00" w:rsidRPr="00D51A57" w14:paraId="7F1707C8" w14:textId="77777777" w:rsidTr="00E40E00">
            <w:trPr>
              <w:trHeight w:val="419"/>
            </w:trPr>
            <w:tc>
              <w:tcPr>
                <w:tcW w:w="1126" w:type="dxa"/>
                <w:tcBorders>
                  <w:top w:val="nil"/>
                  <w:left w:val="nil"/>
                  <w:bottom w:val="nil"/>
                  <w:right w:val="nil"/>
                </w:tcBorders>
                <w:vAlign w:val="center"/>
              </w:tcPr>
              <w:p w14:paraId="58EA758A" w14:textId="067E2248" w:rsidR="00E40E00" w:rsidRPr="00D51A57" w:rsidRDefault="00D03CD4" w:rsidP="00E40E00">
                <w:pPr>
                  <w:rPr>
                    <w:rFonts w:ascii="Arial" w:hAnsi="Arial" w:cs="Arial"/>
                    <w:color w:val="808080" w:themeColor="background1" w:themeShade="80"/>
                    <w:sz w:val="20"/>
                    <w:szCs w:val="17"/>
                  </w:rPr>
                </w:pPr>
                <w:r>
                  <w:rPr>
                    <w:rFonts w:ascii="Arial" w:hAnsi="Arial" w:cs="Arial"/>
                    <w:color w:val="808080" w:themeColor="background1" w:themeShade="80"/>
                    <w:sz w:val="20"/>
                    <w:szCs w:val="17"/>
                  </w:rPr>
                  <w:t>2015-16</w:t>
                </w:r>
              </w:p>
            </w:tc>
            <w:tc>
              <w:tcPr>
                <w:tcW w:w="1299" w:type="dxa"/>
                <w:tcBorders>
                  <w:top w:val="nil"/>
                  <w:left w:val="nil"/>
                  <w:bottom w:val="nil"/>
                  <w:right w:val="nil"/>
                </w:tcBorders>
                <w:shd w:val="clear" w:color="auto" w:fill="auto"/>
                <w:vAlign w:val="center"/>
              </w:tcPr>
              <w:p w14:paraId="35AC157C" w14:textId="0ED10D0C" w:rsidR="00E40E00" w:rsidRPr="00D51A57" w:rsidRDefault="00E40E00" w:rsidP="00E40E00">
                <w:pPr>
                  <w:jc w:val="right"/>
                  <w:rPr>
                    <w:rFonts w:ascii="Arial" w:hAnsi="Arial" w:cs="Arial"/>
                    <w:color w:val="808080" w:themeColor="background1" w:themeShade="80"/>
                    <w:sz w:val="20"/>
                    <w:szCs w:val="17"/>
                  </w:rPr>
                </w:pPr>
              </w:p>
            </w:tc>
            <w:tc>
              <w:tcPr>
                <w:tcW w:w="1300" w:type="dxa"/>
                <w:tcBorders>
                  <w:top w:val="nil"/>
                  <w:left w:val="nil"/>
                  <w:bottom w:val="nil"/>
                  <w:right w:val="nil"/>
                </w:tcBorders>
                <w:shd w:val="clear" w:color="auto" w:fill="auto"/>
                <w:vAlign w:val="center"/>
              </w:tcPr>
              <w:p w14:paraId="25C11489" w14:textId="33102E68" w:rsidR="00E40E00" w:rsidRPr="00D51A57" w:rsidRDefault="00E40E00" w:rsidP="00E40E00">
                <w:pPr>
                  <w:jc w:val="right"/>
                  <w:rPr>
                    <w:rFonts w:ascii="Arial" w:hAnsi="Arial" w:cs="Arial"/>
                    <w:color w:val="808080" w:themeColor="background1" w:themeShade="80"/>
                    <w:sz w:val="20"/>
                    <w:szCs w:val="17"/>
                  </w:rPr>
                </w:pPr>
              </w:p>
            </w:tc>
            <w:tc>
              <w:tcPr>
                <w:tcW w:w="1299" w:type="dxa"/>
                <w:tcBorders>
                  <w:top w:val="nil"/>
                  <w:left w:val="nil"/>
                  <w:bottom w:val="nil"/>
                  <w:right w:val="nil"/>
                </w:tcBorders>
                <w:shd w:val="clear" w:color="auto" w:fill="auto"/>
                <w:vAlign w:val="center"/>
              </w:tcPr>
              <w:p w14:paraId="7B3D811D" w14:textId="79970E65" w:rsidR="00E40E00" w:rsidRPr="00D51A57" w:rsidRDefault="00E40E00" w:rsidP="00E40E00">
                <w:pPr>
                  <w:jc w:val="right"/>
                  <w:rPr>
                    <w:rFonts w:ascii="Arial" w:hAnsi="Arial" w:cs="Arial"/>
                    <w:color w:val="808080" w:themeColor="background1" w:themeShade="80"/>
                    <w:sz w:val="20"/>
                    <w:szCs w:val="17"/>
                  </w:rPr>
                </w:pPr>
              </w:p>
            </w:tc>
            <w:tc>
              <w:tcPr>
                <w:tcW w:w="1300" w:type="dxa"/>
                <w:tcBorders>
                  <w:top w:val="nil"/>
                  <w:left w:val="nil"/>
                  <w:bottom w:val="nil"/>
                  <w:right w:val="nil"/>
                </w:tcBorders>
                <w:shd w:val="clear" w:color="auto" w:fill="auto"/>
                <w:vAlign w:val="center"/>
              </w:tcPr>
              <w:p w14:paraId="018F4254" w14:textId="7314A1FB" w:rsidR="00E40E00" w:rsidRPr="00D51A57" w:rsidRDefault="00E40E00" w:rsidP="00E40E00">
                <w:pPr>
                  <w:jc w:val="right"/>
                  <w:rPr>
                    <w:rFonts w:ascii="Arial" w:hAnsi="Arial" w:cs="Arial"/>
                    <w:color w:val="808080" w:themeColor="background1" w:themeShade="80"/>
                    <w:sz w:val="20"/>
                    <w:szCs w:val="17"/>
                  </w:rPr>
                </w:pPr>
              </w:p>
            </w:tc>
            <w:tc>
              <w:tcPr>
                <w:tcW w:w="1299" w:type="dxa"/>
                <w:tcBorders>
                  <w:top w:val="nil"/>
                  <w:left w:val="nil"/>
                  <w:bottom w:val="nil"/>
                  <w:right w:val="nil"/>
                </w:tcBorders>
                <w:shd w:val="clear" w:color="auto" w:fill="auto"/>
                <w:vAlign w:val="center"/>
              </w:tcPr>
              <w:p w14:paraId="6FF04FAD" w14:textId="5D647CCD" w:rsidR="00E40E00" w:rsidRPr="00D51A57" w:rsidRDefault="00E40E00" w:rsidP="00E40E00">
                <w:pPr>
                  <w:jc w:val="right"/>
                  <w:rPr>
                    <w:rFonts w:ascii="Arial" w:hAnsi="Arial" w:cs="Arial"/>
                    <w:color w:val="808080" w:themeColor="background1" w:themeShade="80"/>
                    <w:sz w:val="20"/>
                    <w:szCs w:val="17"/>
                  </w:rPr>
                </w:pPr>
              </w:p>
            </w:tc>
            <w:tc>
              <w:tcPr>
                <w:tcW w:w="1300" w:type="dxa"/>
                <w:tcBorders>
                  <w:top w:val="nil"/>
                  <w:left w:val="nil"/>
                  <w:bottom w:val="nil"/>
                  <w:right w:val="nil"/>
                </w:tcBorders>
                <w:shd w:val="clear" w:color="auto" w:fill="auto"/>
                <w:vAlign w:val="center"/>
              </w:tcPr>
              <w:p w14:paraId="712DA4C5" w14:textId="55A606EC" w:rsidR="00E40E00" w:rsidRPr="00D51A57" w:rsidRDefault="00E40E00" w:rsidP="00E40E00">
                <w:pPr>
                  <w:jc w:val="right"/>
                  <w:rPr>
                    <w:rFonts w:ascii="Arial" w:hAnsi="Arial" w:cs="Arial"/>
                    <w:color w:val="808080" w:themeColor="background1" w:themeShade="80"/>
                    <w:sz w:val="20"/>
                    <w:szCs w:val="17"/>
                  </w:rPr>
                </w:pPr>
              </w:p>
            </w:tc>
          </w:tr>
          <w:tr w:rsidR="00E40E00" w:rsidRPr="00D51A57" w14:paraId="18DA2EEC" w14:textId="77777777" w:rsidTr="00E40E00">
            <w:trPr>
              <w:trHeight w:val="419"/>
            </w:trPr>
            <w:tc>
              <w:tcPr>
                <w:tcW w:w="1126" w:type="dxa"/>
                <w:tcBorders>
                  <w:top w:val="nil"/>
                  <w:left w:val="nil"/>
                  <w:bottom w:val="nil"/>
                  <w:right w:val="nil"/>
                </w:tcBorders>
                <w:vAlign w:val="center"/>
              </w:tcPr>
              <w:p w14:paraId="31928B5A" w14:textId="28DE9E0C" w:rsidR="00E40E00" w:rsidRPr="00D51A57" w:rsidRDefault="00D03CD4" w:rsidP="00E40E00">
                <w:pPr>
                  <w:rPr>
                    <w:rFonts w:ascii="Arial" w:hAnsi="Arial" w:cs="Arial"/>
                    <w:color w:val="808080" w:themeColor="background1" w:themeShade="80"/>
                    <w:sz w:val="20"/>
                    <w:szCs w:val="17"/>
                  </w:rPr>
                </w:pPr>
                <w:r>
                  <w:rPr>
                    <w:rFonts w:ascii="Arial" w:hAnsi="Arial" w:cs="Arial"/>
                    <w:color w:val="808080" w:themeColor="background1" w:themeShade="80"/>
                    <w:sz w:val="20"/>
                    <w:szCs w:val="17"/>
                  </w:rPr>
                  <w:t>2014-15</w:t>
                </w:r>
              </w:p>
            </w:tc>
            <w:tc>
              <w:tcPr>
                <w:tcW w:w="1299" w:type="dxa"/>
                <w:tcBorders>
                  <w:top w:val="nil"/>
                  <w:left w:val="nil"/>
                  <w:bottom w:val="nil"/>
                  <w:right w:val="nil"/>
                </w:tcBorders>
                <w:shd w:val="clear" w:color="auto" w:fill="auto"/>
                <w:vAlign w:val="center"/>
              </w:tcPr>
              <w:p w14:paraId="5DF8D3BC" w14:textId="19D5B21D" w:rsidR="00E40E00" w:rsidRPr="00D51A57" w:rsidRDefault="00E40E00" w:rsidP="00E40E00">
                <w:pPr>
                  <w:jc w:val="right"/>
                  <w:rPr>
                    <w:rFonts w:ascii="Arial" w:hAnsi="Arial" w:cs="Arial"/>
                    <w:color w:val="808080" w:themeColor="background1" w:themeShade="80"/>
                    <w:sz w:val="20"/>
                    <w:szCs w:val="17"/>
                  </w:rPr>
                </w:pPr>
              </w:p>
            </w:tc>
            <w:tc>
              <w:tcPr>
                <w:tcW w:w="1300" w:type="dxa"/>
                <w:tcBorders>
                  <w:top w:val="nil"/>
                  <w:left w:val="nil"/>
                  <w:bottom w:val="nil"/>
                  <w:right w:val="nil"/>
                </w:tcBorders>
                <w:shd w:val="clear" w:color="auto" w:fill="auto"/>
                <w:vAlign w:val="center"/>
              </w:tcPr>
              <w:p w14:paraId="2DDFBD8C" w14:textId="5AA8D3E4" w:rsidR="00E40E00" w:rsidRPr="00D51A57" w:rsidRDefault="00E40E00" w:rsidP="00E40E00">
                <w:pPr>
                  <w:jc w:val="right"/>
                  <w:rPr>
                    <w:rFonts w:ascii="Arial" w:hAnsi="Arial" w:cs="Arial"/>
                    <w:color w:val="808080" w:themeColor="background1" w:themeShade="80"/>
                    <w:sz w:val="20"/>
                    <w:szCs w:val="17"/>
                  </w:rPr>
                </w:pPr>
              </w:p>
            </w:tc>
            <w:tc>
              <w:tcPr>
                <w:tcW w:w="1299" w:type="dxa"/>
                <w:tcBorders>
                  <w:top w:val="nil"/>
                  <w:left w:val="nil"/>
                  <w:bottom w:val="nil"/>
                  <w:right w:val="nil"/>
                </w:tcBorders>
                <w:shd w:val="clear" w:color="auto" w:fill="auto"/>
                <w:vAlign w:val="center"/>
              </w:tcPr>
              <w:p w14:paraId="7B776D10" w14:textId="4C830D7A" w:rsidR="00E40E00" w:rsidRPr="00D51A57" w:rsidRDefault="00E40E00" w:rsidP="00E40E00">
                <w:pPr>
                  <w:jc w:val="right"/>
                  <w:rPr>
                    <w:rFonts w:ascii="Arial" w:hAnsi="Arial" w:cs="Arial"/>
                    <w:color w:val="808080" w:themeColor="background1" w:themeShade="80"/>
                    <w:sz w:val="20"/>
                    <w:szCs w:val="17"/>
                  </w:rPr>
                </w:pPr>
              </w:p>
            </w:tc>
            <w:tc>
              <w:tcPr>
                <w:tcW w:w="1300" w:type="dxa"/>
                <w:tcBorders>
                  <w:top w:val="nil"/>
                  <w:left w:val="nil"/>
                  <w:bottom w:val="nil"/>
                  <w:right w:val="nil"/>
                </w:tcBorders>
                <w:shd w:val="clear" w:color="auto" w:fill="auto"/>
                <w:vAlign w:val="center"/>
              </w:tcPr>
              <w:p w14:paraId="2F9FEA69" w14:textId="41ED6D33" w:rsidR="00E40E00" w:rsidRPr="00D51A57" w:rsidRDefault="00E40E00" w:rsidP="00E40E00">
                <w:pPr>
                  <w:jc w:val="right"/>
                  <w:rPr>
                    <w:rFonts w:ascii="Arial" w:hAnsi="Arial" w:cs="Arial"/>
                    <w:color w:val="808080" w:themeColor="background1" w:themeShade="80"/>
                    <w:sz w:val="20"/>
                    <w:szCs w:val="17"/>
                  </w:rPr>
                </w:pPr>
              </w:p>
            </w:tc>
            <w:tc>
              <w:tcPr>
                <w:tcW w:w="1299" w:type="dxa"/>
                <w:tcBorders>
                  <w:top w:val="nil"/>
                  <w:left w:val="nil"/>
                  <w:bottom w:val="nil"/>
                  <w:right w:val="nil"/>
                </w:tcBorders>
                <w:shd w:val="clear" w:color="auto" w:fill="auto"/>
                <w:vAlign w:val="center"/>
              </w:tcPr>
              <w:p w14:paraId="24F091B1" w14:textId="433ACD94" w:rsidR="00E40E00" w:rsidRPr="00D51A57" w:rsidRDefault="00E40E00" w:rsidP="00E40E00">
                <w:pPr>
                  <w:jc w:val="right"/>
                  <w:rPr>
                    <w:rFonts w:ascii="Arial" w:hAnsi="Arial" w:cs="Arial"/>
                    <w:color w:val="808080" w:themeColor="background1" w:themeShade="80"/>
                    <w:sz w:val="20"/>
                    <w:szCs w:val="17"/>
                  </w:rPr>
                </w:pPr>
              </w:p>
            </w:tc>
            <w:tc>
              <w:tcPr>
                <w:tcW w:w="1300" w:type="dxa"/>
                <w:tcBorders>
                  <w:top w:val="nil"/>
                  <w:left w:val="nil"/>
                  <w:bottom w:val="nil"/>
                  <w:right w:val="nil"/>
                </w:tcBorders>
                <w:shd w:val="clear" w:color="auto" w:fill="auto"/>
                <w:vAlign w:val="center"/>
              </w:tcPr>
              <w:p w14:paraId="3C11FB15" w14:textId="04EE40DB" w:rsidR="00E40E00" w:rsidRPr="00D51A57" w:rsidRDefault="00E40E00" w:rsidP="00E40E00">
                <w:pPr>
                  <w:jc w:val="right"/>
                  <w:rPr>
                    <w:rFonts w:ascii="Arial" w:hAnsi="Arial" w:cs="Arial"/>
                    <w:color w:val="808080" w:themeColor="background1" w:themeShade="80"/>
                    <w:sz w:val="20"/>
                    <w:szCs w:val="17"/>
                  </w:rPr>
                </w:pPr>
              </w:p>
            </w:tc>
          </w:tr>
          <w:tr w:rsidR="00E40E00" w:rsidRPr="00D51A57" w14:paraId="685CA0AE" w14:textId="77777777" w:rsidTr="00E40E00">
            <w:trPr>
              <w:trHeight w:val="457"/>
            </w:trPr>
            <w:tc>
              <w:tcPr>
                <w:tcW w:w="1126" w:type="dxa"/>
                <w:tcBorders>
                  <w:top w:val="dotted" w:sz="12" w:space="0" w:color="808080" w:themeColor="background1" w:themeShade="80"/>
                  <w:left w:val="nil"/>
                  <w:bottom w:val="nil"/>
                  <w:right w:val="single" w:sz="36" w:space="0" w:color="FFFFFF" w:themeColor="background1"/>
                </w:tcBorders>
                <w:vAlign w:val="center"/>
              </w:tcPr>
              <w:p w14:paraId="0546C27E" w14:textId="7AFD48B4" w:rsidR="00E40E00" w:rsidRPr="00D51A57" w:rsidRDefault="00E40E00" w:rsidP="00E40E00">
                <w:pPr>
                  <w:rPr>
                    <w:rFonts w:ascii="Arial" w:hAnsi="Arial" w:cs="Arial"/>
                    <w:b/>
                    <w:sz w:val="20"/>
                    <w:szCs w:val="17"/>
                  </w:rPr>
                </w:pPr>
              </w:p>
            </w:tc>
            <w:tc>
              <w:tcPr>
                <w:tcW w:w="1299" w:type="dxa"/>
                <w:tcBorders>
                  <w:top w:val="dotted" w:sz="12" w:space="0" w:color="808080" w:themeColor="background1" w:themeShade="80"/>
                  <w:left w:val="single" w:sz="36" w:space="0" w:color="FFFFFF" w:themeColor="background1"/>
                  <w:bottom w:val="nil"/>
                  <w:right w:val="nil"/>
                </w:tcBorders>
                <w:shd w:val="clear" w:color="auto" w:fill="auto"/>
                <w:vAlign w:val="center"/>
              </w:tcPr>
              <w:p w14:paraId="06A01C71" w14:textId="3CA07D94" w:rsidR="00E40E00" w:rsidRPr="00D51A57" w:rsidRDefault="00E40E00" w:rsidP="00E40E00">
                <w:pPr>
                  <w:jc w:val="right"/>
                  <w:rPr>
                    <w:rFonts w:ascii="Arial" w:hAnsi="Arial" w:cs="Arial"/>
                    <w:b/>
                    <w:sz w:val="20"/>
                    <w:szCs w:val="17"/>
                  </w:rPr>
                </w:pPr>
              </w:p>
            </w:tc>
            <w:tc>
              <w:tcPr>
                <w:tcW w:w="1300" w:type="dxa"/>
                <w:tcBorders>
                  <w:top w:val="dotted" w:sz="12" w:space="0" w:color="808080" w:themeColor="background1" w:themeShade="80"/>
                  <w:left w:val="nil"/>
                  <w:bottom w:val="nil"/>
                  <w:right w:val="single" w:sz="36" w:space="0" w:color="FFFFFF" w:themeColor="background1"/>
                </w:tcBorders>
                <w:shd w:val="clear" w:color="auto" w:fill="auto"/>
                <w:vAlign w:val="center"/>
              </w:tcPr>
              <w:p w14:paraId="476FC529" w14:textId="0E891969" w:rsidR="00E40E00" w:rsidRPr="00D51A57" w:rsidRDefault="00E40E00" w:rsidP="00E40E00">
                <w:pPr>
                  <w:jc w:val="right"/>
                  <w:rPr>
                    <w:rFonts w:ascii="Arial" w:hAnsi="Arial" w:cs="Arial"/>
                    <w:b/>
                    <w:sz w:val="20"/>
                    <w:szCs w:val="17"/>
                  </w:rPr>
                </w:pPr>
              </w:p>
            </w:tc>
            <w:tc>
              <w:tcPr>
                <w:tcW w:w="1299" w:type="dxa"/>
                <w:tcBorders>
                  <w:top w:val="dotted" w:sz="12" w:space="0" w:color="808080" w:themeColor="background1" w:themeShade="80"/>
                  <w:left w:val="single" w:sz="36" w:space="0" w:color="FFFFFF" w:themeColor="background1"/>
                  <w:bottom w:val="nil"/>
                  <w:right w:val="nil"/>
                </w:tcBorders>
                <w:shd w:val="clear" w:color="auto" w:fill="auto"/>
                <w:vAlign w:val="center"/>
              </w:tcPr>
              <w:p w14:paraId="25EB92E2" w14:textId="39AF20C6" w:rsidR="00E40E00" w:rsidRPr="00D51A57" w:rsidRDefault="00E40E00" w:rsidP="00E40E00">
                <w:pPr>
                  <w:jc w:val="right"/>
                  <w:rPr>
                    <w:rFonts w:ascii="Arial" w:hAnsi="Arial" w:cs="Arial"/>
                    <w:b/>
                    <w:sz w:val="20"/>
                    <w:szCs w:val="17"/>
                  </w:rPr>
                </w:pPr>
              </w:p>
            </w:tc>
            <w:tc>
              <w:tcPr>
                <w:tcW w:w="1300" w:type="dxa"/>
                <w:tcBorders>
                  <w:top w:val="dotted" w:sz="12" w:space="0" w:color="808080" w:themeColor="background1" w:themeShade="80"/>
                  <w:left w:val="nil"/>
                  <w:bottom w:val="nil"/>
                  <w:right w:val="single" w:sz="36" w:space="0" w:color="FFFFFF" w:themeColor="background1"/>
                </w:tcBorders>
                <w:shd w:val="clear" w:color="auto" w:fill="auto"/>
                <w:vAlign w:val="center"/>
              </w:tcPr>
              <w:p w14:paraId="596EAB89" w14:textId="0C6C8175" w:rsidR="00E40E00" w:rsidRPr="00D51A57" w:rsidRDefault="00E40E00" w:rsidP="00E40E00">
                <w:pPr>
                  <w:jc w:val="right"/>
                  <w:rPr>
                    <w:rFonts w:ascii="Arial" w:hAnsi="Arial" w:cs="Arial"/>
                    <w:b/>
                    <w:sz w:val="20"/>
                    <w:szCs w:val="17"/>
                  </w:rPr>
                </w:pPr>
              </w:p>
            </w:tc>
            <w:tc>
              <w:tcPr>
                <w:tcW w:w="1299" w:type="dxa"/>
                <w:tcBorders>
                  <w:top w:val="dotted" w:sz="12" w:space="0" w:color="808080" w:themeColor="background1" w:themeShade="80"/>
                  <w:left w:val="single" w:sz="36" w:space="0" w:color="FFFFFF" w:themeColor="background1"/>
                  <w:bottom w:val="nil"/>
                  <w:right w:val="nil"/>
                </w:tcBorders>
                <w:shd w:val="clear" w:color="auto" w:fill="auto"/>
                <w:vAlign w:val="center"/>
              </w:tcPr>
              <w:p w14:paraId="05B792E5" w14:textId="7C8B709F" w:rsidR="00E40E00" w:rsidRPr="00D51A57" w:rsidRDefault="00E40E00" w:rsidP="00E40E00">
                <w:pPr>
                  <w:jc w:val="right"/>
                  <w:rPr>
                    <w:rFonts w:ascii="Arial" w:hAnsi="Arial" w:cs="Arial"/>
                    <w:b/>
                    <w:sz w:val="20"/>
                    <w:szCs w:val="17"/>
                  </w:rPr>
                </w:pPr>
              </w:p>
            </w:tc>
            <w:tc>
              <w:tcPr>
                <w:tcW w:w="1300" w:type="dxa"/>
                <w:tcBorders>
                  <w:top w:val="dotted" w:sz="12" w:space="0" w:color="808080" w:themeColor="background1" w:themeShade="80"/>
                  <w:left w:val="nil"/>
                  <w:bottom w:val="nil"/>
                  <w:right w:val="single" w:sz="36" w:space="0" w:color="FFFFFF" w:themeColor="background1"/>
                </w:tcBorders>
                <w:shd w:val="clear" w:color="auto" w:fill="auto"/>
                <w:vAlign w:val="center"/>
              </w:tcPr>
              <w:p w14:paraId="6E8B12C9" w14:textId="26D961D8" w:rsidR="00E40E00" w:rsidRPr="00D51A57" w:rsidRDefault="00E40E00" w:rsidP="00E40E00">
                <w:pPr>
                  <w:jc w:val="right"/>
                  <w:rPr>
                    <w:rFonts w:ascii="Arial" w:hAnsi="Arial" w:cs="Arial"/>
                    <w:b/>
                    <w:sz w:val="20"/>
                    <w:szCs w:val="17"/>
                  </w:rPr>
                </w:pPr>
              </w:p>
            </w:tc>
          </w:tr>
        </w:tbl>
        <w:p w14:paraId="448D1032" w14:textId="77777777" w:rsidR="00551992" w:rsidRPr="00D51A57" w:rsidRDefault="00551992" w:rsidP="00551992">
          <w:pPr>
            <w:rPr>
              <w:rStyle w:val="Hyperlink"/>
              <w:rFonts w:ascii="Arial" w:eastAsiaTheme="majorEastAsia" w:hAnsi="Arial" w:cs="Arial"/>
              <w:bCs/>
              <w:color w:val="auto"/>
              <w:sz w:val="16"/>
              <w:szCs w:val="16"/>
              <w:u w:val="none"/>
            </w:rPr>
          </w:pPr>
        </w:p>
        <w:p w14:paraId="4E567F25" w14:textId="77777777" w:rsidR="00FA61FB" w:rsidRDefault="00FA61FB" w:rsidP="00075613"/>
        <w:p w14:paraId="7E3738FB" w14:textId="03CCD567" w:rsidR="00075613" w:rsidRPr="00D51A57" w:rsidRDefault="00075613" w:rsidP="00075613">
          <w:pPr>
            <w:rPr>
              <w:rStyle w:val="Hyperlink"/>
              <w:rFonts w:ascii="Arial" w:eastAsiaTheme="majorEastAsia" w:hAnsi="Arial" w:cs="Arial"/>
              <w:b/>
              <w:bCs/>
              <w:color w:val="31B885"/>
              <w:u w:val="none"/>
            </w:rPr>
          </w:pPr>
          <w:r w:rsidRPr="00D51A57">
            <w:rPr>
              <w:rStyle w:val="Hyperlink"/>
              <w:rFonts w:ascii="Arial" w:eastAsiaTheme="majorEastAsia" w:hAnsi="Arial" w:cs="Arial"/>
              <w:b/>
              <w:bCs/>
              <w:color w:val="31B885"/>
              <w:u w:val="none"/>
            </w:rPr>
            <w:t xml:space="preserve">Number of energy efficiency projects undertaken during the reporting year </w:t>
          </w:r>
          <w:r w:rsidR="0075533C">
            <w:rPr>
              <w:rStyle w:val="Hyperlink"/>
              <w:rFonts w:ascii="Arial" w:eastAsiaTheme="majorEastAsia" w:hAnsi="Arial" w:cs="Arial"/>
              <w:b/>
              <w:bCs/>
              <w:color w:val="31B885"/>
              <w:u w:val="none"/>
            </w:rPr>
            <w:t xml:space="preserve">and previous years </w:t>
          </w:r>
          <w:r w:rsidRPr="00D51A57">
            <w:rPr>
              <w:rStyle w:val="Hyperlink"/>
              <w:rFonts w:ascii="Arial" w:eastAsiaTheme="majorEastAsia" w:hAnsi="Arial" w:cs="Arial"/>
              <w:b/>
              <w:bCs/>
              <w:color w:val="31B885"/>
              <w:u w:val="none"/>
            </w:rPr>
            <w:t>and the estimated annual bill savings</w:t>
          </w:r>
        </w:p>
        <w:tbl>
          <w:tblPr>
            <w:tblStyle w:val="TableGrid"/>
            <w:tblpPr w:leftFromText="180" w:rightFromText="180" w:vertAnchor="text" w:horzAnchor="margin" w:tblpY="12"/>
            <w:tblW w:w="8923" w:type="dxa"/>
            <w:tblBorders>
              <w:top w:val="single" w:sz="12" w:space="0" w:color="E7E6E6" w:themeColor="background2"/>
              <w:left w:val="single" w:sz="12" w:space="0" w:color="E7E6E6" w:themeColor="background2"/>
              <w:bottom w:val="single" w:sz="12" w:space="0" w:color="E7E6E6" w:themeColor="background2"/>
              <w:right w:val="single" w:sz="12" w:space="0" w:color="E7E6E6" w:themeColor="background2"/>
              <w:insideH w:val="single" w:sz="12" w:space="0" w:color="E7E6E6" w:themeColor="background2"/>
              <w:insideV w:val="single" w:sz="12" w:space="0" w:color="E7E6E6" w:themeColor="background2"/>
            </w:tblBorders>
            <w:tblLayout w:type="fixed"/>
            <w:tblLook w:val="04A0" w:firstRow="1" w:lastRow="0" w:firstColumn="1" w:lastColumn="0" w:noHBand="0" w:noVBand="1"/>
            <w:tblCaption w:val="Agency Projects"/>
          </w:tblPr>
          <w:tblGrid>
            <w:gridCol w:w="1126"/>
            <w:gridCol w:w="1843"/>
            <w:gridCol w:w="1418"/>
            <w:gridCol w:w="1842"/>
            <w:gridCol w:w="1418"/>
            <w:gridCol w:w="1276"/>
          </w:tblGrid>
          <w:tr w:rsidR="00886F4F" w:rsidRPr="00D51A57" w14:paraId="6429A12A" w14:textId="49E7D80D" w:rsidTr="001F08D6">
            <w:trPr>
              <w:trHeight w:val="419"/>
            </w:trPr>
            <w:tc>
              <w:tcPr>
                <w:tcW w:w="1126" w:type="dxa"/>
                <w:tcBorders>
                  <w:top w:val="single" w:sz="6" w:space="0" w:color="FFFFFF" w:themeColor="background1"/>
                  <w:left w:val="single" w:sz="6" w:space="0" w:color="FFFFFF" w:themeColor="background1"/>
                  <w:bottom w:val="single" w:sz="6" w:space="0" w:color="FFFFFF" w:themeColor="background1"/>
                  <w:right w:val="single" w:sz="36" w:space="0" w:color="FFFFFF" w:themeColor="background1"/>
                </w:tcBorders>
                <w:shd w:val="clear" w:color="auto" w:fill="31B885"/>
                <w:vAlign w:val="center"/>
              </w:tcPr>
              <w:p w14:paraId="26711DDA" w14:textId="00C8EE75" w:rsidR="00886F4F" w:rsidRPr="00994A8C" w:rsidRDefault="00886F4F" w:rsidP="00994A8C">
                <w:pPr>
                  <w:rPr>
                    <w:rFonts w:ascii="Arial" w:hAnsi="Arial" w:cs="Arial"/>
                    <w:sz w:val="20"/>
                  </w:rPr>
                </w:pPr>
                <w:r w:rsidRPr="00D51A57">
                  <w:rPr>
                    <w:rFonts w:ascii="Arial" w:hAnsi="Arial" w:cs="Arial"/>
                    <w:sz w:val="20"/>
                  </w:rPr>
                  <w:br w:type="page"/>
                </w:r>
                <w:r w:rsidRPr="00D51A57">
                  <w:rPr>
                    <w:rFonts w:ascii="Arial" w:hAnsi="Arial" w:cs="Arial"/>
                    <w:b/>
                    <w:color w:val="FFFFFF" w:themeColor="background1"/>
                    <w:sz w:val="20"/>
                  </w:rPr>
                  <w:t>FY</w:t>
                </w:r>
              </w:p>
            </w:tc>
            <w:tc>
              <w:tcPr>
                <w:tcW w:w="1843" w:type="dxa"/>
                <w:tcBorders>
                  <w:top w:val="single" w:sz="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31B885"/>
                <w:vAlign w:val="center"/>
              </w:tcPr>
              <w:p w14:paraId="5C92ED4A" w14:textId="7144998A" w:rsidR="00886F4F" w:rsidRPr="00D51A57" w:rsidRDefault="00886F4F" w:rsidP="001B3EDE">
                <w:pPr>
                  <w:jc w:val="center"/>
                  <w:rPr>
                    <w:rFonts w:ascii="Arial" w:hAnsi="Arial" w:cs="Arial"/>
                    <w:b/>
                    <w:color w:val="FFFFFF" w:themeColor="background1"/>
                    <w:sz w:val="20"/>
                  </w:rPr>
                </w:pPr>
                <w:r w:rsidRPr="00D51A57">
                  <w:rPr>
                    <w:rFonts w:ascii="Arial" w:hAnsi="Arial" w:cs="Arial"/>
                    <w:b/>
                    <w:color w:val="FFFFFF" w:themeColor="background1"/>
                    <w:sz w:val="20"/>
                  </w:rPr>
                  <w:t>Agency projects (</w:t>
                </w:r>
                <w:r w:rsidR="001B3EDE" w:rsidRPr="00D51A57">
                  <w:rPr>
                    <w:rFonts w:ascii="Arial" w:hAnsi="Arial" w:cs="Arial"/>
                    <w:b/>
                    <w:color w:val="FFFFFF" w:themeColor="background1"/>
                    <w:sz w:val="20"/>
                  </w:rPr>
                  <w:t>undertaken independently</w:t>
                </w:r>
                <w:r w:rsidRPr="00D51A57">
                  <w:rPr>
                    <w:rFonts w:ascii="Arial" w:hAnsi="Arial" w:cs="Arial"/>
                    <w:b/>
                    <w:color w:val="FFFFFF" w:themeColor="background1"/>
                    <w:sz w:val="20"/>
                  </w:rPr>
                  <w:t>)</w:t>
                </w:r>
              </w:p>
            </w:tc>
            <w:tc>
              <w:tcPr>
                <w:tcW w:w="1418" w:type="dxa"/>
                <w:tcBorders>
                  <w:top w:val="single" w:sz="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31B885"/>
                <w:vAlign w:val="center"/>
              </w:tcPr>
              <w:p w14:paraId="0BA61976" w14:textId="2E704A02" w:rsidR="00886F4F" w:rsidRPr="00D51A57" w:rsidRDefault="00886F4F" w:rsidP="00CA48FC">
                <w:pPr>
                  <w:jc w:val="center"/>
                  <w:rPr>
                    <w:rFonts w:ascii="Arial" w:hAnsi="Arial" w:cs="Arial"/>
                    <w:b/>
                    <w:color w:val="FFFFFF" w:themeColor="background1"/>
                    <w:sz w:val="20"/>
                  </w:rPr>
                </w:pPr>
                <w:r w:rsidRPr="00D51A57">
                  <w:rPr>
                    <w:rFonts w:ascii="Arial" w:hAnsi="Arial" w:cs="Arial"/>
                    <w:b/>
                    <w:color w:val="FFFFFF" w:themeColor="background1"/>
                    <w:sz w:val="20"/>
                  </w:rPr>
                  <w:t>Estimated Bill Savings ($)</w:t>
                </w:r>
              </w:p>
            </w:tc>
            <w:tc>
              <w:tcPr>
                <w:tcW w:w="1842" w:type="dxa"/>
                <w:tcBorders>
                  <w:top w:val="single" w:sz="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31B885"/>
                <w:vAlign w:val="center"/>
              </w:tcPr>
              <w:p w14:paraId="7E2B74B8" w14:textId="2BFC1F74" w:rsidR="00886F4F" w:rsidRPr="00D51A57" w:rsidRDefault="00886F4F" w:rsidP="00CA48FC">
                <w:pPr>
                  <w:jc w:val="center"/>
                  <w:rPr>
                    <w:rFonts w:ascii="Arial" w:hAnsi="Arial" w:cs="Arial"/>
                    <w:b/>
                    <w:color w:val="FFFFFF" w:themeColor="background1"/>
                    <w:sz w:val="20"/>
                  </w:rPr>
                </w:pPr>
                <w:r w:rsidRPr="00D51A57">
                  <w:rPr>
                    <w:rFonts w:ascii="Arial" w:hAnsi="Arial" w:cs="Arial"/>
                    <w:b/>
                    <w:color w:val="FFFFFF" w:themeColor="background1"/>
                    <w:sz w:val="20"/>
                  </w:rPr>
                  <w:t>Agency projects (Government Finance Facility)</w:t>
                </w:r>
              </w:p>
            </w:tc>
            <w:tc>
              <w:tcPr>
                <w:tcW w:w="1418" w:type="dxa"/>
                <w:tcBorders>
                  <w:top w:val="single" w:sz="6" w:space="0" w:color="FFFFFF" w:themeColor="background1"/>
                  <w:left w:val="single" w:sz="36" w:space="0" w:color="FFFFFF" w:themeColor="background1"/>
                  <w:bottom w:val="nil"/>
                  <w:right w:val="single" w:sz="36" w:space="0" w:color="FFFFFF" w:themeColor="background1"/>
                </w:tcBorders>
                <w:shd w:val="clear" w:color="auto" w:fill="31B885"/>
                <w:vAlign w:val="center"/>
              </w:tcPr>
              <w:p w14:paraId="6A601DA4" w14:textId="455198A7" w:rsidR="00886F4F" w:rsidRPr="00D51A57" w:rsidRDefault="00886F4F" w:rsidP="00024992">
                <w:pPr>
                  <w:jc w:val="center"/>
                  <w:rPr>
                    <w:rFonts w:ascii="Arial" w:hAnsi="Arial" w:cs="Arial"/>
                    <w:b/>
                    <w:color w:val="FFFFFF" w:themeColor="background1"/>
                    <w:sz w:val="20"/>
                  </w:rPr>
                </w:pPr>
                <w:r w:rsidRPr="00D51A57">
                  <w:rPr>
                    <w:rFonts w:ascii="Arial" w:hAnsi="Arial" w:cs="Arial"/>
                    <w:b/>
                    <w:color w:val="FFFFFF" w:themeColor="background1"/>
                    <w:sz w:val="20"/>
                  </w:rPr>
                  <w:t>Estimated Bill Savings ($)</w:t>
                </w:r>
              </w:p>
            </w:tc>
            <w:tc>
              <w:tcPr>
                <w:tcW w:w="1276" w:type="dxa"/>
                <w:tcBorders>
                  <w:top w:val="single" w:sz="6" w:space="0" w:color="FFFFFF" w:themeColor="background1"/>
                  <w:left w:val="single" w:sz="36" w:space="0" w:color="FFFFFF" w:themeColor="background1"/>
                  <w:bottom w:val="nil"/>
                  <w:right w:val="single" w:sz="36" w:space="0" w:color="FFFFFF" w:themeColor="background1"/>
                </w:tcBorders>
                <w:shd w:val="clear" w:color="auto" w:fill="31B885"/>
              </w:tcPr>
              <w:p w14:paraId="3159DE54" w14:textId="0753D010" w:rsidR="00886F4F" w:rsidRPr="00D51A57" w:rsidRDefault="00886F4F" w:rsidP="00024992">
                <w:pPr>
                  <w:jc w:val="center"/>
                  <w:rPr>
                    <w:rFonts w:ascii="Arial" w:hAnsi="Arial" w:cs="Arial"/>
                    <w:b/>
                    <w:color w:val="FFFFFF" w:themeColor="background1"/>
                    <w:sz w:val="20"/>
                  </w:rPr>
                </w:pPr>
                <w:r w:rsidRPr="00D51A57">
                  <w:rPr>
                    <w:rFonts w:ascii="Arial" w:hAnsi="Arial" w:cs="Arial"/>
                    <w:b/>
                    <w:color w:val="FFFFFF" w:themeColor="background1"/>
                    <w:sz w:val="20"/>
                  </w:rPr>
                  <w:t>Total number of projects</w:t>
                </w:r>
              </w:p>
            </w:tc>
          </w:tr>
          <w:tr w:rsidR="00886F4F" w:rsidRPr="00D51A57" w14:paraId="228BC1CE" w14:textId="2DE0F544" w:rsidTr="001F08D6">
            <w:trPr>
              <w:trHeight w:val="419"/>
            </w:trPr>
            <w:tc>
              <w:tcPr>
                <w:tcW w:w="1126" w:type="dxa"/>
                <w:tcBorders>
                  <w:top w:val="nil"/>
                  <w:left w:val="nil"/>
                  <w:bottom w:val="dotted" w:sz="12" w:space="0" w:color="808080" w:themeColor="background1" w:themeShade="80"/>
                  <w:right w:val="nil"/>
                </w:tcBorders>
                <w:vAlign w:val="center"/>
              </w:tcPr>
              <w:p w14:paraId="2C18BEDF" w14:textId="48F34CE8" w:rsidR="00886F4F" w:rsidRPr="00A96B8C" w:rsidRDefault="00886F4F" w:rsidP="005331EF">
                <w:pPr>
                  <w:rPr>
                    <w:rFonts w:ascii="Arial" w:hAnsi="Arial" w:cs="Arial"/>
                    <w:color w:val="808080" w:themeColor="background1" w:themeShade="80"/>
                    <w:sz w:val="20"/>
                    <w:szCs w:val="20"/>
                  </w:rPr>
                </w:pPr>
              </w:p>
            </w:tc>
            <w:tc>
              <w:tcPr>
                <w:tcW w:w="1843" w:type="dxa"/>
                <w:tcBorders>
                  <w:top w:val="nil"/>
                  <w:left w:val="nil"/>
                  <w:bottom w:val="dotted" w:sz="12" w:space="0" w:color="808080" w:themeColor="background1" w:themeShade="80"/>
                  <w:right w:val="nil"/>
                </w:tcBorders>
                <w:shd w:val="clear" w:color="auto" w:fill="auto"/>
                <w:vAlign w:val="center"/>
              </w:tcPr>
              <w:p w14:paraId="4C5F3918" w14:textId="32C93745" w:rsidR="00886F4F" w:rsidRPr="00D51A57" w:rsidRDefault="00886F4F" w:rsidP="00024992">
                <w:pPr>
                  <w:jc w:val="right"/>
                  <w:rPr>
                    <w:rFonts w:ascii="Arial" w:hAnsi="Arial" w:cs="Arial"/>
                    <w:color w:val="808080" w:themeColor="background1" w:themeShade="80"/>
                    <w:sz w:val="18"/>
                    <w:szCs w:val="20"/>
                  </w:rPr>
                </w:pPr>
              </w:p>
            </w:tc>
            <w:tc>
              <w:tcPr>
                <w:tcW w:w="1418" w:type="dxa"/>
                <w:tcBorders>
                  <w:top w:val="nil"/>
                  <w:left w:val="nil"/>
                  <w:bottom w:val="dotted" w:sz="12" w:space="0" w:color="808080" w:themeColor="background1" w:themeShade="80"/>
                  <w:right w:val="nil"/>
                </w:tcBorders>
                <w:shd w:val="clear" w:color="auto" w:fill="auto"/>
                <w:vAlign w:val="center"/>
              </w:tcPr>
              <w:p w14:paraId="7C1E1D84" w14:textId="37898BE9" w:rsidR="00886F4F" w:rsidRPr="00D51A57" w:rsidRDefault="00886F4F" w:rsidP="00CA48FC">
                <w:pPr>
                  <w:jc w:val="right"/>
                  <w:rPr>
                    <w:rFonts w:ascii="Arial" w:hAnsi="Arial" w:cs="Arial"/>
                    <w:color w:val="808080" w:themeColor="background1" w:themeShade="80"/>
                    <w:sz w:val="18"/>
                    <w:szCs w:val="20"/>
                  </w:rPr>
                </w:pPr>
              </w:p>
            </w:tc>
            <w:tc>
              <w:tcPr>
                <w:tcW w:w="1842" w:type="dxa"/>
                <w:tcBorders>
                  <w:top w:val="nil"/>
                  <w:left w:val="nil"/>
                  <w:bottom w:val="dotted" w:sz="12" w:space="0" w:color="808080" w:themeColor="background1" w:themeShade="80"/>
                  <w:right w:val="nil"/>
                </w:tcBorders>
                <w:shd w:val="clear" w:color="auto" w:fill="auto"/>
                <w:vAlign w:val="center"/>
              </w:tcPr>
              <w:p w14:paraId="2A5F3BF4" w14:textId="560922D1" w:rsidR="00886F4F" w:rsidRPr="00D51A57" w:rsidRDefault="00886F4F" w:rsidP="00024992">
                <w:pPr>
                  <w:jc w:val="right"/>
                  <w:rPr>
                    <w:rFonts w:ascii="Arial" w:hAnsi="Arial" w:cs="Arial"/>
                    <w:color w:val="808080" w:themeColor="background1" w:themeShade="80"/>
                    <w:sz w:val="18"/>
                    <w:szCs w:val="20"/>
                  </w:rPr>
                </w:pPr>
              </w:p>
            </w:tc>
            <w:tc>
              <w:tcPr>
                <w:tcW w:w="1418" w:type="dxa"/>
                <w:tcBorders>
                  <w:top w:val="nil"/>
                  <w:left w:val="nil"/>
                  <w:bottom w:val="dotted" w:sz="12" w:space="0" w:color="808080" w:themeColor="background1" w:themeShade="80"/>
                  <w:right w:val="nil"/>
                </w:tcBorders>
                <w:vAlign w:val="center"/>
              </w:tcPr>
              <w:p w14:paraId="25AEC26E" w14:textId="2C766B8F" w:rsidR="00886F4F" w:rsidRPr="00D51A57" w:rsidRDefault="00886F4F" w:rsidP="00024992">
                <w:pPr>
                  <w:jc w:val="right"/>
                  <w:rPr>
                    <w:rFonts w:ascii="Arial" w:hAnsi="Arial" w:cs="Arial"/>
                    <w:color w:val="808080" w:themeColor="background1" w:themeShade="80"/>
                    <w:sz w:val="18"/>
                    <w:szCs w:val="20"/>
                  </w:rPr>
                </w:pPr>
              </w:p>
            </w:tc>
            <w:tc>
              <w:tcPr>
                <w:tcW w:w="1276" w:type="dxa"/>
                <w:tcBorders>
                  <w:top w:val="nil"/>
                  <w:left w:val="nil"/>
                  <w:bottom w:val="dotted" w:sz="12" w:space="0" w:color="808080" w:themeColor="background1" w:themeShade="80"/>
                  <w:right w:val="nil"/>
                </w:tcBorders>
                <w:vAlign w:val="center"/>
              </w:tcPr>
              <w:p w14:paraId="7154166C" w14:textId="38B9015F" w:rsidR="00886F4F" w:rsidRPr="00D51A57" w:rsidRDefault="00886F4F" w:rsidP="005C72CF">
                <w:pPr>
                  <w:jc w:val="right"/>
                  <w:rPr>
                    <w:rFonts w:ascii="Arial" w:hAnsi="Arial" w:cs="Arial"/>
                    <w:color w:val="808080" w:themeColor="background1" w:themeShade="80"/>
                    <w:sz w:val="18"/>
                    <w:szCs w:val="20"/>
                  </w:rPr>
                </w:pPr>
              </w:p>
            </w:tc>
          </w:tr>
          <w:tr w:rsidR="00886F4F" w:rsidRPr="00D51A57" w14:paraId="3AEA0971" w14:textId="4FB118FA" w:rsidTr="001F08D6">
            <w:trPr>
              <w:trHeight w:val="457"/>
            </w:trPr>
            <w:tc>
              <w:tcPr>
                <w:tcW w:w="1126" w:type="dxa"/>
                <w:tcBorders>
                  <w:top w:val="dotted" w:sz="12" w:space="0" w:color="808080" w:themeColor="background1" w:themeShade="80"/>
                  <w:left w:val="nil"/>
                  <w:bottom w:val="nil"/>
                  <w:right w:val="nil"/>
                </w:tcBorders>
                <w:vAlign w:val="center"/>
              </w:tcPr>
              <w:p w14:paraId="6696BE38" w14:textId="5166F687" w:rsidR="00886F4F" w:rsidRPr="00A96B8C" w:rsidRDefault="00886F4F" w:rsidP="00024992">
                <w:pPr>
                  <w:rPr>
                    <w:rFonts w:ascii="Arial" w:hAnsi="Arial" w:cs="Arial"/>
                    <w:b/>
                    <w:sz w:val="20"/>
                    <w:szCs w:val="20"/>
                  </w:rPr>
                </w:pPr>
              </w:p>
            </w:tc>
            <w:tc>
              <w:tcPr>
                <w:tcW w:w="1843" w:type="dxa"/>
                <w:tcBorders>
                  <w:top w:val="dotted" w:sz="12" w:space="0" w:color="808080" w:themeColor="background1" w:themeShade="80"/>
                  <w:left w:val="nil"/>
                  <w:bottom w:val="nil"/>
                  <w:right w:val="nil"/>
                </w:tcBorders>
                <w:shd w:val="clear" w:color="auto" w:fill="auto"/>
                <w:vAlign w:val="center"/>
              </w:tcPr>
              <w:p w14:paraId="400C6800" w14:textId="4CF6B8D5" w:rsidR="00886F4F" w:rsidRPr="00D51A57" w:rsidRDefault="00886F4F" w:rsidP="00024992">
                <w:pPr>
                  <w:jc w:val="right"/>
                  <w:rPr>
                    <w:rFonts w:ascii="Arial" w:hAnsi="Arial" w:cs="Arial"/>
                    <w:b/>
                    <w:sz w:val="18"/>
                    <w:szCs w:val="20"/>
                  </w:rPr>
                </w:pPr>
              </w:p>
            </w:tc>
            <w:tc>
              <w:tcPr>
                <w:tcW w:w="1418" w:type="dxa"/>
                <w:tcBorders>
                  <w:top w:val="dotted" w:sz="12" w:space="0" w:color="808080" w:themeColor="background1" w:themeShade="80"/>
                  <w:left w:val="nil"/>
                  <w:bottom w:val="nil"/>
                  <w:right w:val="nil"/>
                </w:tcBorders>
                <w:shd w:val="clear" w:color="auto" w:fill="auto"/>
                <w:vAlign w:val="center"/>
              </w:tcPr>
              <w:p w14:paraId="36FE92EE" w14:textId="25E7E987" w:rsidR="00886F4F" w:rsidRPr="00D51A57" w:rsidRDefault="00886F4F" w:rsidP="00024992">
                <w:pPr>
                  <w:jc w:val="right"/>
                  <w:rPr>
                    <w:rFonts w:ascii="Arial" w:hAnsi="Arial" w:cs="Arial"/>
                    <w:b/>
                    <w:sz w:val="18"/>
                    <w:szCs w:val="20"/>
                  </w:rPr>
                </w:pPr>
              </w:p>
            </w:tc>
            <w:tc>
              <w:tcPr>
                <w:tcW w:w="1842" w:type="dxa"/>
                <w:tcBorders>
                  <w:top w:val="dotted" w:sz="12" w:space="0" w:color="808080" w:themeColor="background1" w:themeShade="80"/>
                  <w:left w:val="nil"/>
                  <w:bottom w:val="nil"/>
                  <w:right w:val="nil"/>
                </w:tcBorders>
                <w:shd w:val="clear" w:color="auto" w:fill="auto"/>
                <w:vAlign w:val="center"/>
              </w:tcPr>
              <w:p w14:paraId="5F578083" w14:textId="66715C1E" w:rsidR="00886F4F" w:rsidRPr="00D51A57" w:rsidRDefault="00886F4F" w:rsidP="00024992">
                <w:pPr>
                  <w:jc w:val="right"/>
                  <w:rPr>
                    <w:rFonts w:ascii="Arial" w:hAnsi="Arial" w:cs="Arial"/>
                    <w:b/>
                    <w:sz w:val="18"/>
                    <w:szCs w:val="20"/>
                  </w:rPr>
                </w:pPr>
              </w:p>
            </w:tc>
            <w:tc>
              <w:tcPr>
                <w:tcW w:w="1418" w:type="dxa"/>
                <w:tcBorders>
                  <w:top w:val="dotted" w:sz="12" w:space="0" w:color="808080" w:themeColor="background1" w:themeShade="80"/>
                  <w:left w:val="nil"/>
                  <w:bottom w:val="nil"/>
                  <w:right w:val="nil"/>
                </w:tcBorders>
                <w:vAlign w:val="center"/>
              </w:tcPr>
              <w:p w14:paraId="26B1365D" w14:textId="5B5BA90E" w:rsidR="00886F4F" w:rsidRPr="00D51A57" w:rsidRDefault="00886F4F" w:rsidP="00024992">
                <w:pPr>
                  <w:jc w:val="right"/>
                  <w:rPr>
                    <w:rFonts w:ascii="Arial" w:hAnsi="Arial" w:cs="Arial"/>
                    <w:b/>
                    <w:sz w:val="18"/>
                    <w:szCs w:val="20"/>
                  </w:rPr>
                </w:pPr>
              </w:p>
            </w:tc>
            <w:tc>
              <w:tcPr>
                <w:tcW w:w="1276" w:type="dxa"/>
                <w:tcBorders>
                  <w:top w:val="dotted" w:sz="12" w:space="0" w:color="808080" w:themeColor="background1" w:themeShade="80"/>
                  <w:left w:val="nil"/>
                  <w:bottom w:val="nil"/>
                  <w:right w:val="nil"/>
                </w:tcBorders>
                <w:vAlign w:val="center"/>
              </w:tcPr>
              <w:p w14:paraId="40DE4B7D" w14:textId="6C5A32CC" w:rsidR="00886F4F" w:rsidRPr="00D51A57" w:rsidRDefault="00886F4F" w:rsidP="00024992">
                <w:pPr>
                  <w:jc w:val="right"/>
                  <w:rPr>
                    <w:rFonts w:ascii="Arial" w:hAnsi="Arial" w:cs="Arial"/>
                    <w:b/>
                    <w:sz w:val="18"/>
                    <w:szCs w:val="20"/>
                  </w:rPr>
                </w:pPr>
              </w:p>
            </w:tc>
          </w:tr>
        </w:tbl>
        <w:p w14:paraId="3F790473" w14:textId="77777777" w:rsidR="00075613" w:rsidRPr="00D51A57" w:rsidRDefault="00075613" w:rsidP="00075613">
          <w:pPr>
            <w:pStyle w:val="NoSpacing"/>
            <w:rPr>
              <w:rFonts w:ascii="Arial" w:hAnsi="Arial" w:cs="Arial"/>
            </w:rPr>
          </w:pPr>
        </w:p>
        <w:p w14:paraId="67588462" w14:textId="2EDC6CFF" w:rsidR="00FA61FB" w:rsidRDefault="00075613" w:rsidP="00FA61FB">
          <w:pPr>
            <w:rPr>
              <w:rStyle w:val="Hyperlink"/>
              <w:rFonts w:ascii="Arial" w:eastAsiaTheme="majorEastAsia" w:hAnsi="Arial" w:cs="Arial"/>
              <w:bCs/>
              <w:color w:val="auto"/>
              <w:u w:val="none"/>
            </w:rPr>
          </w:pPr>
          <w:r w:rsidRPr="00D51A57">
            <w:rPr>
              <w:rStyle w:val="Hyperlink"/>
              <w:rFonts w:ascii="Arial" w:eastAsiaTheme="majorEastAsia" w:hAnsi="Arial" w:cs="Arial"/>
              <w:bCs/>
              <w:color w:val="auto"/>
              <w:u w:val="none"/>
            </w:rPr>
            <w:t xml:space="preserve">Agencies </w:t>
          </w:r>
          <w:proofErr w:type="gramStart"/>
          <w:r w:rsidRPr="00D51A57">
            <w:rPr>
              <w:rStyle w:val="Hyperlink"/>
              <w:rFonts w:ascii="Arial" w:eastAsiaTheme="majorEastAsia" w:hAnsi="Arial" w:cs="Arial"/>
              <w:bCs/>
              <w:color w:val="auto"/>
              <w:u w:val="none"/>
            </w:rPr>
            <w:t>are able to</w:t>
          </w:r>
          <w:proofErr w:type="gramEnd"/>
          <w:r w:rsidRPr="00D51A57">
            <w:rPr>
              <w:rStyle w:val="Hyperlink"/>
              <w:rFonts w:ascii="Arial" w:eastAsiaTheme="majorEastAsia" w:hAnsi="Arial" w:cs="Arial"/>
              <w:bCs/>
              <w:color w:val="auto"/>
              <w:u w:val="none"/>
            </w:rPr>
            <w:t xml:space="preserve"> count the savings generated by energy efficiency projects implemented since July 2012 towards meeting the energy efficiency target. </w:t>
          </w:r>
        </w:p>
        <w:p w14:paraId="594E5145" w14:textId="0BFC2B51" w:rsidR="000C6895" w:rsidRPr="00D03CD4" w:rsidRDefault="00D03CD4" w:rsidP="00FA61FB">
          <w:pPr>
            <w:rPr>
              <w:rStyle w:val="Hyperlink"/>
              <w:rFonts w:ascii="Arial" w:eastAsiaTheme="majorEastAsia" w:hAnsi="Arial" w:cs="Arial"/>
              <w:bCs/>
              <w:i/>
              <w:color w:val="auto"/>
              <w:u w:val="none"/>
            </w:rPr>
          </w:pPr>
          <w:bookmarkStart w:id="13" w:name="e1ExtraNotes"/>
          <w:r w:rsidRPr="00D03CD4">
            <w:rPr>
              <w:rStyle w:val="Hyperlink"/>
              <w:rFonts w:ascii="Arial" w:eastAsiaTheme="majorEastAsia" w:hAnsi="Arial" w:cs="Arial"/>
              <w:bCs/>
              <w:i/>
              <w:color w:val="auto"/>
              <w:u w:val="none"/>
            </w:rPr>
            <w:t xml:space="preserve">Enter </w:t>
          </w:r>
          <w:r w:rsidR="000C6895" w:rsidRPr="00D03CD4">
            <w:rPr>
              <w:rStyle w:val="Hyperlink"/>
              <w:rFonts w:ascii="Arial" w:eastAsiaTheme="majorEastAsia" w:hAnsi="Arial" w:cs="Arial"/>
              <w:bCs/>
              <w:i/>
              <w:color w:val="auto"/>
              <w:u w:val="none"/>
            </w:rPr>
            <w:t>E1</w:t>
          </w:r>
          <w:r w:rsidRPr="00D03CD4">
            <w:rPr>
              <w:rStyle w:val="Hyperlink"/>
              <w:rFonts w:ascii="Arial" w:eastAsiaTheme="majorEastAsia" w:hAnsi="Arial" w:cs="Arial"/>
              <w:bCs/>
              <w:i/>
              <w:color w:val="auto"/>
              <w:u w:val="none"/>
            </w:rPr>
            <w:t xml:space="preserve"> </w:t>
          </w:r>
          <w:r w:rsidR="000C6895" w:rsidRPr="00D03CD4">
            <w:rPr>
              <w:rStyle w:val="Hyperlink"/>
              <w:rFonts w:ascii="Arial" w:eastAsiaTheme="majorEastAsia" w:hAnsi="Arial" w:cs="Arial"/>
              <w:bCs/>
              <w:i/>
              <w:color w:val="auto"/>
              <w:u w:val="none"/>
            </w:rPr>
            <w:t>Extra</w:t>
          </w:r>
          <w:r>
            <w:rPr>
              <w:rStyle w:val="Hyperlink"/>
              <w:rFonts w:ascii="Arial" w:eastAsiaTheme="majorEastAsia" w:hAnsi="Arial" w:cs="Arial"/>
              <w:bCs/>
              <w:i/>
              <w:color w:val="auto"/>
              <w:u w:val="none"/>
            </w:rPr>
            <w:t xml:space="preserve"> </w:t>
          </w:r>
          <w:r w:rsidR="000C6895" w:rsidRPr="00D03CD4">
            <w:rPr>
              <w:rStyle w:val="Hyperlink"/>
              <w:rFonts w:ascii="Arial" w:eastAsiaTheme="majorEastAsia" w:hAnsi="Arial" w:cs="Arial"/>
              <w:bCs/>
              <w:i/>
              <w:color w:val="auto"/>
              <w:u w:val="none"/>
            </w:rPr>
            <w:t>Notes</w:t>
          </w:r>
          <w:bookmarkEnd w:id="13"/>
        </w:p>
        <w:p w14:paraId="3D82997F" w14:textId="77777777" w:rsidR="00B41241" w:rsidRPr="00D51A57" w:rsidRDefault="00B41241" w:rsidP="005C72CF">
          <w:pPr>
            <w:pStyle w:val="Heading1"/>
            <w:numPr>
              <w:ilvl w:val="0"/>
              <w:numId w:val="0"/>
            </w:numPr>
            <w:spacing w:before="240"/>
            <w:rPr>
              <w:rStyle w:val="Hyperlink"/>
              <w:rFonts w:ascii="Arial" w:hAnsi="Arial" w:cs="Arial"/>
              <w:color w:val="31B885"/>
              <w:u w:val="none"/>
            </w:rPr>
          </w:pPr>
          <w:bookmarkStart w:id="14" w:name="_Toc463341042"/>
          <w:r w:rsidRPr="00E40E00">
            <w:rPr>
              <w:rStyle w:val="Hyperlink"/>
              <w:rFonts w:ascii="Arial" w:hAnsi="Arial" w:cs="Arial"/>
              <w:color w:val="31B885"/>
              <w:u w:val="none"/>
            </w:rPr>
            <w:t>Action</w:t>
          </w:r>
          <w:r w:rsidRPr="00D51A57">
            <w:rPr>
              <w:rStyle w:val="Hyperlink"/>
              <w:rFonts w:ascii="Arial" w:hAnsi="Arial" w:cs="Arial"/>
              <w:color w:val="31B885"/>
              <w:u w:val="none"/>
            </w:rPr>
            <w:t>: E2</w:t>
          </w:r>
          <w:bookmarkEnd w:id="14"/>
        </w:p>
        <w:p w14:paraId="5647722E" w14:textId="77777777" w:rsidR="00B41241" w:rsidRPr="00D51A57" w:rsidRDefault="00CB1D37" w:rsidP="00717981">
          <w:pPr>
            <w:keepNext/>
            <w:rPr>
              <w:rFonts w:ascii="Arial" w:hAnsi="Arial" w:cs="Arial"/>
              <w:i/>
              <w:color w:val="BFBFBF" w:themeColor="background1" w:themeShade="BF"/>
            </w:rPr>
          </w:pPr>
          <w:r w:rsidRPr="00D51A57">
            <w:rPr>
              <w:rFonts w:ascii="Arial" w:hAnsi="Arial" w:cs="Arial"/>
              <w:i/>
              <w:color w:val="A6A6A6" w:themeColor="background1" w:themeShade="A6"/>
            </w:rPr>
            <w:t>Minimum NABERS Energy ratings for offices and data centres</w:t>
          </w:r>
        </w:p>
        <w:p w14:paraId="0DF42EC6" w14:textId="6DB5FB0A" w:rsidR="00CB1D37" w:rsidRPr="00E40E00" w:rsidRDefault="003C3656" w:rsidP="00717981">
          <w:pPr>
            <w:keepNext/>
            <w:rPr>
              <w:rFonts w:ascii="Arial" w:hAnsi="Arial" w:cs="Arial"/>
              <w:b/>
              <w:color w:val="31B885"/>
            </w:rPr>
          </w:pPr>
          <w:r w:rsidRPr="00E40E00">
            <w:rPr>
              <w:rFonts w:ascii="Arial" w:hAnsi="Arial" w:cs="Arial"/>
              <w:b/>
              <w:color w:val="31B885"/>
            </w:rPr>
            <w:t>Describe how large owned and leased office buildings (over 2,000m</w:t>
          </w:r>
          <w:r w:rsidRPr="00E40E00">
            <w:rPr>
              <w:rFonts w:ascii="Arial" w:hAnsi="Arial" w:cs="Arial"/>
              <w:b/>
              <w:color w:val="31B885"/>
              <w:vertAlign w:val="superscript"/>
            </w:rPr>
            <w:t>2</w:t>
          </w:r>
          <w:r w:rsidRPr="00E40E00">
            <w:rPr>
              <w:rFonts w:ascii="Arial" w:hAnsi="Arial" w:cs="Arial"/>
              <w:b/>
              <w:color w:val="31B885"/>
            </w:rPr>
            <w:t>) will achieve and maintain a NABERS Energy rating of at least 4.5 stars by June 2017</w:t>
          </w:r>
          <w:r w:rsidR="00E40E00">
            <w:rPr>
              <w:rFonts w:ascii="Arial" w:hAnsi="Arial" w:cs="Arial"/>
              <w:b/>
              <w:color w:val="31B885"/>
            </w:rPr>
            <w:t>.</w:t>
          </w:r>
        </w:p>
        <w:p w14:paraId="2B288591" w14:textId="73EF6921" w:rsidR="00431C5B" w:rsidRPr="00D03CD4" w:rsidRDefault="00D03CD4" w:rsidP="00886F4F">
          <w:pPr>
            <w:rPr>
              <w:rFonts w:ascii="Arial" w:hAnsi="Arial" w:cs="Arial"/>
              <w:i/>
            </w:rPr>
          </w:pPr>
          <w:r w:rsidRPr="00D03CD4">
            <w:rPr>
              <w:rFonts w:ascii="Arial" w:hAnsi="Arial" w:cs="Arial"/>
              <w:i/>
            </w:rPr>
            <w:t>Enter text here</w:t>
          </w:r>
        </w:p>
        <w:p w14:paraId="4F7FD181" w14:textId="796CB281" w:rsidR="00CB1D37" w:rsidRPr="00E40E00" w:rsidRDefault="003C3656" w:rsidP="00717981">
          <w:pPr>
            <w:keepNext/>
            <w:rPr>
              <w:rFonts w:ascii="Arial" w:hAnsi="Arial" w:cs="Arial"/>
              <w:b/>
              <w:color w:val="31B885"/>
            </w:rPr>
          </w:pPr>
          <w:r w:rsidRPr="00E40E00">
            <w:rPr>
              <w:rFonts w:ascii="Arial" w:hAnsi="Arial" w:cs="Arial"/>
              <w:b/>
              <w:color w:val="31B885"/>
            </w:rPr>
            <w:t>Describe how your data centres will achieve a minimum infrastructure and IT equipment NABERS Energy rating of 4.5 stars by June 2017</w:t>
          </w:r>
          <w:r w:rsidR="00E40E00">
            <w:rPr>
              <w:rFonts w:ascii="Arial" w:hAnsi="Arial" w:cs="Arial"/>
              <w:b/>
              <w:color w:val="31B885"/>
            </w:rPr>
            <w:t>.</w:t>
          </w:r>
        </w:p>
        <w:p w14:paraId="5F63CF3E" w14:textId="1EB40289" w:rsidR="00FA61FB" w:rsidRPr="00D03CD4" w:rsidRDefault="00D03CD4" w:rsidP="003A1C12">
          <w:pPr>
            <w:rPr>
              <w:rFonts w:ascii="Arial" w:hAnsi="Arial" w:cs="Arial"/>
              <w:i/>
            </w:rPr>
          </w:pPr>
          <w:r w:rsidRPr="00D03CD4">
            <w:rPr>
              <w:rFonts w:ascii="Arial" w:hAnsi="Arial" w:cs="Arial"/>
              <w:i/>
            </w:rPr>
            <w:t>Enter text here</w:t>
          </w:r>
        </w:p>
        <w:p w14:paraId="6C2ABCEC" w14:textId="77777777" w:rsidR="009259A6" w:rsidRPr="00D51A57" w:rsidRDefault="009259A6" w:rsidP="00431C5B">
          <w:pPr>
            <w:pStyle w:val="Heading1"/>
            <w:numPr>
              <w:ilvl w:val="0"/>
              <w:numId w:val="0"/>
            </w:numPr>
            <w:rPr>
              <w:rStyle w:val="Hyperlink"/>
              <w:rFonts w:ascii="Arial" w:hAnsi="Arial" w:cs="Arial"/>
              <w:color w:val="31B885"/>
              <w:u w:val="none"/>
            </w:rPr>
          </w:pPr>
          <w:bookmarkStart w:id="15" w:name="_Toc463341043"/>
          <w:r w:rsidRPr="00D51A57">
            <w:rPr>
              <w:rStyle w:val="Hyperlink"/>
              <w:rFonts w:ascii="Arial" w:hAnsi="Arial" w:cs="Arial"/>
              <w:color w:val="31B885"/>
              <w:u w:val="none"/>
            </w:rPr>
            <w:lastRenderedPageBreak/>
            <w:t>Action: E3</w:t>
          </w:r>
          <w:bookmarkEnd w:id="15"/>
        </w:p>
        <w:p w14:paraId="3E9E9AA7" w14:textId="77777777" w:rsidR="00B41241" w:rsidRPr="00D51A57" w:rsidRDefault="009259A6" w:rsidP="00717981">
          <w:pPr>
            <w:keepNext/>
            <w:rPr>
              <w:rFonts w:ascii="Arial" w:hAnsi="Arial" w:cs="Arial"/>
              <w:i/>
              <w:color w:val="A6A6A6" w:themeColor="background1" w:themeShade="A6"/>
            </w:rPr>
          </w:pPr>
          <w:r w:rsidRPr="00D51A57">
            <w:rPr>
              <w:rFonts w:ascii="Arial" w:hAnsi="Arial" w:cs="Arial"/>
              <w:i/>
              <w:color w:val="A6A6A6" w:themeColor="background1" w:themeShade="A6"/>
            </w:rPr>
            <w:t>Minimum standards for new electrical appliances and equipment</w:t>
          </w:r>
        </w:p>
        <w:p w14:paraId="659FC851" w14:textId="3E9D612D" w:rsidR="00876664" w:rsidRPr="001F08D6" w:rsidRDefault="009F071E" w:rsidP="00717981">
          <w:pPr>
            <w:keepNext/>
            <w:rPr>
              <w:rFonts w:ascii="Arial" w:hAnsi="Arial" w:cs="Arial"/>
              <w:b/>
              <w:color w:val="31B885"/>
            </w:rPr>
          </w:pPr>
          <w:r w:rsidRPr="001F08D6">
            <w:rPr>
              <w:rFonts w:ascii="Arial" w:hAnsi="Arial" w:cs="Arial"/>
              <w:b/>
              <w:color w:val="31B885"/>
            </w:rPr>
            <w:t>How is the agency performing when purchasing energy efficiency appliances and equipment?</w:t>
          </w:r>
        </w:p>
        <w:p w14:paraId="28C3BE64" w14:textId="77F6F30A" w:rsidR="003C3656" w:rsidRPr="00D03CD4" w:rsidRDefault="00D03CD4" w:rsidP="003C3656">
          <w:pPr>
            <w:rPr>
              <w:rFonts w:ascii="Arial" w:hAnsi="Arial" w:cs="Arial"/>
              <w:i/>
            </w:rPr>
          </w:pPr>
          <w:r w:rsidRPr="00D03CD4">
            <w:rPr>
              <w:rFonts w:ascii="Arial" w:hAnsi="Arial" w:cs="Arial"/>
              <w:i/>
            </w:rPr>
            <w:t>Enter text here</w:t>
          </w:r>
        </w:p>
        <w:p w14:paraId="075D4C91" w14:textId="3397A37A" w:rsidR="00876664" w:rsidRPr="00D51A57" w:rsidRDefault="00876664" w:rsidP="003A1C12">
          <w:pPr>
            <w:pStyle w:val="Heading1"/>
            <w:numPr>
              <w:ilvl w:val="0"/>
              <w:numId w:val="0"/>
            </w:numPr>
            <w:spacing w:before="240"/>
            <w:rPr>
              <w:rStyle w:val="Hyperlink"/>
              <w:rFonts w:ascii="Arial" w:hAnsi="Arial" w:cs="Arial"/>
              <w:color w:val="31B885"/>
              <w:u w:val="none"/>
            </w:rPr>
          </w:pPr>
          <w:bookmarkStart w:id="16" w:name="_Toc463341044"/>
          <w:r w:rsidRPr="00D51A57">
            <w:rPr>
              <w:rStyle w:val="Hyperlink"/>
              <w:rFonts w:ascii="Arial" w:hAnsi="Arial" w:cs="Arial"/>
              <w:color w:val="31B885"/>
              <w:u w:val="none"/>
            </w:rPr>
            <w:t>Action: E4</w:t>
          </w:r>
          <w:bookmarkEnd w:id="16"/>
        </w:p>
        <w:p w14:paraId="214F0EA6" w14:textId="77777777" w:rsidR="00876664" w:rsidRPr="00D51A57" w:rsidRDefault="00876664" w:rsidP="00717981">
          <w:pPr>
            <w:keepNext/>
            <w:rPr>
              <w:rFonts w:ascii="Arial" w:hAnsi="Arial" w:cs="Arial"/>
              <w:i/>
              <w:color w:val="A6A6A6" w:themeColor="background1" w:themeShade="A6"/>
            </w:rPr>
          </w:pPr>
          <w:r w:rsidRPr="00D51A57">
            <w:rPr>
              <w:rFonts w:ascii="Arial" w:hAnsi="Arial" w:cs="Arial"/>
              <w:i/>
              <w:color w:val="A6A6A6" w:themeColor="background1" w:themeShade="A6"/>
            </w:rPr>
            <w:t>Minimum standards for new buildings</w:t>
          </w:r>
        </w:p>
        <w:p w14:paraId="70F1C414" w14:textId="582D2941" w:rsidR="00876664" w:rsidRPr="001F08D6" w:rsidRDefault="009F071E" w:rsidP="00717981">
          <w:pPr>
            <w:keepNext/>
            <w:rPr>
              <w:rFonts w:ascii="Arial" w:hAnsi="Arial" w:cs="Arial"/>
              <w:b/>
              <w:color w:val="31B885"/>
            </w:rPr>
          </w:pPr>
          <w:r w:rsidRPr="001F08D6">
            <w:rPr>
              <w:rFonts w:ascii="Arial" w:hAnsi="Arial" w:cs="Arial"/>
              <w:b/>
              <w:color w:val="31B885"/>
            </w:rPr>
            <w:t>How are the minimum standards for new buildings being incorporated into construction specifications?</w:t>
          </w:r>
        </w:p>
        <w:p w14:paraId="7FE4A1A0" w14:textId="4CCC833A" w:rsidR="003C3656" w:rsidRPr="00D03CD4" w:rsidRDefault="00D03CD4" w:rsidP="003C3656">
          <w:pPr>
            <w:rPr>
              <w:rFonts w:ascii="Arial" w:hAnsi="Arial" w:cs="Arial"/>
              <w:i/>
            </w:rPr>
          </w:pPr>
          <w:r w:rsidRPr="00D03CD4">
            <w:rPr>
              <w:rFonts w:ascii="Arial" w:hAnsi="Arial" w:cs="Arial"/>
              <w:i/>
            </w:rPr>
            <w:t>Enter text here</w:t>
          </w:r>
        </w:p>
        <w:p w14:paraId="72BD1762" w14:textId="516B9163" w:rsidR="00876664" w:rsidRPr="00D51A57" w:rsidRDefault="00876664" w:rsidP="003A1C12">
          <w:pPr>
            <w:pStyle w:val="Heading1"/>
            <w:numPr>
              <w:ilvl w:val="0"/>
              <w:numId w:val="0"/>
            </w:numPr>
            <w:spacing w:before="240"/>
            <w:rPr>
              <w:rStyle w:val="Hyperlink"/>
              <w:rFonts w:ascii="Arial" w:hAnsi="Arial" w:cs="Arial"/>
              <w:color w:val="31B885"/>
              <w:u w:val="none"/>
            </w:rPr>
          </w:pPr>
          <w:bookmarkStart w:id="17" w:name="_Toc463341045"/>
          <w:r w:rsidRPr="00D51A57">
            <w:rPr>
              <w:rStyle w:val="Hyperlink"/>
              <w:rFonts w:ascii="Arial" w:hAnsi="Arial" w:cs="Arial"/>
              <w:color w:val="31B885"/>
              <w:u w:val="none"/>
            </w:rPr>
            <w:t>Action: E5</w:t>
          </w:r>
          <w:bookmarkEnd w:id="17"/>
        </w:p>
        <w:p w14:paraId="5B370F86" w14:textId="77777777" w:rsidR="00876664" w:rsidRPr="00D51A57" w:rsidRDefault="00876664" w:rsidP="00717981">
          <w:pPr>
            <w:keepNext/>
            <w:rPr>
              <w:rFonts w:ascii="Arial" w:hAnsi="Arial" w:cs="Arial"/>
            </w:rPr>
          </w:pPr>
          <w:r w:rsidRPr="00D51A57">
            <w:rPr>
              <w:rFonts w:ascii="Arial" w:hAnsi="Arial" w:cs="Arial"/>
              <w:i/>
              <w:color w:val="A6A6A6" w:themeColor="background1" w:themeShade="A6"/>
            </w:rPr>
            <w:t>Identify and enable solar leasing opportunities</w:t>
          </w:r>
          <w:r w:rsidRPr="00D51A57">
            <w:rPr>
              <w:rFonts w:ascii="Arial" w:hAnsi="Arial" w:cs="Arial"/>
              <w:i/>
              <w:color w:val="A6A6A6" w:themeColor="background1" w:themeShade="A6"/>
            </w:rPr>
            <w:tab/>
          </w:r>
        </w:p>
        <w:p w14:paraId="6A5B6A82" w14:textId="20E2F1AC" w:rsidR="00876664" w:rsidRPr="001F08D6" w:rsidRDefault="009F071E" w:rsidP="00717981">
          <w:pPr>
            <w:keepNext/>
            <w:rPr>
              <w:rFonts w:ascii="Arial" w:hAnsi="Arial" w:cs="Arial"/>
              <w:b/>
              <w:color w:val="31B885"/>
            </w:rPr>
          </w:pPr>
          <w:r w:rsidRPr="001F08D6">
            <w:rPr>
              <w:rFonts w:ascii="Arial" w:hAnsi="Arial" w:cs="Arial"/>
              <w:b/>
              <w:color w:val="31B885"/>
            </w:rPr>
            <w:t>What solar PV projects have been implemented this financial year? What new solar PV opportunities have been identified?</w:t>
          </w:r>
        </w:p>
        <w:p w14:paraId="442619F1" w14:textId="7497BA08" w:rsidR="00FA61FB" w:rsidRPr="00D03CD4" w:rsidRDefault="00D03CD4" w:rsidP="000D7AD9">
          <w:pPr>
            <w:rPr>
              <w:rStyle w:val="Hyperlink"/>
              <w:rFonts w:ascii="Arial" w:hAnsi="Arial" w:cs="Arial"/>
              <w:i/>
              <w:color w:val="auto"/>
              <w:u w:val="none"/>
            </w:rPr>
          </w:pPr>
          <w:r w:rsidRPr="00D03CD4">
            <w:rPr>
              <w:rFonts w:ascii="Arial" w:hAnsi="Arial" w:cs="Arial"/>
              <w:i/>
            </w:rPr>
            <w:t>Enter text here</w:t>
          </w:r>
        </w:p>
        <w:p w14:paraId="768AA387" w14:textId="77777777" w:rsidR="00876664" w:rsidRPr="00D51A57" w:rsidRDefault="00876664" w:rsidP="003A1C12">
          <w:pPr>
            <w:pStyle w:val="Heading1"/>
            <w:numPr>
              <w:ilvl w:val="0"/>
              <w:numId w:val="0"/>
            </w:numPr>
            <w:spacing w:before="240"/>
            <w:rPr>
              <w:rStyle w:val="Hyperlink"/>
              <w:rFonts w:ascii="Arial" w:hAnsi="Arial" w:cs="Arial"/>
              <w:color w:val="31B885"/>
              <w:u w:val="none"/>
            </w:rPr>
          </w:pPr>
          <w:bookmarkStart w:id="18" w:name="_Toc463341046"/>
          <w:r w:rsidRPr="00D51A57">
            <w:rPr>
              <w:rStyle w:val="Hyperlink"/>
              <w:rFonts w:ascii="Arial" w:hAnsi="Arial" w:cs="Arial"/>
              <w:color w:val="31B885"/>
              <w:u w:val="none"/>
            </w:rPr>
            <w:t>Action: E6</w:t>
          </w:r>
          <w:bookmarkEnd w:id="18"/>
        </w:p>
        <w:p w14:paraId="3FB0638F" w14:textId="77777777" w:rsidR="00876664" w:rsidRPr="00D51A57" w:rsidRDefault="00876664" w:rsidP="00717981">
          <w:pPr>
            <w:keepNext/>
            <w:rPr>
              <w:rFonts w:ascii="Arial" w:hAnsi="Arial" w:cs="Arial"/>
              <w:i/>
              <w:color w:val="A6A6A6" w:themeColor="background1" w:themeShade="A6"/>
            </w:rPr>
          </w:pPr>
          <w:r w:rsidRPr="00D51A57">
            <w:rPr>
              <w:rFonts w:ascii="Arial" w:hAnsi="Arial" w:cs="Arial"/>
              <w:i/>
              <w:color w:val="A6A6A6" w:themeColor="background1" w:themeShade="A6"/>
            </w:rPr>
            <w:t>Minimum fuel efficiency standards for new light vehicles</w:t>
          </w:r>
          <w:r w:rsidRPr="00D51A57">
            <w:rPr>
              <w:rFonts w:ascii="Arial" w:hAnsi="Arial" w:cs="Arial"/>
              <w:i/>
              <w:color w:val="A6A6A6" w:themeColor="background1" w:themeShade="A6"/>
            </w:rPr>
            <w:tab/>
          </w:r>
        </w:p>
        <w:p w14:paraId="6CE845FB" w14:textId="20BC604B" w:rsidR="00876664" w:rsidRPr="001F08D6" w:rsidRDefault="009F071E" w:rsidP="00717981">
          <w:pPr>
            <w:keepNext/>
            <w:rPr>
              <w:rFonts w:ascii="Arial" w:hAnsi="Arial" w:cs="Arial"/>
              <w:b/>
              <w:color w:val="31B885"/>
            </w:rPr>
          </w:pPr>
          <w:r w:rsidRPr="001F08D6">
            <w:rPr>
              <w:rFonts w:ascii="Arial" w:hAnsi="Arial" w:cs="Arial"/>
              <w:b/>
              <w:color w:val="31B885"/>
            </w:rPr>
            <w:t>Describe how vehicles purchased outside the State Contract comply with the minimum fuel efficiency standards.</w:t>
          </w:r>
        </w:p>
        <w:p w14:paraId="75427DCB" w14:textId="68FF6734" w:rsidR="009F071E" w:rsidRPr="00D03CD4" w:rsidRDefault="00D03CD4" w:rsidP="009F071E">
          <w:pPr>
            <w:rPr>
              <w:rFonts w:ascii="Arial" w:hAnsi="Arial" w:cs="Arial"/>
              <w:i/>
            </w:rPr>
          </w:pPr>
          <w:r w:rsidRPr="00D03CD4">
            <w:rPr>
              <w:rFonts w:ascii="Arial" w:hAnsi="Arial" w:cs="Arial"/>
              <w:i/>
            </w:rPr>
            <w:t>Enter text here</w:t>
          </w:r>
        </w:p>
        <w:p w14:paraId="5CE618C0" w14:textId="77777777" w:rsidR="00876664" w:rsidRPr="00D51A57" w:rsidRDefault="00876664" w:rsidP="003A1C12">
          <w:pPr>
            <w:pStyle w:val="Heading1"/>
            <w:numPr>
              <w:ilvl w:val="0"/>
              <w:numId w:val="0"/>
            </w:numPr>
            <w:spacing w:before="240"/>
            <w:rPr>
              <w:rStyle w:val="Hyperlink"/>
              <w:rFonts w:ascii="Arial" w:hAnsi="Arial" w:cs="Arial"/>
              <w:color w:val="31B885"/>
              <w:u w:val="none"/>
            </w:rPr>
          </w:pPr>
          <w:bookmarkStart w:id="19" w:name="_Toc463341047"/>
          <w:r w:rsidRPr="00D51A57">
            <w:rPr>
              <w:rStyle w:val="Hyperlink"/>
              <w:rFonts w:ascii="Arial" w:hAnsi="Arial" w:cs="Arial"/>
              <w:color w:val="31B885"/>
              <w:u w:val="none"/>
            </w:rPr>
            <w:t>Action: E7</w:t>
          </w:r>
          <w:bookmarkEnd w:id="19"/>
        </w:p>
        <w:p w14:paraId="02506EF9" w14:textId="0977DFE2" w:rsidR="00876664" w:rsidRPr="00D51A57" w:rsidRDefault="00876664" w:rsidP="00431C5B">
          <w:pPr>
            <w:rPr>
              <w:rFonts w:ascii="Arial" w:hAnsi="Arial" w:cs="Arial"/>
              <w:i/>
              <w:color w:val="A6A6A6" w:themeColor="background1" w:themeShade="A6"/>
            </w:rPr>
          </w:pPr>
          <w:r w:rsidRPr="00D51A57">
            <w:rPr>
              <w:rFonts w:ascii="Arial" w:hAnsi="Arial" w:cs="Arial"/>
              <w:i/>
              <w:color w:val="A6A6A6" w:themeColor="background1" w:themeShade="A6"/>
            </w:rPr>
            <w:t>Purchase 6% Green Power</w:t>
          </w:r>
          <w:r w:rsidR="00DA467A">
            <w:rPr>
              <w:rStyle w:val="FootnoteReference"/>
              <w:rFonts w:ascii="Arial" w:hAnsi="Arial" w:cs="Arial"/>
              <w:i/>
              <w:color w:val="A6A6A6" w:themeColor="background1" w:themeShade="A6"/>
            </w:rPr>
            <w:footnoteReference w:id="2"/>
          </w:r>
        </w:p>
        <w:p w14:paraId="62BDE52D" w14:textId="56D49A32" w:rsidR="00876664" w:rsidRPr="00D51A57" w:rsidRDefault="00FF5E03" w:rsidP="00431C5B">
          <w:pPr>
            <w:rPr>
              <w:rFonts w:ascii="Arial" w:hAnsi="Arial" w:cs="Arial"/>
            </w:rPr>
          </w:pPr>
          <w:r w:rsidRPr="00D51A57">
            <w:rPr>
              <w:rFonts w:ascii="Arial" w:hAnsi="Arial" w:cs="Arial"/>
              <w:noProof/>
              <w:lang w:eastAsia="en-AU"/>
            </w:rPr>
            <mc:AlternateContent>
              <mc:Choice Requires="wps">
                <w:drawing>
                  <wp:anchor distT="45720" distB="45720" distL="114300" distR="114300" simplePos="0" relativeHeight="251727872" behindDoc="0" locked="0" layoutInCell="1" allowOverlap="1" wp14:anchorId="00268B79" wp14:editId="19ACA791">
                    <wp:simplePos x="0" y="0"/>
                    <wp:positionH relativeFrom="margin">
                      <wp:posOffset>19050</wp:posOffset>
                    </wp:positionH>
                    <wp:positionV relativeFrom="paragraph">
                      <wp:posOffset>13970</wp:posOffset>
                    </wp:positionV>
                    <wp:extent cx="2642235" cy="563245"/>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235" cy="563245"/>
                            </a:xfrm>
                            <a:prstGeom prst="rect">
                              <a:avLst/>
                            </a:prstGeom>
                            <a:noFill/>
                            <a:ln w="9525">
                              <a:noFill/>
                              <a:miter lim="800000"/>
                              <a:headEnd/>
                              <a:tailEnd/>
                            </a:ln>
                          </wps:spPr>
                          <wps:txbx>
                            <w:txbxContent>
                              <w:p w14:paraId="61671ABB" w14:textId="09A457D7" w:rsidR="00A50DA2" w:rsidRPr="004F02C0" w:rsidRDefault="00A50DA2" w:rsidP="00876664">
                                <w:pPr>
                                  <w:pBdr>
                                    <w:top w:val="single" w:sz="12" w:space="8" w:color="808080" w:themeColor="background1" w:themeShade="80"/>
                                  </w:pBdr>
                                  <w:rPr>
                                    <w:rFonts w:ascii="Arial" w:hAnsi="Arial" w:cs="Arial"/>
                                    <w:sz w:val="20"/>
                                  </w:rPr>
                                </w:pPr>
                                <w:r>
                                  <w:rPr>
                                    <w:rFonts w:ascii="Arial" w:hAnsi="Arial" w:cs="Arial"/>
                                    <w:color w:val="808080" w:themeColor="background1" w:themeShade="80"/>
                                    <w:sz w:val="24"/>
                                  </w:rPr>
                                  <w:t xml:space="preserve">% purchased during </w:t>
                                </w:r>
                                <w:r w:rsidR="00D03CD4">
                                  <w:rPr>
                                    <w:rFonts w:ascii="Arial" w:hAnsi="Arial" w:cs="Arial"/>
                                    <w:color w:val="808080" w:themeColor="background1" w:themeShade="80"/>
                                    <w:sz w:val="24"/>
                                  </w:rPr>
                                  <w:t>2016-17</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0268B79" id="_x0000_t202" coordsize="21600,21600" o:spt="202" path="m,l,21600r21600,l21600,xe">
                    <v:stroke joinstyle="miter"/>
                    <v:path gradientshapeok="t" o:connecttype="rect"/>
                  </v:shapetype>
                  <v:shape id="_x0000_s1034" type="#_x0000_t202" style="position:absolute;margin-left:1.5pt;margin-top:1.1pt;width:208.05pt;height:44.35pt;z-index:25172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" filled="f" stroked="f">
                    <v:textbox>
                      <w:txbxContent>
                        <w:p w14:paraId="61671ABB" w14:textId="09A457D7" w:rsidR="00A50DA2" w:rsidRPr="004F02C0" w:rsidRDefault="00A50DA2" w:rsidP="00876664">
                          <w:pPr>
                            <w:pBdr>
                              <w:top w:val="single" w:sz="12" w:space="8" w:color="808080" w:themeColor="background1" w:themeShade="80"/>
                            </w:pBdr>
                            <w:rPr>
                              <w:rFonts w:ascii="Arial" w:hAnsi="Arial" w:cs="Arial"/>
                              <w:sz w:val="20"/>
                            </w:rPr>
                          </w:pPr>
                          <w:r>
                            <w:rPr>
                              <w:rFonts w:ascii="Arial" w:hAnsi="Arial" w:cs="Arial"/>
                              <w:color w:val="808080" w:themeColor="background1" w:themeShade="80"/>
                              <w:sz w:val="24"/>
                            </w:rPr>
                            <w:t xml:space="preserve">% purchased during </w:t>
                          </w:r>
                          <w:r w:rsidR="00D03CD4">
                            <w:rPr>
                              <w:rFonts w:ascii="Arial" w:hAnsi="Arial" w:cs="Arial"/>
                              <w:color w:val="808080" w:themeColor="background1" w:themeShade="80"/>
                              <w:sz w:val="24"/>
                            </w:rPr>
                            <w:t>2016-17</w:t>
                          </w:r>
                        </w:p>
                      </w:txbxContent>
                    </v:textbox>
                    <w10:wrap anchorx="margin"/>
                  </v:shape>
                </w:pict>
              </mc:Fallback>
            </mc:AlternateContent>
          </w:r>
        </w:p>
        <w:p w14:paraId="2A0DDB53" w14:textId="77777777" w:rsidR="00876664" w:rsidRPr="00D51A57" w:rsidRDefault="00876664" w:rsidP="00431C5B">
          <w:pPr>
            <w:rPr>
              <w:rFonts w:ascii="Arial" w:hAnsi="Arial" w:cs="Arial"/>
            </w:rPr>
          </w:pPr>
          <w:r w:rsidRPr="00D51A57">
            <w:rPr>
              <w:rFonts w:ascii="Arial" w:hAnsi="Arial" w:cs="Arial"/>
              <w:noProof/>
              <w:lang w:eastAsia="en-AU"/>
            </w:rPr>
            <mc:AlternateContent>
              <mc:Choice Requires="wps">
                <w:drawing>
                  <wp:anchor distT="0" distB="0" distL="114300" distR="114300" simplePos="0" relativeHeight="251726848" behindDoc="0" locked="0" layoutInCell="1" allowOverlap="1" wp14:anchorId="51832FFB" wp14:editId="48B7B32F">
                    <wp:simplePos x="0" y="0"/>
                    <wp:positionH relativeFrom="margin">
                      <wp:posOffset>57150</wp:posOffset>
                    </wp:positionH>
                    <wp:positionV relativeFrom="paragraph">
                      <wp:posOffset>156845</wp:posOffset>
                    </wp:positionV>
                    <wp:extent cx="2577600" cy="809625"/>
                    <wp:effectExtent l="0" t="0" r="0" b="9525"/>
                    <wp:wrapNone/>
                    <wp:docPr id="28" name="Rounded Rectangle 28"/>
                    <wp:cNvGraphicFramePr/>
                    <a:graphic xmlns:a="http://schemas.openxmlformats.org/drawingml/2006/main">
                      <a:graphicData uri="http://schemas.microsoft.com/office/word/2010/wordprocessingShape">
                        <wps:wsp>
                          <wps:cNvSpPr/>
                          <wps:spPr>
                            <a:xfrm>
                              <a:off x="0" y="0"/>
                              <a:ext cx="2577600" cy="809625"/>
                            </a:xfrm>
                            <a:prstGeom prst="roundRect">
                              <a:avLst>
                                <a:gd name="adj" fmla="val 0"/>
                              </a:avLst>
                            </a:prstGeom>
                            <a:solidFill>
                              <a:srgbClr val="EEEEEE"/>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0A903018" w14:textId="3C24486C" w:rsidR="00A50DA2" w:rsidRPr="00592425" w:rsidRDefault="00D03CD4" w:rsidP="00722C00">
                                <w:pPr>
                                  <w:spacing w:after="0"/>
                                  <w:jc w:val="center"/>
                                  <w:rPr>
                                    <w:rFonts w:ascii="Arial" w:hAnsi="Arial" w:cs="Arial"/>
                                    <w:color w:val="000000" w:themeColor="text1"/>
                                    <w:sz w:val="52"/>
                                    <w:szCs w:val="52"/>
                                  </w:rPr>
                                </w:pPr>
                                <w:bookmarkStart w:id="20" w:name="e7gpPercent"/>
                                <w:r>
                                  <w:rPr>
                                    <w:rFonts w:ascii="Arial" w:hAnsi="Arial" w:cs="Arial"/>
                                    <w:color w:val="000000" w:themeColor="text1"/>
                                    <w:sz w:val="52"/>
                                    <w:szCs w:val="52"/>
                                  </w:rPr>
                                  <w:t>X</w:t>
                                </w:r>
                                <w:r w:rsidR="008804BC">
                                  <w:rPr>
                                    <w:rFonts w:ascii="Arial" w:hAnsi="Arial" w:cs="Arial"/>
                                    <w:color w:val="000000" w:themeColor="text1"/>
                                    <w:sz w:val="52"/>
                                    <w:szCs w:val="52"/>
                                  </w:rPr>
                                  <w:t>%</w:t>
                                </w:r>
                                <w:bookmarkEnd w:id="2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832FFB" id="Rounded Rectangle 28" o:spid="_x0000_s1035" style="position:absolute;margin-left:4.5pt;margin-top:12.35pt;width:202.95pt;height:63.7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" fillcolor="#eee" stroked="f" strokeweight="1pt">
                    <v:stroke joinstyle="miter"/>
                    <v:textbox>
                      <w:txbxContent>
                        <w:p w14:paraId="0A903018" w14:textId="3C24486C" w:rsidR="00A50DA2" w:rsidRPr="00592425" w:rsidRDefault="00D03CD4" w:rsidP="00722C00">
                          <w:pPr>
                            <w:spacing w:after="0"/>
                            <w:jc w:val="center"/>
                            <w:rPr>
                              <w:rFonts w:ascii="Arial" w:hAnsi="Arial" w:cs="Arial"/>
                              <w:color w:val="000000" w:themeColor="text1"/>
                              <w:sz w:val="52"/>
                              <w:szCs w:val="52"/>
                            </w:rPr>
                          </w:pPr>
                          <w:bookmarkStart w:id="21" w:name="e7gpPercent"/>
                          <w:r>
                            <w:rPr>
                              <w:rFonts w:ascii="Arial" w:hAnsi="Arial" w:cs="Arial"/>
                              <w:color w:val="000000" w:themeColor="text1"/>
                              <w:sz w:val="52"/>
                              <w:szCs w:val="52"/>
                            </w:rPr>
                            <w:t>X</w:t>
                          </w:r>
                          <w:r w:rsidR="008804BC">
                            <w:rPr>
                              <w:rFonts w:ascii="Arial" w:hAnsi="Arial" w:cs="Arial"/>
                              <w:color w:val="000000" w:themeColor="text1"/>
                              <w:sz w:val="52"/>
                              <w:szCs w:val="52"/>
                            </w:rPr>
                            <w:t>%</w:t>
                          </w:r>
                          <w:bookmarkEnd w:id="21"/>
                        </w:p>
                      </w:txbxContent>
                    </v:textbox>
                    <w10:wrap anchorx="margin"/>
                  </v:roundrect>
                </w:pict>
              </mc:Fallback>
            </mc:AlternateContent>
          </w:r>
        </w:p>
        <w:p w14:paraId="70A3BFD0" w14:textId="77777777" w:rsidR="00876664" w:rsidRPr="00D51A57" w:rsidRDefault="00876664" w:rsidP="00431C5B">
          <w:pPr>
            <w:rPr>
              <w:rFonts w:ascii="Arial" w:hAnsi="Arial" w:cs="Arial"/>
            </w:rPr>
          </w:pPr>
        </w:p>
        <w:p w14:paraId="55028566" w14:textId="77777777" w:rsidR="00876664" w:rsidRPr="00D51A57" w:rsidRDefault="00876664" w:rsidP="00876664">
          <w:pPr>
            <w:ind w:left="-426"/>
            <w:rPr>
              <w:rFonts w:ascii="Arial" w:hAnsi="Arial" w:cs="Arial"/>
            </w:rPr>
          </w:pPr>
        </w:p>
        <w:p w14:paraId="5CC47730" w14:textId="77777777" w:rsidR="00876664" w:rsidRPr="00D51A57" w:rsidRDefault="00876664" w:rsidP="00876664">
          <w:pPr>
            <w:ind w:left="-426"/>
            <w:rPr>
              <w:rFonts w:ascii="Arial" w:hAnsi="Arial" w:cs="Arial"/>
            </w:rPr>
          </w:pPr>
        </w:p>
        <w:p w14:paraId="781D642B" w14:textId="1C4D715B" w:rsidR="00876664" w:rsidRPr="001F08D6" w:rsidRDefault="00560B2B" w:rsidP="000A2167">
          <w:pPr>
            <w:keepNext/>
            <w:rPr>
              <w:rFonts w:ascii="Arial" w:hAnsi="Arial" w:cs="Arial"/>
              <w:b/>
              <w:color w:val="31B885"/>
            </w:rPr>
          </w:pPr>
          <w:r>
            <w:rPr>
              <w:rFonts w:ascii="Arial" w:hAnsi="Arial" w:cs="Arial"/>
              <w:b/>
              <w:color w:val="31B885"/>
            </w:rPr>
            <w:t xml:space="preserve">A minimum of six percent </w:t>
          </w:r>
          <w:proofErr w:type="spellStart"/>
          <w:r w:rsidR="000D7AD9" w:rsidRPr="001F08D6">
            <w:rPr>
              <w:rFonts w:ascii="Arial" w:hAnsi="Arial" w:cs="Arial"/>
              <w:b/>
              <w:color w:val="31B885"/>
            </w:rPr>
            <w:t>GreenPower</w:t>
          </w:r>
          <w:proofErr w:type="spellEnd"/>
          <w:r w:rsidR="000D7AD9" w:rsidRPr="001F08D6">
            <w:rPr>
              <w:rFonts w:ascii="Arial" w:hAnsi="Arial" w:cs="Arial"/>
              <w:b/>
              <w:color w:val="31B885"/>
            </w:rPr>
            <w:t xml:space="preserve"> </w:t>
          </w:r>
          <w:r>
            <w:rPr>
              <w:rFonts w:ascii="Arial" w:hAnsi="Arial" w:cs="Arial"/>
              <w:b/>
              <w:color w:val="31B885"/>
            </w:rPr>
            <w:t>is to be purchased</w:t>
          </w:r>
          <w:r w:rsidR="00090CBD">
            <w:rPr>
              <w:rFonts w:ascii="Arial" w:hAnsi="Arial" w:cs="Arial"/>
              <w:b/>
              <w:color w:val="31B885"/>
            </w:rPr>
            <w:t>.</w:t>
          </w:r>
          <w:r>
            <w:rPr>
              <w:rFonts w:ascii="Arial" w:hAnsi="Arial" w:cs="Arial"/>
              <w:b/>
              <w:color w:val="31B885"/>
            </w:rPr>
            <w:t xml:space="preserve"> </w:t>
          </w:r>
        </w:p>
        <w:p w14:paraId="17A79082" w14:textId="298A0B7F" w:rsidR="009F071E" w:rsidRPr="00D9032A" w:rsidRDefault="00D9032A" w:rsidP="009F071E">
          <w:pPr>
            <w:rPr>
              <w:rFonts w:ascii="Arial" w:hAnsi="Arial" w:cs="Arial"/>
              <w:i/>
            </w:rPr>
          </w:pPr>
          <w:r w:rsidRPr="00D9032A">
            <w:rPr>
              <w:rFonts w:ascii="Arial" w:hAnsi="Arial" w:cs="Arial"/>
              <w:i/>
            </w:rPr>
            <w:t>Enter text here</w:t>
          </w:r>
        </w:p>
        <w:p w14:paraId="721FF3C2" w14:textId="7F3ECBA3" w:rsidR="00B244DD" w:rsidRDefault="00B244DD" w:rsidP="003A1C12">
          <w:pPr>
            <w:pStyle w:val="Heading1"/>
            <w:numPr>
              <w:ilvl w:val="0"/>
              <w:numId w:val="0"/>
            </w:numPr>
            <w:spacing w:before="240"/>
            <w:rPr>
              <w:rStyle w:val="Hyperlink"/>
              <w:rFonts w:ascii="Arial" w:hAnsi="Arial" w:cs="Arial"/>
              <w:color w:val="31B885"/>
              <w:u w:val="none"/>
            </w:rPr>
          </w:pPr>
          <w:bookmarkStart w:id="22" w:name="_Toc463341048"/>
          <w:r w:rsidRPr="00D51A57">
            <w:rPr>
              <w:rStyle w:val="Hyperlink"/>
              <w:rFonts w:ascii="Arial" w:hAnsi="Arial" w:cs="Arial"/>
              <w:color w:val="31B885"/>
              <w:u w:val="none"/>
            </w:rPr>
            <w:t>Action: W1</w:t>
          </w:r>
          <w:bookmarkEnd w:id="22"/>
        </w:p>
        <w:p w14:paraId="0CC0C8B7" w14:textId="77777777" w:rsidR="00717981" w:rsidRPr="00D51A57" w:rsidRDefault="00717981" w:rsidP="004B2C5A">
          <w:pPr>
            <w:keepNext/>
            <w:tabs>
              <w:tab w:val="left" w:pos="-426"/>
            </w:tabs>
            <w:rPr>
              <w:rFonts w:ascii="Arial" w:hAnsi="Arial" w:cs="Arial"/>
              <w:i/>
              <w:color w:val="A6A6A6" w:themeColor="background1" w:themeShade="A6"/>
            </w:rPr>
          </w:pPr>
          <w:r w:rsidRPr="00D51A57">
            <w:rPr>
              <w:rFonts w:ascii="Arial" w:hAnsi="Arial" w:cs="Arial"/>
              <w:i/>
              <w:color w:val="A6A6A6" w:themeColor="background1" w:themeShade="A6"/>
            </w:rPr>
            <w:t>Total potable water consumption and expenditure, including a comparison with the</w:t>
          </w:r>
          <w:r w:rsidRPr="00D51A57">
            <w:rPr>
              <w:rFonts w:ascii="Arial" w:hAnsi="Arial" w:cs="Arial"/>
              <w:color w:val="808080" w:themeColor="background1" w:themeShade="80"/>
              <w:sz w:val="24"/>
            </w:rPr>
            <w:t xml:space="preserve"> </w:t>
          </w:r>
          <w:r w:rsidRPr="00D51A57">
            <w:rPr>
              <w:rFonts w:ascii="Arial" w:hAnsi="Arial" w:cs="Arial"/>
              <w:i/>
              <w:color w:val="A6A6A6" w:themeColor="background1" w:themeShade="A6"/>
            </w:rPr>
            <w:t>previous three years once data is available</w:t>
          </w:r>
        </w:p>
        <w:tbl>
          <w:tblPr>
            <w:tblStyle w:val="TableGrid"/>
            <w:tblW w:w="5237" w:type="dxa"/>
            <w:tblBorders>
              <w:top w:val="single" w:sz="12" w:space="0" w:color="E7E6E6" w:themeColor="background2"/>
              <w:left w:val="single" w:sz="12" w:space="0" w:color="E7E6E6" w:themeColor="background2"/>
              <w:bottom w:val="single" w:sz="12" w:space="0" w:color="E7E6E6" w:themeColor="background2"/>
              <w:right w:val="single" w:sz="12" w:space="0" w:color="E7E6E6" w:themeColor="background2"/>
              <w:insideH w:val="single" w:sz="12" w:space="0" w:color="E7E6E6" w:themeColor="background2"/>
              <w:insideV w:val="single" w:sz="12" w:space="0" w:color="E7E6E6" w:themeColor="background2"/>
            </w:tblBorders>
            <w:tblLayout w:type="fixed"/>
            <w:tblLook w:val="04A0" w:firstRow="1" w:lastRow="0" w:firstColumn="1" w:lastColumn="0" w:noHBand="0" w:noVBand="1"/>
            <w:tblCaption w:val="Water Summary"/>
          </w:tblPr>
          <w:tblGrid>
            <w:gridCol w:w="1126"/>
            <w:gridCol w:w="1843"/>
            <w:gridCol w:w="2268"/>
          </w:tblGrid>
          <w:tr w:rsidR="00316A89" w:rsidRPr="00D51A57" w14:paraId="0AA40A27" w14:textId="77777777" w:rsidTr="00717981">
            <w:trPr>
              <w:cantSplit/>
              <w:trHeight w:val="419"/>
            </w:trPr>
            <w:tc>
              <w:tcPr>
                <w:tcW w:w="1126" w:type="dxa"/>
                <w:vMerge w:val="restart"/>
                <w:tcBorders>
                  <w:top w:val="single" w:sz="6" w:space="0" w:color="FFFFFF" w:themeColor="background1"/>
                  <w:left w:val="single" w:sz="6" w:space="0" w:color="FFFFFF" w:themeColor="background1"/>
                  <w:bottom w:val="single" w:sz="6" w:space="0" w:color="FFFFFF" w:themeColor="background1"/>
                  <w:right w:val="single" w:sz="36" w:space="0" w:color="FFFFFF" w:themeColor="background1"/>
                </w:tcBorders>
                <w:shd w:val="clear" w:color="auto" w:fill="31B885"/>
                <w:vAlign w:val="center"/>
              </w:tcPr>
              <w:p w14:paraId="7868EEE8" w14:textId="5FCED2E2" w:rsidR="00316A89" w:rsidRPr="00D51A57" w:rsidRDefault="00316A89" w:rsidP="00717981">
                <w:pPr>
                  <w:rPr>
                    <w:rFonts w:ascii="Arial" w:hAnsi="Arial" w:cs="Arial"/>
                    <w:b/>
                    <w:color w:val="FFFFFF" w:themeColor="background1"/>
                    <w:sz w:val="20"/>
                  </w:rPr>
                </w:pPr>
                <w:r w:rsidRPr="00D51A57">
                  <w:rPr>
                    <w:rFonts w:ascii="Arial" w:hAnsi="Arial" w:cs="Arial"/>
                    <w:sz w:val="20"/>
                  </w:rPr>
                  <w:br w:type="page"/>
                </w:r>
                <w:r w:rsidRPr="00D51A57">
                  <w:rPr>
                    <w:rFonts w:ascii="Arial" w:hAnsi="Arial" w:cs="Arial"/>
                    <w:b/>
                    <w:color w:val="FFFFFF" w:themeColor="background1"/>
                    <w:sz w:val="20"/>
                  </w:rPr>
                  <w:t>FY</w:t>
                </w:r>
              </w:p>
            </w:tc>
            <w:tc>
              <w:tcPr>
                <w:tcW w:w="4111" w:type="dxa"/>
                <w:gridSpan w:val="2"/>
                <w:tcBorders>
                  <w:top w:val="single" w:sz="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31B885"/>
                <w:vAlign w:val="center"/>
              </w:tcPr>
              <w:p w14:paraId="6CA2219B" w14:textId="77777777" w:rsidR="00316A89" w:rsidRPr="00D51A57" w:rsidRDefault="00316A89" w:rsidP="00717981">
                <w:pPr>
                  <w:jc w:val="center"/>
                  <w:rPr>
                    <w:rFonts w:ascii="Arial" w:hAnsi="Arial" w:cs="Arial"/>
                    <w:b/>
                    <w:color w:val="FFFFFF" w:themeColor="background1"/>
                    <w:sz w:val="20"/>
                  </w:rPr>
                </w:pPr>
                <w:r w:rsidRPr="00D51A57">
                  <w:rPr>
                    <w:rFonts w:ascii="Arial" w:hAnsi="Arial" w:cs="Arial"/>
                    <w:b/>
                    <w:color w:val="FFFFFF" w:themeColor="background1"/>
                    <w:sz w:val="20"/>
                  </w:rPr>
                  <w:t>Water</w:t>
                </w:r>
                <w:r w:rsidRPr="00D51A57">
                  <w:rPr>
                    <w:rStyle w:val="FootnoteReference"/>
                    <w:rFonts w:ascii="Arial" w:hAnsi="Arial" w:cs="Arial"/>
                    <w:b/>
                    <w:color w:val="FFFFFF" w:themeColor="background1"/>
                    <w:sz w:val="20"/>
                  </w:rPr>
                  <w:footnoteReference w:id="3"/>
                </w:r>
              </w:p>
            </w:tc>
          </w:tr>
          <w:tr w:rsidR="00316A89" w:rsidRPr="00D51A57" w14:paraId="1C72F049" w14:textId="77777777" w:rsidTr="00717981">
            <w:trPr>
              <w:cantSplit/>
              <w:trHeight w:val="419"/>
            </w:trPr>
            <w:tc>
              <w:tcPr>
                <w:tcW w:w="1126" w:type="dxa"/>
                <w:vMerge/>
                <w:tcBorders>
                  <w:top w:val="single" w:sz="6" w:space="0" w:color="FFFFFF" w:themeColor="background1"/>
                  <w:left w:val="single" w:sz="6" w:space="0" w:color="FFFFFF" w:themeColor="background1"/>
                  <w:bottom w:val="nil"/>
                  <w:right w:val="single" w:sz="36" w:space="0" w:color="FFFFFF" w:themeColor="background1"/>
                </w:tcBorders>
                <w:shd w:val="clear" w:color="auto" w:fill="31B885"/>
                <w:vAlign w:val="center"/>
              </w:tcPr>
              <w:p w14:paraId="7197907A" w14:textId="77777777" w:rsidR="00316A89" w:rsidRPr="00D51A57" w:rsidRDefault="00316A89" w:rsidP="00717981">
                <w:pPr>
                  <w:rPr>
                    <w:rFonts w:ascii="Arial" w:hAnsi="Arial" w:cs="Arial"/>
                    <w:b/>
                    <w:color w:val="FFFFFF" w:themeColor="background1"/>
                    <w:sz w:val="20"/>
                  </w:rPr>
                </w:pPr>
              </w:p>
            </w:tc>
            <w:tc>
              <w:tcPr>
                <w:tcW w:w="1843" w:type="dxa"/>
                <w:tcBorders>
                  <w:top w:val="single" w:sz="36" w:space="0" w:color="FFFFFF" w:themeColor="background1"/>
                  <w:left w:val="single" w:sz="36" w:space="0" w:color="FFFFFF" w:themeColor="background1"/>
                  <w:bottom w:val="nil"/>
                  <w:right w:val="single" w:sz="6" w:space="0" w:color="FFFFFF" w:themeColor="background1"/>
                </w:tcBorders>
                <w:shd w:val="clear" w:color="auto" w:fill="31B885"/>
                <w:vAlign w:val="center"/>
              </w:tcPr>
              <w:p w14:paraId="5E8E8677" w14:textId="77777777" w:rsidR="00316A89" w:rsidRPr="00D51A57" w:rsidRDefault="00316A89" w:rsidP="00717981">
                <w:pPr>
                  <w:jc w:val="right"/>
                  <w:rPr>
                    <w:rFonts w:ascii="Arial" w:hAnsi="Arial" w:cs="Arial"/>
                    <w:color w:val="FFFFFF" w:themeColor="background1"/>
                    <w:sz w:val="20"/>
                  </w:rPr>
                </w:pPr>
                <w:proofErr w:type="spellStart"/>
                <w:r w:rsidRPr="00D51A57">
                  <w:rPr>
                    <w:rFonts w:ascii="Arial" w:hAnsi="Arial" w:cs="Arial"/>
                    <w:color w:val="FFFFFF" w:themeColor="background1"/>
                    <w:sz w:val="20"/>
                  </w:rPr>
                  <w:t>kL</w:t>
                </w:r>
                <w:proofErr w:type="spellEnd"/>
              </w:p>
            </w:tc>
            <w:tc>
              <w:tcPr>
                <w:tcW w:w="2268" w:type="dxa"/>
                <w:tcBorders>
                  <w:top w:val="single" w:sz="36" w:space="0" w:color="FFFFFF" w:themeColor="background1"/>
                  <w:left w:val="single" w:sz="6" w:space="0" w:color="FFFFFF" w:themeColor="background1"/>
                  <w:bottom w:val="nil"/>
                  <w:right w:val="single" w:sz="36" w:space="0" w:color="FFFFFF" w:themeColor="background1"/>
                </w:tcBorders>
                <w:shd w:val="clear" w:color="auto" w:fill="31B885"/>
                <w:vAlign w:val="center"/>
              </w:tcPr>
              <w:p w14:paraId="1CC95DAC" w14:textId="77777777" w:rsidR="00316A89" w:rsidRPr="00D51A57" w:rsidRDefault="00316A89" w:rsidP="00717981">
                <w:pPr>
                  <w:jc w:val="right"/>
                  <w:rPr>
                    <w:rFonts w:ascii="Arial" w:hAnsi="Arial" w:cs="Arial"/>
                    <w:color w:val="FFFFFF" w:themeColor="background1"/>
                    <w:sz w:val="20"/>
                  </w:rPr>
                </w:pPr>
                <w:r w:rsidRPr="00D51A57">
                  <w:rPr>
                    <w:rFonts w:ascii="Arial" w:hAnsi="Arial" w:cs="Arial"/>
                    <w:color w:val="FFFFFF" w:themeColor="background1"/>
                    <w:sz w:val="20"/>
                  </w:rPr>
                  <w:t>$m</w:t>
                </w:r>
              </w:p>
            </w:tc>
          </w:tr>
          <w:tr w:rsidR="000D7AD9" w:rsidRPr="00D51A57" w14:paraId="6C5DC3DF" w14:textId="77777777" w:rsidTr="00717981">
            <w:trPr>
              <w:cantSplit/>
              <w:trHeight w:val="419"/>
            </w:trPr>
            <w:tc>
              <w:tcPr>
                <w:tcW w:w="1126" w:type="dxa"/>
                <w:tcBorders>
                  <w:top w:val="nil"/>
                  <w:left w:val="nil"/>
                  <w:bottom w:val="nil"/>
                  <w:right w:val="nil"/>
                </w:tcBorders>
                <w:vAlign w:val="center"/>
              </w:tcPr>
              <w:p w14:paraId="179B7ED3" w14:textId="217B6814" w:rsidR="000D7AD9" w:rsidRDefault="00F25BD1" w:rsidP="00717981">
                <w:pPr>
                  <w:rPr>
                    <w:rFonts w:ascii="Arial" w:hAnsi="Arial" w:cs="Arial"/>
                    <w:color w:val="808080" w:themeColor="background1" w:themeShade="80"/>
                    <w:sz w:val="20"/>
                    <w:szCs w:val="17"/>
                  </w:rPr>
                </w:pPr>
                <w:r>
                  <w:rPr>
                    <w:rFonts w:ascii="Arial" w:hAnsi="Arial" w:cs="Arial"/>
                    <w:color w:val="808080" w:themeColor="background1" w:themeShade="80"/>
                    <w:sz w:val="20"/>
                    <w:szCs w:val="17"/>
                  </w:rPr>
                  <w:t>2016-17</w:t>
                </w:r>
              </w:p>
            </w:tc>
            <w:tc>
              <w:tcPr>
                <w:tcW w:w="1843" w:type="dxa"/>
                <w:tcBorders>
                  <w:top w:val="nil"/>
                  <w:left w:val="nil"/>
                  <w:bottom w:val="nil"/>
                  <w:right w:val="nil"/>
                </w:tcBorders>
                <w:shd w:val="clear" w:color="auto" w:fill="auto"/>
                <w:vAlign w:val="center"/>
              </w:tcPr>
              <w:p w14:paraId="435D3430" w14:textId="77777777" w:rsidR="000D7AD9" w:rsidRPr="00D51A57" w:rsidRDefault="000D7AD9" w:rsidP="00717981">
                <w:pPr>
                  <w:jc w:val="right"/>
                  <w:rPr>
                    <w:rFonts w:ascii="Arial" w:hAnsi="Arial" w:cs="Arial"/>
                    <w:color w:val="808080" w:themeColor="background1" w:themeShade="80"/>
                    <w:sz w:val="20"/>
                    <w:szCs w:val="17"/>
                  </w:rPr>
                </w:pPr>
              </w:p>
            </w:tc>
            <w:tc>
              <w:tcPr>
                <w:tcW w:w="2268" w:type="dxa"/>
                <w:tcBorders>
                  <w:top w:val="nil"/>
                  <w:left w:val="nil"/>
                  <w:bottom w:val="nil"/>
                  <w:right w:val="nil"/>
                </w:tcBorders>
                <w:shd w:val="clear" w:color="auto" w:fill="auto"/>
                <w:vAlign w:val="center"/>
              </w:tcPr>
              <w:p w14:paraId="69A7FB3A" w14:textId="77777777" w:rsidR="000D7AD9" w:rsidRPr="00D51A57" w:rsidRDefault="000D7AD9" w:rsidP="00717981">
                <w:pPr>
                  <w:jc w:val="right"/>
                  <w:rPr>
                    <w:rFonts w:ascii="Arial" w:hAnsi="Arial" w:cs="Arial"/>
                    <w:color w:val="808080" w:themeColor="background1" w:themeShade="80"/>
                    <w:sz w:val="20"/>
                    <w:szCs w:val="17"/>
                  </w:rPr>
                </w:pPr>
              </w:p>
            </w:tc>
          </w:tr>
          <w:tr w:rsidR="00316A89" w:rsidRPr="00D51A57" w14:paraId="71B72A66" w14:textId="77777777" w:rsidTr="00717981">
            <w:trPr>
              <w:cantSplit/>
              <w:trHeight w:val="419"/>
            </w:trPr>
            <w:tc>
              <w:tcPr>
                <w:tcW w:w="1126" w:type="dxa"/>
                <w:tcBorders>
                  <w:top w:val="nil"/>
                  <w:left w:val="nil"/>
                  <w:bottom w:val="nil"/>
                  <w:right w:val="nil"/>
                </w:tcBorders>
                <w:vAlign w:val="center"/>
              </w:tcPr>
              <w:p w14:paraId="56463922" w14:textId="2818D688" w:rsidR="00316A89" w:rsidRPr="00D51A57" w:rsidRDefault="00F25BD1" w:rsidP="00717981">
                <w:pPr>
                  <w:rPr>
                    <w:rFonts w:ascii="Arial" w:hAnsi="Arial" w:cs="Arial"/>
                    <w:color w:val="808080" w:themeColor="background1" w:themeShade="80"/>
                    <w:sz w:val="20"/>
                    <w:szCs w:val="17"/>
                  </w:rPr>
                </w:pPr>
                <w:r>
                  <w:rPr>
                    <w:rFonts w:ascii="Arial" w:hAnsi="Arial" w:cs="Arial"/>
                    <w:color w:val="808080" w:themeColor="background1" w:themeShade="80"/>
                    <w:sz w:val="20"/>
                    <w:szCs w:val="17"/>
                  </w:rPr>
                  <w:t>2015-16</w:t>
                </w:r>
              </w:p>
            </w:tc>
            <w:tc>
              <w:tcPr>
                <w:tcW w:w="1843" w:type="dxa"/>
                <w:tcBorders>
                  <w:top w:val="nil"/>
                  <w:left w:val="nil"/>
                  <w:bottom w:val="nil"/>
                  <w:right w:val="nil"/>
                </w:tcBorders>
                <w:shd w:val="clear" w:color="auto" w:fill="auto"/>
                <w:vAlign w:val="center"/>
              </w:tcPr>
              <w:p w14:paraId="5F0A9EA6" w14:textId="7C424290" w:rsidR="00316A89" w:rsidRPr="00D51A57" w:rsidRDefault="00316A89" w:rsidP="00717981">
                <w:pPr>
                  <w:jc w:val="right"/>
                  <w:rPr>
                    <w:rFonts w:ascii="Arial" w:hAnsi="Arial" w:cs="Arial"/>
                    <w:color w:val="808080" w:themeColor="background1" w:themeShade="80"/>
                    <w:sz w:val="20"/>
                    <w:szCs w:val="17"/>
                  </w:rPr>
                </w:pPr>
              </w:p>
            </w:tc>
            <w:tc>
              <w:tcPr>
                <w:tcW w:w="2268" w:type="dxa"/>
                <w:tcBorders>
                  <w:top w:val="nil"/>
                  <w:left w:val="nil"/>
                  <w:bottom w:val="nil"/>
                  <w:right w:val="nil"/>
                </w:tcBorders>
                <w:shd w:val="clear" w:color="auto" w:fill="auto"/>
                <w:vAlign w:val="center"/>
              </w:tcPr>
              <w:p w14:paraId="35752337" w14:textId="423CD1FC" w:rsidR="00316A89" w:rsidRPr="00D51A57" w:rsidRDefault="00316A89" w:rsidP="00717981">
                <w:pPr>
                  <w:jc w:val="right"/>
                  <w:rPr>
                    <w:rFonts w:ascii="Arial" w:hAnsi="Arial" w:cs="Arial"/>
                    <w:color w:val="808080" w:themeColor="background1" w:themeShade="80"/>
                    <w:sz w:val="20"/>
                    <w:szCs w:val="17"/>
                  </w:rPr>
                </w:pPr>
              </w:p>
            </w:tc>
          </w:tr>
          <w:tr w:rsidR="00316A89" w:rsidRPr="00D51A57" w14:paraId="73E3CBAD" w14:textId="77777777" w:rsidTr="00717981">
            <w:trPr>
              <w:cantSplit/>
              <w:trHeight w:val="419"/>
            </w:trPr>
            <w:tc>
              <w:tcPr>
                <w:tcW w:w="1126" w:type="dxa"/>
                <w:tcBorders>
                  <w:top w:val="nil"/>
                  <w:left w:val="nil"/>
                  <w:bottom w:val="nil"/>
                  <w:right w:val="nil"/>
                </w:tcBorders>
                <w:vAlign w:val="center"/>
              </w:tcPr>
              <w:p w14:paraId="25681072" w14:textId="70D517D2" w:rsidR="00316A89" w:rsidRPr="00D51A57" w:rsidRDefault="00F25BD1" w:rsidP="00717981">
                <w:pPr>
                  <w:rPr>
                    <w:rFonts w:ascii="Arial" w:hAnsi="Arial" w:cs="Arial"/>
                    <w:color w:val="808080" w:themeColor="background1" w:themeShade="80"/>
                    <w:sz w:val="20"/>
                    <w:szCs w:val="17"/>
                  </w:rPr>
                </w:pPr>
                <w:r>
                  <w:rPr>
                    <w:rFonts w:ascii="Arial" w:hAnsi="Arial" w:cs="Arial"/>
                    <w:color w:val="808080" w:themeColor="background1" w:themeShade="80"/>
                    <w:sz w:val="20"/>
                    <w:szCs w:val="17"/>
                  </w:rPr>
                  <w:t>2014-15</w:t>
                </w:r>
              </w:p>
            </w:tc>
            <w:tc>
              <w:tcPr>
                <w:tcW w:w="1843" w:type="dxa"/>
                <w:tcBorders>
                  <w:top w:val="nil"/>
                  <w:left w:val="nil"/>
                  <w:bottom w:val="nil"/>
                  <w:right w:val="nil"/>
                </w:tcBorders>
                <w:shd w:val="clear" w:color="auto" w:fill="auto"/>
                <w:vAlign w:val="center"/>
              </w:tcPr>
              <w:p w14:paraId="244B9CA3" w14:textId="150099C2" w:rsidR="00316A89" w:rsidRPr="00D51A57" w:rsidRDefault="00316A89" w:rsidP="00717981">
                <w:pPr>
                  <w:jc w:val="right"/>
                  <w:rPr>
                    <w:rFonts w:ascii="Arial" w:hAnsi="Arial" w:cs="Arial"/>
                    <w:color w:val="808080" w:themeColor="background1" w:themeShade="80"/>
                    <w:sz w:val="20"/>
                    <w:szCs w:val="17"/>
                  </w:rPr>
                </w:pPr>
              </w:p>
            </w:tc>
            <w:tc>
              <w:tcPr>
                <w:tcW w:w="2268" w:type="dxa"/>
                <w:tcBorders>
                  <w:top w:val="nil"/>
                  <w:left w:val="nil"/>
                  <w:bottom w:val="nil"/>
                  <w:right w:val="nil"/>
                </w:tcBorders>
                <w:shd w:val="clear" w:color="auto" w:fill="auto"/>
                <w:vAlign w:val="center"/>
              </w:tcPr>
              <w:p w14:paraId="03C4EE0A" w14:textId="32508C7C" w:rsidR="00316A89" w:rsidRPr="00D51A57" w:rsidRDefault="00316A89" w:rsidP="00717981">
                <w:pPr>
                  <w:jc w:val="right"/>
                  <w:rPr>
                    <w:rFonts w:ascii="Arial" w:hAnsi="Arial" w:cs="Arial"/>
                    <w:color w:val="808080" w:themeColor="background1" w:themeShade="80"/>
                    <w:sz w:val="20"/>
                    <w:szCs w:val="17"/>
                  </w:rPr>
                </w:pPr>
              </w:p>
            </w:tc>
          </w:tr>
          <w:tr w:rsidR="00316A89" w:rsidRPr="00D51A57" w14:paraId="01303D24" w14:textId="77777777" w:rsidTr="00717981">
            <w:trPr>
              <w:cantSplit/>
              <w:trHeight w:val="419"/>
            </w:trPr>
            <w:tc>
              <w:tcPr>
                <w:tcW w:w="1126" w:type="dxa"/>
                <w:tcBorders>
                  <w:top w:val="dotted" w:sz="12" w:space="0" w:color="808080" w:themeColor="background1" w:themeShade="80"/>
                  <w:left w:val="nil"/>
                  <w:bottom w:val="nil"/>
                  <w:right w:val="single" w:sz="36" w:space="0" w:color="FFFFFF" w:themeColor="background1"/>
                </w:tcBorders>
                <w:vAlign w:val="center"/>
              </w:tcPr>
              <w:p w14:paraId="73ED0230" w14:textId="42AC8D93" w:rsidR="00316A89" w:rsidRPr="00D51A57" w:rsidRDefault="00316A89" w:rsidP="00717981">
                <w:pPr>
                  <w:rPr>
                    <w:rFonts w:ascii="Arial" w:hAnsi="Arial" w:cs="Arial"/>
                    <w:b/>
                    <w:sz w:val="20"/>
                    <w:szCs w:val="17"/>
                  </w:rPr>
                </w:pPr>
              </w:p>
            </w:tc>
            <w:tc>
              <w:tcPr>
                <w:tcW w:w="1843" w:type="dxa"/>
                <w:tcBorders>
                  <w:top w:val="dotted" w:sz="12" w:space="0" w:color="808080" w:themeColor="background1" w:themeShade="80"/>
                  <w:left w:val="single" w:sz="36" w:space="0" w:color="FFFFFF" w:themeColor="background1"/>
                  <w:bottom w:val="nil"/>
                  <w:right w:val="nil"/>
                </w:tcBorders>
                <w:shd w:val="clear" w:color="auto" w:fill="auto"/>
                <w:vAlign w:val="center"/>
              </w:tcPr>
              <w:p w14:paraId="6679ED49" w14:textId="53175C4D" w:rsidR="00316A89" w:rsidRPr="00D51A57" w:rsidRDefault="00316A89" w:rsidP="00717981">
                <w:pPr>
                  <w:jc w:val="right"/>
                  <w:rPr>
                    <w:rFonts w:ascii="Arial" w:hAnsi="Arial" w:cs="Arial"/>
                    <w:b/>
                    <w:sz w:val="20"/>
                    <w:szCs w:val="17"/>
                  </w:rPr>
                </w:pPr>
              </w:p>
            </w:tc>
            <w:tc>
              <w:tcPr>
                <w:tcW w:w="2268" w:type="dxa"/>
                <w:tcBorders>
                  <w:top w:val="dotted" w:sz="12" w:space="0" w:color="808080" w:themeColor="background1" w:themeShade="80"/>
                  <w:left w:val="nil"/>
                  <w:bottom w:val="nil"/>
                  <w:right w:val="single" w:sz="36" w:space="0" w:color="FFFFFF" w:themeColor="background1"/>
                </w:tcBorders>
                <w:shd w:val="clear" w:color="auto" w:fill="auto"/>
                <w:vAlign w:val="center"/>
              </w:tcPr>
              <w:p w14:paraId="6E91017A" w14:textId="572A4604" w:rsidR="00316A89" w:rsidRPr="00D51A57" w:rsidRDefault="00316A89" w:rsidP="00717981">
                <w:pPr>
                  <w:jc w:val="right"/>
                  <w:rPr>
                    <w:rFonts w:ascii="Arial" w:hAnsi="Arial" w:cs="Arial"/>
                    <w:b/>
                    <w:sz w:val="20"/>
                    <w:szCs w:val="17"/>
                  </w:rPr>
                </w:pPr>
              </w:p>
            </w:tc>
          </w:tr>
        </w:tbl>
        <w:p w14:paraId="49152E0D" w14:textId="2FB14D85" w:rsidR="00280B16" w:rsidRPr="00D51A57" w:rsidRDefault="006C0891" w:rsidP="00316A89">
          <w:pPr>
            <w:rPr>
              <w:rFonts w:ascii="Arial" w:hAnsi="Arial" w:cs="Arial"/>
            </w:rPr>
          </w:pPr>
          <w:r w:rsidRPr="00EA6730">
            <w:rPr>
              <w:rFonts w:ascii="Arial" w:hAnsi="Arial" w:cs="Arial"/>
              <w:i/>
              <w:noProof/>
              <w:color w:val="A6A6A6" w:themeColor="background1" w:themeShade="A6"/>
              <w:highlight w:val="magenta"/>
              <w:lang w:eastAsia="en-AU"/>
            </w:rPr>
            <mc:AlternateContent>
              <mc:Choice Requires="wps">
                <w:drawing>
                  <wp:anchor distT="45720" distB="45720" distL="114300" distR="114300" simplePos="0" relativeHeight="251757568" behindDoc="0" locked="0" layoutInCell="1" allowOverlap="1" wp14:anchorId="6BCAFEE5" wp14:editId="4CAF461A">
                    <wp:simplePos x="0" y="0"/>
                    <wp:positionH relativeFrom="margin">
                      <wp:posOffset>2900045</wp:posOffset>
                    </wp:positionH>
                    <wp:positionV relativeFrom="paragraph">
                      <wp:posOffset>276860</wp:posOffset>
                    </wp:positionV>
                    <wp:extent cx="2642400" cy="745200"/>
                    <wp:effectExtent l="0" t="0" r="0" b="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400" cy="745200"/>
                            </a:xfrm>
                            <a:prstGeom prst="rect">
                              <a:avLst/>
                            </a:prstGeom>
                            <a:noFill/>
                            <a:ln w="9525">
                              <a:noFill/>
                              <a:miter lim="800000"/>
                              <a:headEnd/>
                              <a:tailEnd/>
                            </a:ln>
                          </wps:spPr>
                          <wps:txbx>
                            <w:txbxContent>
                              <w:p w14:paraId="2931A522" w14:textId="1784F573" w:rsidR="00A50DA2" w:rsidRPr="004F02C0" w:rsidRDefault="00A50DA2" w:rsidP="00B244DD">
                                <w:pPr>
                                  <w:pBdr>
                                    <w:top w:val="single" w:sz="12" w:space="8" w:color="808080" w:themeColor="background1" w:themeShade="80"/>
                                  </w:pBdr>
                                  <w:rPr>
                                    <w:rFonts w:ascii="Arial" w:hAnsi="Arial" w:cs="Arial"/>
                                    <w:sz w:val="20"/>
                                  </w:rPr>
                                </w:pPr>
                                <w:r>
                                  <w:rPr>
                                    <w:rFonts w:ascii="Arial" w:hAnsi="Arial" w:cs="Arial"/>
                                    <w:color w:val="808080" w:themeColor="background1" w:themeShade="80"/>
                                    <w:sz w:val="24"/>
                                  </w:rPr>
                                  <w:t xml:space="preserve">Difference from previous year: </w:t>
                                </w:r>
                                <w:bookmarkStart w:id="23" w:name="w1h2oPriorYear"/>
                                <w:r>
                                  <w:rPr>
                                    <w:rFonts w:ascii="Arial" w:hAnsi="Arial" w:cs="Arial"/>
                                    <w:color w:val="808080" w:themeColor="background1" w:themeShade="80"/>
                                    <w:sz w:val="24"/>
                                  </w:rPr>
                                  <w:t>_</w:t>
                                </w:r>
                                <w:proofErr w:type="spellStart"/>
                                <w:r>
                                  <w:rPr>
                                    <w:rFonts w:ascii="Arial" w:hAnsi="Arial" w:cs="Arial"/>
                                    <w:color w:val="808080" w:themeColor="background1" w:themeShade="80"/>
                                    <w:sz w:val="24"/>
                                  </w:rPr>
                                  <w:t>priorYear</w:t>
                                </w:r>
                                <w:bookmarkEnd w:id="23"/>
                                <w:proofErr w:type="spellEnd"/>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6BCAFEE5" id="_x0000_s1036" type="#_x0000_t202" style="position:absolute;margin-left:228.35pt;margin-top:21.8pt;width:208.05pt;height:58.7pt;z-index:251757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" filled="f" stroked="f">
                    <v:textbox>
                      <w:txbxContent>
                        <w:p w14:paraId="2931A522" w14:textId="1784F573" w:rsidR="00A50DA2" w:rsidRPr="004F02C0" w:rsidRDefault="00A50DA2" w:rsidP="00B244DD">
                          <w:pPr>
                            <w:pBdr>
                              <w:top w:val="single" w:sz="12" w:space="8" w:color="808080" w:themeColor="background1" w:themeShade="80"/>
                            </w:pBdr>
                            <w:rPr>
                              <w:rFonts w:ascii="Arial" w:hAnsi="Arial" w:cs="Arial"/>
                              <w:sz w:val="20"/>
                            </w:rPr>
                          </w:pPr>
                          <w:r>
                            <w:rPr>
                              <w:rFonts w:ascii="Arial" w:hAnsi="Arial" w:cs="Arial"/>
                              <w:color w:val="808080" w:themeColor="background1" w:themeShade="80"/>
                              <w:sz w:val="24"/>
                            </w:rPr>
                            <w:t xml:space="preserve">Difference from previous year: </w:t>
                          </w:r>
                          <w:bookmarkStart w:id="39" w:name="w1h2oPriorYear"/>
                          <w:r>
                            <w:rPr>
                              <w:rFonts w:ascii="Arial" w:hAnsi="Arial" w:cs="Arial"/>
                              <w:color w:val="808080" w:themeColor="background1" w:themeShade="80"/>
                              <w:sz w:val="24"/>
                            </w:rPr>
                            <w:t>_</w:t>
                          </w:r>
                          <w:proofErr w:type="spellStart"/>
                          <w:r>
                            <w:rPr>
                              <w:rFonts w:ascii="Arial" w:hAnsi="Arial" w:cs="Arial"/>
                              <w:color w:val="808080" w:themeColor="background1" w:themeShade="80"/>
                              <w:sz w:val="24"/>
                            </w:rPr>
                            <w:t>priorYear</w:t>
                          </w:r>
                          <w:bookmarkEnd w:id="39"/>
                          <w:proofErr w:type="spellEnd"/>
                        </w:p>
                      </w:txbxContent>
                    </v:textbox>
                    <w10:wrap anchorx="margin"/>
                  </v:shape>
                </w:pict>
              </mc:Fallback>
            </mc:AlternateContent>
          </w:r>
          <w:r w:rsidRPr="00EA6730">
            <w:rPr>
              <w:rFonts w:ascii="Arial" w:hAnsi="Arial" w:cs="Arial"/>
              <w:i/>
              <w:noProof/>
              <w:color w:val="A6A6A6" w:themeColor="background1" w:themeShade="A6"/>
              <w:highlight w:val="magenta"/>
              <w:lang w:eastAsia="en-AU"/>
            </w:rPr>
            <mc:AlternateContent>
              <mc:Choice Requires="wps">
                <w:drawing>
                  <wp:anchor distT="45720" distB="45720" distL="114300" distR="114300" simplePos="0" relativeHeight="251754496" behindDoc="0" locked="0" layoutInCell="1" allowOverlap="1" wp14:anchorId="630AED82" wp14:editId="07C2729F">
                    <wp:simplePos x="0" y="0"/>
                    <wp:positionH relativeFrom="margin">
                      <wp:posOffset>28575</wp:posOffset>
                    </wp:positionH>
                    <wp:positionV relativeFrom="paragraph">
                      <wp:posOffset>167005</wp:posOffset>
                    </wp:positionV>
                    <wp:extent cx="2642400" cy="752400"/>
                    <wp:effectExtent l="0" t="0" r="0" b="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400" cy="752400"/>
                            </a:xfrm>
                            <a:prstGeom prst="rect">
                              <a:avLst/>
                            </a:prstGeom>
                            <a:noFill/>
                            <a:ln w="9525">
                              <a:noFill/>
                              <a:miter lim="800000"/>
                              <a:headEnd/>
                              <a:tailEnd/>
                            </a:ln>
                          </wps:spPr>
                          <wps:txbx>
                            <w:txbxContent>
                              <w:p w14:paraId="69BCBE08" w14:textId="367CF081" w:rsidR="00A50DA2" w:rsidRPr="004F02C0" w:rsidRDefault="00A50DA2" w:rsidP="00B244DD">
                                <w:pPr>
                                  <w:pBdr>
                                    <w:top w:val="single" w:sz="12" w:space="8" w:color="808080" w:themeColor="background1" w:themeShade="80"/>
                                  </w:pBdr>
                                  <w:rPr>
                                    <w:rFonts w:ascii="Arial" w:hAnsi="Arial" w:cs="Arial"/>
                                    <w:sz w:val="20"/>
                                  </w:rPr>
                                </w:pPr>
                                <w:r>
                                  <w:rPr>
                                    <w:rFonts w:ascii="Arial" w:hAnsi="Arial" w:cs="Arial"/>
                                    <w:color w:val="808080" w:themeColor="background1" w:themeShade="80"/>
                                    <w:sz w:val="24"/>
                                  </w:rPr>
                                  <w:t xml:space="preserve">Total water use for </w:t>
                                </w:r>
                                <w:r w:rsidR="00F25BD1">
                                  <w:rPr>
                                    <w:rFonts w:ascii="Arial" w:hAnsi="Arial" w:cs="Arial"/>
                                    <w:color w:val="808080" w:themeColor="background1" w:themeShade="80"/>
                                    <w:sz w:val="24"/>
                                  </w:rPr>
                                  <w:t>2016-17</w:t>
                                </w:r>
                                <w:r>
                                  <w:rPr>
                                    <w:rFonts w:ascii="Arial" w:hAnsi="Arial" w:cs="Arial"/>
                                    <w:color w:val="808080" w:themeColor="background1" w:themeShade="80"/>
                                    <w:sz w:val="24"/>
                                  </w:rPr>
                                  <w:t xml:space="preserve"> (</w:t>
                                </w:r>
                                <w:proofErr w:type="spellStart"/>
                                <w:r>
                                  <w:rPr>
                                    <w:rFonts w:ascii="Arial" w:hAnsi="Arial" w:cs="Arial"/>
                                    <w:color w:val="808080" w:themeColor="background1" w:themeShade="80"/>
                                    <w:sz w:val="24"/>
                                  </w:rPr>
                                  <w:t>kL</w:t>
                                </w:r>
                                <w:proofErr w:type="spellEnd"/>
                                <w:r>
                                  <w:rPr>
                                    <w:rFonts w:ascii="Arial" w:hAnsi="Arial" w:cs="Arial"/>
                                    <w:color w:val="808080" w:themeColor="background1" w:themeShade="80"/>
                                    <w:sz w:val="24"/>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30AED82" id="_x0000_s1037" type="#_x0000_t202" style="position:absolute;margin-left:2.25pt;margin-top:13.15pt;width:208.05pt;height:59.25pt;z-index:251754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" filled="f" stroked="f">
                    <v:textbox>
                      <w:txbxContent>
                        <w:p w14:paraId="69BCBE08" w14:textId="367CF081" w:rsidR="00A50DA2" w:rsidRPr="004F02C0" w:rsidRDefault="00A50DA2" w:rsidP="00B244DD">
                          <w:pPr>
                            <w:pBdr>
                              <w:top w:val="single" w:sz="12" w:space="8" w:color="808080" w:themeColor="background1" w:themeShade="80"/>
                            </w:pBdr>
                            <w:rPr>
                              <w:rFonts w:ascii="Arial" w:hAnsi="Arial" w:cs="Arial"/>
                              <w:sz w:val="20"/>
                            </w:rPr>
                          </w:pPr>
                          <w:r>
                            <w:rPr>
                              <w:rFonts w:ascii="Arial" w:hAnsi="Arial" w:cs="Arial"/>
                              <w:color w:val="808080" w:themeColor="background1" w:themeShade="80"/>
                              <w:sz w:val="24"/>
                            </w:rPr>
                            <w:t xml:space="preserve">Total water use for </w:t>
                          </w:r>
                          <w:r w:rsidR="00F25BD1">
                            <w:rPr>
                              <w:rFonts w:ascii="Arial" w:hAnsi="Arial" w:cs="Arial"/>
                              <w:color w:val="808080" w:themeColor="background1" w:themeShade="80"/>
                              <w:sz w:val="24"/>
                            </w:rPr>
                            <w:t>2016-17</w:t>
                          </w:r>
                          <w:r>
                            <w:rPr>
                              <w:rFonts w:ascii="Arial" w:hAnsi="Arial" w:cs="Arial"/>
                              <w:color w:val="808080" w:themeColor="background1" w:themeShade="80"/>
                              <w:sz w:val="24"/>
                            </w:rPr>
                            <w:t xml:space="preserve"> (</w:t>
                          </w:r>
                          <w:proofErr w:type="spellStart"/>
                          <w:r>
                            <w:rPr>
                              <w:rFonts w:ascii="Arial" w:hAnsi="Arial" w:cs="Arial"/>
                              <w:color w:val="808080" w:themeColor="background1" w:themeShade="80"/>
                              <w:sz w:val="24"/>
                            </w:rPr>
                            <w:t>kL</w:t>
                          </w:r>
                          <w:proofErr w:type="spellEnd"/>
                          <w:r>
                            <w:rPr>
                              <w:rFonts w:ascii="Arial" w:hAnsi="Arial" w:cs="Arial"/>
                              <w:color w:val="808080" w:themeColor="background1" w:themeShade="80"/>
                              <w:sz w:val="24"/>
                            </w:rPr>
                            <w:t>)</w:t>
                          </w:r>
                        </w:p>
                      </w:txbxContent>
                    </v:textbox>
                    <w10:wrap anchorx="margin"/>
                  </v:shape>
                </w:pict>
              </mc:Fallback>
            </mc:AlternateContent>
          </w:r>
        </w:p>
        <w:p w14:paraId="4C94887B" w14:textId="225AA079" w:rsidR="00280B16" w:rsidRPr="00D51A57" w:rsidRDefault="00280B16" w:rsidP="00316A89">
          <w:pPr>
            <w:rPr>
              <w:rFonts w:ascii="Arial" w:hAnsi="Arial" w:cs="Arial"/>
            </w:rPr>
          </w:pPr>
        </w:p>
        <w:p w14:paraId="26AC92BD" w14:textId="77777777" w:rsidR="006C0891" w:rsidRPr="00D51A57" w:rsidRDefault="006C0891" w:rsidP="00316A89">
          <w:pPr>
            <w:rPr>
              <w:rFonts w:ascii="Arial" w:hAnsi="Arial" w:cs="Arial"/>
            </w:rPr>
          </w:pPr>
        </w:p>
        <w:p w14:paraId="7944B5C4" w14:textId="09CAFD87" w:rsidR="00280B16" w:rsidRPr="00D51A57" w:rsidRDefault="00316A89" w:rsidP="00316A89">
          <w:pPr>
            <w:rPr>
              <w:rFonts w:ascii="Arial" w:hAnsi="Arial" w:cs="Arial"/>
            </w:rPr>
          </w:pPr>
          <w:r w:rsidRPr="00D51A57">
            <w:rPr>
              <w:rFonts w:ascii="Arial" w:hAnsi="Arial" w:cs="Arial"/>
              <w:noProof/>
              <w:lang w:eastAsia="en-AU"/>
            </w:rPr>
            <mc:AlternateContent>
              <mc:Choice Requires="wps">
                <w:drawing>
                  <wp:anchor distT="0" distB="0" distL="114300" distR="114300" simplePos="0" relativeHeight="251756544" behindDoc="0" locked="0" layoutInCell="1" allowOverlap="1" wp14:anchorId="00D86ADC" wp14:editId="0D6706EA">
                    <wp:simplePos x="0" y="0"/>
                    <wp:positionH relativeFrom="margin">
                      <wp:posOffset>2937510</wp:posOffset>
                    </wp:positionH>
                    <wp:positionV relativeFrom="paragraph">
                      <wp:posOffset>48260</wp:posOffset>
                    </wp:positionV>
                    <wp:extent cx="2577600" cy="809625"/>
                    <wp:effectExtent l="0" t="0" r="0" b="9525"/>
                    <wp:wrapNone/>
                    <wp:docPr id="54" name="Rounded Rectangle 54"/>
                    <wp:cNvGraphicFramePr/>
                    <a:graphic xmlns:a="http://schemas.openxmlformats.org/drawingml/2006/main">
                      <a:graphicData uri="http://schemas.microsoft.com/office/word/2010/wordprocessingShape">
                        <wps:wsp>
                          <wps:cNvSpPr/>
                          <wps:spPr>
                            <a:xfrm>
                              <a:off x="0" y="0"/>
                              <a:ext cx="2577600" cy="809625"/>
                            </a:xfrm>
                            <a:prstGeom prst="roundRect">
                              <a:avLst>
                                <a:gd name="adj" fmla="val 0"/>
                              </a:avLst>
                            </a:prstGeom>
                            <a:solidFill>
                              <a:srgbClr val="EEEEEE"/>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2FAD75E3" w14:textId="03EED776" w:rsidR="00A50DA2" w:rsidRPr="00B244DD" w:rsidRDefault="00F25BD1" w:rsidP="00B244DD">
                                <w:pPr>
                                  <w:spacing w:after="0"/>
                                  <w:contextualSpacing/>
                                  <w:jc w:val="center"/>
                                  <w:rPr>
                                    <w:rFonts w:ascii="Arial" w:hAnsi="Arial" w:cs="Arial"/>
                                    <w:color w:val="000000" w:themeColor="text1"/>
                                    <w:sz w:val="72"/>
                                  </w:rPr>
                                </w:pPr>
                                <w:bookmarkStart w:id="24" w:name="w1h2oPctChange"/>
                                <w:r>
                                  <w:rPr>
                                    <w:rFonts w:ascii="Arial" w:hAnsi="Arial" w:cs="Arial"/>
                                    <w:color w:val="000000" w:themeColor="text1"/>
                                    <w:sz w:val="72"/>
                                  </w:rPr>
                                  <w:t>XX</w:t>
                                </w:r>
                                <w:r w:rsidR="008804BC">
                                  <w:rPr>
                                    <w:rFonts w:ascii="Arial" w:hAnsi="Arial" w:cs="Arial"/>
                                    <w:color w:val="000000" w:themeColor="text1"/>
                                    <w:sz w:val="72"/>
                                  </w:rPr>
                                  <w:t>%</w:t>
                                </w:r>
                                <w:bookmarkEnd w:id="2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D86ADC" id="Rounded Rectangle 54" o:spid="_x0000_s1038" style="position:absolute;margin-left:231.3pt;margin-top:3.8pt;width:202.95pt;height:63.7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" fillcolor="#eee" stroked="f" strokeweight="1pt">
                    <v:stroke joinstyle="miter"/>
                    <v:textbox>
                      <w:txbxContent>
                        <w:p w14:paraId="2FAD75E3" w14:textId="03EED776" w:rsidR="00A50DA2" w:rsidRPr="00B244DD" w:rsidRDefault="00F25BD1" w:rsidP="00B244DD">
                          <w:pPr>
                            <w:spacing w:after="0"/>
                            <w:contextualSpacing/>
                            <w:jc w:val="center"/>
                            <w:rPr>
                              <w:rFonts w:ascii="Arial" w:hAnsi="Arial" w:cs="Arial"/>
                              <w:color w:val="000000" w:themeColor="text1"/>
                              <w:sz w:val="72"/>
                            </w:rPr>
                          </w:pPr>
                          <w:bookmarkStart w:id="25" w:name="w1h2oPctChange"/>
                          <w:r>
                            <w:rPr>
                              <w:rFonts w:ascii="Arial" w:hAnsi="Arial" w:cs="Arial"/>
                              <w:color w:val="000000" w:themeColor="text1"/>
                              <w:sz w:val="72"/>
                            </w:rPr>
                            <w:t>XX</w:t>
                          </w:r>
                          <w:r w:rsidR="008804BC">
                            <w:rPr>
                              <w:rFonts w:ascii="Arial" w:hAnsi="Arial" w:cs="Arial"/>
                              <w:color w:val="000000" w:themeColor="text1"/>
                              <w:sz w:val="72"/>
                            </w:rPr>
                            <w:t>%</w:t>
                          </w:r>
                          <w:bookmarkEnd w:id="25"/>
                        </w:p>
                      </w:txbxContent>
                    </v:textbox>
                    <w10:wrap anchorx="margin"/>
                  </v:roundrect>
                </w:pict>
              </mc:Fallback>
            </mc:AlternateContent>
          </w:r>
          <w:r w:rsidRPr="00D51A57">
            <w:rPr>
              <w:rFonts w:ascii="Arial" w:hAnsi="Arial" w:cs="Arial"/>
              <w:noProof/>
              <w:lang w:eastAsia="en-AU"/>
            </w:rPr>
            <mc:AlternateContent>
              <mc:Choice Requires="wps">
                <w:drawing>
                  <wp:anchor distT="0" distB="0" distL="114300" distR="114300" simplePos="0" relativeHeight="251753472" behindDoc="0" locked="0" layoutInCell="1" allowOverlap="1" wp14:anchorId="47EF177A" wp14:editId="63A0C347">
                    <wp:simplePos x="0" y="0"/>
                    <wp:positionH relativeFrom="margin">
                      <wp:posOffset>66675</wp:posOffset>
                    </wp:positionH>
                    <wp:positionV relativeFrom="paragraph">
                      <wp:posOffset>53340</wp:posOffset>
                    </wp:positionV>
                    <wp:extent cx="2577600" cy="809625"/>
                    <wp:effectExtent l="0" t="0" r="0" b="9525"/>
                    <wp:wrapNone/>
                    <wp:docPr id="53" name="Rounded Rectangle 53"/>
                    <wp:cNvGraphicFramePr/>
                    <a:graphic xmlns:a="http://schemas.openxmlformats.org/drawingml/2006/main">
                      <a:graphicData uri="http://schemas.microsoft.com/office/word/2010/wordprocessingShape">
                        <wps:wsp>
                          <wps:cNvSpPr/>
                          <wps:spPr>
                            <a:xfrm>
                              <a:off x="0" y="0"/>
                              <a:ext cx="2577600" cy="809625"/>
                            </a:xfrm>
                            <a:prstGeom prst="roundRect">
                              <a:avLst>
                                <a:gd name="adj" fmla="val 0"/>
                              </a:avLst>
                            </a:prstGeom>
                            <a:solidFill>
                              <a:srgbClr val="EEEEEE"/>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35F06FB0" w14:textId="0F9A7C52" w:rsidR="00A50DA2" w:rsidRPr="00B244DD" w:rsidRDefault="00F25BD1" w:rsidP="00B244DD">
                                <w:pPr>
                                  <w:spacing w:after="0"/>
                                  <w:contextualSpacing/>
                                  <w:jc w:val="center"/>
                                  <w:rPr>
                                    <w:rFonts w:ascii="Arial" w:hAnsi="Arial" w:cs="Arial"/>
                                    <w:color w:val="000000" w:themeColor="text1"/>
                                    <w:sz w:val="72"/>
                                  </w:rPr>
                                </w:pPr>
                                <w:r>
                                  <w:rPr>
                                    <w:rFonts w:ascii="Arial" w:hAnsi="Arial" w:cs="Arial"/>
                                    <w:color w:val="000000" w:themeColor="text1"/>
                                    <w:sz w:val="72"/>
                                  </w:rPr>
                                  <w:t>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EF177A" id="Rounded Rectangle 53" o:spid="_x0000_s1039" style="position:absolute;margin-left:5.25pt;margin-top:4.2pt;width:202.95pt;height:63.7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" fillcolor="#eee" stroked="f" strokeweight="1pt">
                    <v:stroke joinstyle="miter"/>
                    <v:textbox>
                      <w:txbxContent>
                        <w:p w14:paraId="35F06FB0" w14:textId="0F9A7C52" w:rsidR="00A50DA2" w:rsidRPr="00B244DD" w:rsidRDefault="00F25BD1" w:rsidP="00B244DD">
                          <w:pPr>
                            <w:spacing w:after="0"/>
                            <w:contextualSpacing/>
                            <w:jc w:val="center"/>
                            <w:rPr>
                              <w:rFonts w:ascii="Arial" w:hAnsi="Arial" w:cs="Arial"/>
                              <w:color w:val="000000" w:themeColor="text1"/>
                              <w:sz w:val="72"/>
                            </w:rPr>
                          </w:pPr>
                          <w:r>
                            <w:rPr>
                              <w:rFonts w:ascii="Arial" w:hAnsi="Arial" w:cs="Arial"/>
                              <w:color w:val="000000" w:themeColor="text1"/>
                              <w:sz w:val="72"/>
                            </w:rPr>
                            <w:t>XXXX</w:t>
                          </w:r>
                        </w:p>
                      </w:txbxContent>
                    </v:textbox>
                    <w10:wrap anchorx="margin"/>
                  </v:roundrect>
                </w:pict>
              </mc:Fallback>
            </mc:AlternateContent>
          </w:r>
        </w:p>
        <w:p w14:paraId="3867A7D8" w14:textId="77777777" w:rsidR="00280B16" w:rsidRPr="00D51A57" w:rsidRDefault="00280B16" w:rsidP="00316A89">
          <w:pPr>
            <w:rPr>
              <w:rFonts w:ascii="Arial" w:hAnsi="Arial" w:cs="Arial"/>
            </w:rPr>
          </w:pPr>
        </w:p>
        <w:p w14:paraId="2DC00A49" w14:textId="77777777" w:rsidR="00891FE4" w:rsidRDefault="00891FE4" w:rsidP="006C0891">
          <w:pPr>
            <w:pStyle w:val="BodyText"/>
            <w:rPr>
              <w:highlight w:val="magenta"/>
            </w:rPr>
          </w:pPr>
        </w:p>
        <w:p w14:paraId="3B576F5B" w14:textId="4DD21787" w:rsidR="00891FE4" w:rsidRDefault="00891FE4" w:rsidP="006C0891">
          <w:pPr>
            <w:pStyle w:val="BodyText"/>
            <w:rPr>
              <w:highlight w:val="magenta"/>
            </w:rPr>
          </w:pPr>
        </w:p>
        <w:p w14:paraId="74A6D427" w14:textId="4DAA33F0" w:rsidR="00F25BD1" w:rsidRPr="00D03CD4" w:rsidRDefault="00F25BD1" w:rsidP="00F25BD1">
          <w:pPr>
            <w:rPr>
              <w:rStyle w:val="Hyperlink"/>
              <w:rFonts w:ascii="Arial" w:eastAsiaTheme="majorEastAsia" w:hAnsi="Arial" w:cs="Arial"/>
              <w:bCs/>
              <w:i/>
              <w:color w:val="auto"/>
              <w:u w:val="none"/>
            </w:rPr>
          </w:pPr>
          <w:r w:rsidRPr="00D03CD4">
            <w:rPr>
              <w:rStyle w:val="Hyperlink"/>
              <w:rFonts w:ascii="Arial" w:eastAsiaTheme="majorEastAsia" w:hAnsi="Arial" w:cs="Arial"/>
              <w:bCs/>
              <w:i/>
              <w:color w:val="auto"/>
              <w:u w:val="none"/>
            </w:rPr>
            <w:t xml:space="preserve">Enter </w:t>
          </w:r>
          <w:r>
            <w:rPr>
              <w:rStyle w:val="Hyperlink"/>
              <w:rFonts w:ascii="Arial" w:eastAsiaTheme="majorEastAsia" w:hAnsi="Arial" w:cs="Arial"/>
              <w:bCs/>
              <w:i/>
              <w:color w:val="auto"/>
              <w:u w:val="none"/>
            </w:rPr>
            <w:t>W</w:t>
          </w:r>
          <w:r w:rsidRPr="00D03CD4">
            <w:rPr>
              <w:rStyle w:val="Hyperlink"/>
              <w:rFonts w:ascii="Arial" w:eastAsiaTheme="majorEastAsia" w:hAnsi="Arial" w:cs="Arial"/>
              <w:bCs/>
              <w:i/>
              <w:color w:val="auto"/>
              <w:u w:val="none"/>
            </w:rPr>
            <w:t>1 Extra</w:t>
          </w:r>
          <w:r>
            <w:rPr>
              <w:rStyle w:val="Hyperlink"/>
              <w:rFonts w:ascii="Arial" w:eastAsiaTheme="majorEastAsia" w:hAnsi="Arial" w:cs="Arial"/>
              <w:bCs/>
              <w:i/>
              <w:color w:val="auto"/>
              <w:u w:val="none"/>
            </w:rPr>
            <w:t xml:space="preserve"> </w:t>
          </w:r>
          <w:r w:rsidRPr="00D03CD4">
            <w:rPr>
              <w:rStyle w:val="Hyperlink"/>
              <w:rFonts w:ascii="Arial" w:eastAsiaTheme="majorEastAsia" w:hAnsi="Arial" w:cs="Arial"/>
              <w:bCs/>
              <w:i/>
              <w:color w:val="auto"/>
              <w:u w:val="none"/>
            </w:rPr>
            <w:t>Notes</w:t>
          </w:r>
        </w:p>
        <w:p w14:paraId="0FAACDF9" w14:textId="33BA67DF" w:rsidR="006C0891" w:rsidRPr="00D51A57" w:rsidRDefault="006C0891" w:rsidP="006C0891">
          <w:pPr>
            <w:pStyle w:val="BodyText"/>
            <w:rPr>
              <w:rStyle w:val="Hyperlink"/>
              <w:rFonts w:cs="Arial"/>
              <w:color w:val="31B885"/>
              <w:u w:val="none"/>
            </w:rPr>
          </w:pPr>
        </w:p>
        <w:p w14:paraId="5F4D651C" w14:textId="77777777" w:rsidR="00B244DD" w:rsidRPr="00D51A57" w:rsidRDefault="00B244DD" w:rsidP="003A1C12">
          <w:pPr>
            <w:pStyle w:val="Heading1"/>
            <w:numPr>
              <w:ilvl w:val="0"/>
              <w:numId w:val="0"/>
            </w:numPr>
            <w:spacing w:before="240"/>
            <w:rPr>
              <w:rStyle w:val="Hyperlink"/>
              <w:rFonts w:ascii="Arial" w:hAnsi="Arial" w:cs="Arial"/>
              <w:color w:val="31B885"/>
              <w:u w:val="none"/>
            </w:rPr>
          </w:pPr>
          <w:bookmarkStart w:id="26" w:name="_Toc463341049"/>
          <w:r w:rsidRPr="00D51A57">
            <w:rPr>
              <w:rStyle w:val="Hyperlink"/>
              <w:rFonts w:ascii="Arial" w:hAnsi="Arial" w:cs="Arial"/>
              <w:color w:val="31B885"/>
              <w:u w:val="none"/>
            </w:rPr>
            <w:t>Action: W2</w:t>
          </w:r>
          <w:bookmarkEnd w:id="26"/>
        </w:p>
        <w:p w14:paraId="372CDAFC" w14:textId="77777777" w:rsidR="00B244DD" w:rsidRPr="00D51A57" w:rsidRDefault="00B244DD" w:rsidP="000A2167">
          <w:pPr>
            <w:keepNext/>
            <w:rPr>
              <w:rFonts w:ascii="Arial" w:hAnsi="Arial" w:cs="Arial"/>
              <w:i/>
              <w:color w:val="A6A6A6" w:themeColor="background1" w:themeShade="A6"/>
            </w:rPr>
          </w:pPr>
          <w:r w:rsidRPr="00D51A57">
            <w:rPr>
              <w:rFonts w:ascii="Arial" w:hAnsi="Arial" w:cs="Arial"/>
              <w:i/>
              <w:color w:val="A6A6A6" w:themeColor="background1" w:themeShade="A6"/>
            </w:rPr>
            <w:t>Minimum NABERS water ratings for office buildings</w:t>
          </w:r>
        </w:p>
        <w:p w14:paraId="4ED9BA08" w14:textId="0D153DFF" w:rsidR="00B244DD" w:rsidRPr="001F08D6" w:rsidRDefault="000D7AD9" w:rsidP="000A2167">
          <w:pPr>
            <w:keepNext/>
            <w:rPr>
              <w:rFonts w:ascii="Arial" w:hAnsi="Arial" w:cs="Arial"/>
              <w:b/>
              <w:color w:val="31B885"/>
            </w:rPr>
          </w:pPr>
          <w:r w:rsidRPr="001F08D6">
            <w:rPr>
              <w:rFonts w:ascii="Arial" w:hAnsi="Arial" w:cs="Arial"/>
              <w:b/>
              <w:color w:val="31B885"/>
            </w:rPr>
            <w:t>Describe how owned and leased, new or refurbished, office buildings (over 2,000m</w:t>
          </w:r>
          <w:r w:rsidRPr="001F08D6">
            <w:rPr>
              <w:rFonts w:ascii="Arial" w:hAnsi="Arial" w:cs="Arial"/>
              <w:b/>
              <w:color w:val="31B885"/>
              <w:vertAlign w:val="superscript"/>
            </w:rPr>
            <w:t>2</w:t>
          </w:r>
          <w:r w:rsidRPr="001F08D6">
            <w:rPr>
              <w:rFonts w:ascii="Arial" w:hAnsi="Arial" w:cs="Arial"/>
              <w:b/>
              <w:color w:val="31B885"/>
            </w:rPr>
            <w:t>) will achieve a whole building NABERS Water rating of 4 stars where cost-effective.</w:t>
          </w:r>
        </w:p>
        <w:p w14:paraId="4DCF0D36" w14:textId="0185484C" w:rsidR="00FA61FB" w:rsidRPr="00BE5196" w:rsidRDefault="00BE5196" w:rsidP="00316A89">
          <w:pPr>
            <w:rPr>
              <w:rFonts w:ascii="Arial" w:hAnsi="Arial" w:cs="Arial"/>
              <w:i/>
            </w:rPr>
          </w:pPr>
          <w:r w:rsidRPr="00BE5196">
            <w:rPr>
              <w:rFonts w:ascii="Arial" w:hAnsi="Arial" w:cs="Arial"/>
              <w:i/>
            </w:rPr>
            <w:t>Enter text here</w:t>
          </w:r>
        </w:p>
        <w:p w14:paraId="711756BE" w14:textId="1E54305A" w:rsidR="00B244DD" w:rsidRPr="00D51A57" w:rsidRDefault="00B244DD" w:rsidP="003A1C12">
          <w:pPr>
            <w:pStyle w:val="Heading1"/>
            <w:numPr>
              <w:ilvl w:val="0"/>
              <w:numId w:val="0"/>
            </w:numPr>
            <w:spacing w:before="240"/>
            <w:rPr>
              <w:rStyle w:val="Hyperlink"/>
              <w:rFonts w:ascii="Arial" w:hAnsi="Arial" w:cs="Arial"/>
              <w:color w:val="31B885"/>
              <w:u w:val="none"/>
            </w:rPr>
          </w:pPr>
          <w:bookmarkStart w:id="27" w:name="_Toc463341050"/>
          <w:r w:rsidRPr="00D51A57">
            <w:rPr>
              <w:rStyle w:val="Hyperlink"/>
              <w:rFonts w:ascii="Arial" w:hAnsi="Arial" w:cs="Arial"/>
              <w:color w:val="31B885"/>
              <w:u w:val="none"/>
            </w:rPr>
            <w:lastRenderedPageBreak/>
            <w:t>Action: W3</w:t>
          </w:r>
          <w:bookmarkEnd w:id="27"/>
        </w:p>
        <w:p w14:paraId="2767AF6F" w14:textId="77777777" w:rsidR="00B244DD" w:rsidRPr="00D51A57" w:rsidRDefault="00B244DD" w:rsidP="000A2167">
          <w:pPr>
            <w:keepNext/>
            <w:rPr>
              <w:rFonts w:ascii="Arial" w:hAnsi="Arial" w:cs="Arial"/>
            </w:rPr>
          </w:pPr>
          <w:r w:rsidRPr="00D51A57">
            <w:rPr>
              <w:rFonts w:ascii="Arial" w:hAnsi="Arial" w:cs="Arial"/>
              <w:i/>
              <w:color w:val="A6A6A6" w:themeColor="background1" w:themeShade="A6"/>
            </w:rPr>
            <w:t>Minimum standards for new water-using appliances</w:t>
          </w:r>
        </w:p>
        <w:p w14:paraId="4FC20B44" w14:textId="199868C2" w:rsidR="00B244DD" w:rsidRPr="001F08D6" w:rsidRDefault="000D7AD9" w:rsidP="000A2167">
          <w:pPr>
            <w:keepNext/>
            <w:rPr>
              <w:rFonts w:ascii="Arial" w:hAnsi="Arial" w:cs="Arial"/>
              <w:b/>
              <w:color w:val="31B885"/>
            </w:rPr>
          </w:pPr>
          <w:r w:rsidRPr="001F08D6">
            <w:rPr>
              <w:rFonts w:ascii="Arial" w:hAnsi="Arial" w:cs="Arial"/>
              <w:b/>
              <w:color w:val="31B885"/>
            </w:rPr>
            <w:t>How is the agency performing when purchasing water efficient appliances?</w:t>
          </w:r>
          <w:r w:rsidR="00233052" w:rsidRPr="001F08D6">
            <w:rPr>
              <w:rFonts w:ascii="Arial" w:hAnsi="Arial" w:cs="Arial"/>
              <w:b/>
              <w:color w:val="31B885"/>
            </w:rPr>
            <w:t xml:space="preserve"> </w:t>
          </w:r>
          <w:r w:rsidRPr="001F08D6">
            <w:rPr>
              <w:rFonts w:ascii="Arial" w:hAnsi="Arial" w:cs="Arial"/>
              <w:b/>
              <w:color w:val="31B885"/>
            </w:rPr>
            <w:t>Do all new water-using appliances meet the average WELS star rating for the product type?</w:t>
          </w:r>
        </w:p>
        <w:p w14:paraId="71819021" w14:textId="2746193F" w:rsidR="00D2682D" w:rsidRPr="00BE5196" w:rsidRDefault="00BE5196" w:rsidP="00616827">
          <w:pPr>
            <w:rPr>
              <w:rFonts w:ascii="Arial" w:hAnsi="Arial" w:cs="Arial"/>
              <w:i/>
            </w:rPr>
          </w:pPr>
          <w:r w:rsidRPr="00BE5196">
            <w:rPr>
              <w:rFonts w:ascii="Arial" w:hAnsi="Arial" w:cs="Arial"/>
              <w:i/>
            </w:rPr>
            <w:t>Enter text here</w:t>
          </w:r>
        </w:p>
        <w:p w14:paraId="575A41EC" w14:textId="44637BC4" w:rsidR="00B244DD" w:rsidRPr="00D51A57" w:rsidRDefault="00B244DD" w:rsidP="00015633">
          <w:pPr>
            <w:pStyle w:val="Heading1"/>
            <w:numPr>
              <w:ilvl w:val="0"/>
              <w:numId w:val="0"/>
            </w:numPr>
            <w:rPr>
              <w:rStyle w:val="Hyperlink"/>
              <w:rFonts w:ascii="Arial" w:hAnsi="Arial" w:cs="Arial"/>
              <w:color w:val="31B885"/>
              <w:u w:val="none"/>
            </w:rPr>
          </w:pPr>
          <w:bookmarkStart w:id="28" w:name="_Toc463341051"/>
          <w:r w:rsidRPr="00D51A57">
            <w:rPr>
              <w:rStyle w:val="Hyperlink"/>
              <w:rFonts w:ascii="Arial" w:hAnsi="Arial" w:cs="Arial"/>
              <w:color w:val="31B885"/>
              <w:u w:val="none"/>
            </w:rPr>
            <w:t>Action: P1</w:t>
          </w:r>
          <w:bookmarkEnd w:id="28"/>
        </w:p>
        <w:p w14:paraId="13E405E2" w14:textId="77777777" w:rsidR="00D2682D" w:rsidRPr="00794B40" w:rsidRDefault="00D2682D" w:rsidP="00D2682D">
          <w:pPr>
            <w:keepNext/>
            <w:keepLines/>
            <w:rPr>
              <w:rFonts w:ascii="Arial" w:hAnsi="Arial" w:cs="Arial"/>
              <w:i/>
              <w:color w:val="A6A6A6" w:themeColor="background1" w:themeShade="A6"/>
            </w:rPr>
          </w:pPr>
          <w:r w:rsidRPr="00D51A57">
            <w:rPr>
              <w:rFonts w:ascii="Arial" w:hAnsi="Arial" w:cs="Arial"/>
              <w:i/>
              <w:color w:val="A6A6A6" w:themeColor="background1" w:themeShade="A6"/>
            </w:rPr>
            <w:t>Top three waste streams</w:t>
          </w:r>
          <w:r>
            <w:rPr>
              <w:rStyle w:val="FootnoteReference"/>
              <w:rFonts w:ascii="Arial" w:hAnsi="Arial" w:cs="Arial"/>
              <w:i/>
              <w:color w:val="A6A6A6" w:themeColor="background1" w:themeShade="A6"/>
            </w:rPr>
            <w:footnoteReference w:id="4"/>
          </w:r>
          <w:r w:rsidRPr="00D51A57">
            <w:rPr>
              <w:rFonts w:ascii="Arial" w:hAnsi="Arial" w:cs="Arial"/>
              <w:i/>
              <w:color w:val="A6A6A6" w:themeColor="background1" w:themeShade="A6"/>
            </w:rPr>
            <w:t xml:space="preserve"> by volume and cost of disposal over the past three years</w:t>
          </w:r>
          <w:r>
            <w:rPr>
              <w:rFonts w:ascii="Arial" w:hAnsi="Arial" w:cs="Arial"/>
              <w:i/>
              <w:color w:val="A6A6A6" w:themeColor="background1" w:themeShade="A6"/>
            </w:rPr>
            <w:t xml:space="preserve">. </w:t>
          </w:r>
          <w:r w:rsidRPr="00794B40">
            <w:rPr>
              <w:rFonts w:ascii="Arial" w:hAnsi="Arial" w:cs="Arial"/>
              <w:i/>
              <w:color w:val="A6A6A6" w:themeColor="background1" w:themeShade="A6"/>
            </w:rPr>
            <w:t xml:space="preserve">Waste table units are as follows: </w:t>
          </w:r>
          <w:proofErr w:type="spellStart"/>
          <w:r w:rsidRPr="00794B40">
            <w:rPr>
              <w:rFonts w:ascii="Arial" w:hAnsi="Arial" w:cs="Arial"/>
              <w:i/>
              <w:color w:val="A6A6A6" w:themeColor="background1" w:themeShade="A6"/>
            </w:rPr>
            <w:t>kL</w:t>
          </w:r>
          <w:proofErr w:type="spellEnd"/>
          <w:r w:rsidRPr="00794B40">
            <w:rPr>
              <w:rFonts w:ascii="Arial" w:hAnsi="Arial" w:cs="Arial"/>
              <w:i/>
              <w:color w:val="A6A6A6" w:themeColor="background1" w:themeShade="A6"/>
            </w:rPr>
            <w:t xml:space="preserve"> – </w:t>
          </w:r>
          <w:proofErr w:type="spellStart"/>
          <w:r w:rsidRPr="00794B40">
            <w:rPr>
              <w:rFonts w:ascii="Arial" w:hAnsi="Arial" w:cs="Arial"/>
              <w:i/>
              <w:color w:val="A6A6A6" w:themeColor="background1" w:themeShade="A6"/>
            </w:rPr>
            <w:t>kiloLitres</w:t>
          </w:r>
          <w:proofErr w:type="spellEnd"/>
          <w:r w:rsidRPr="00794B40">
            <w:rPr>
              <w:rFonts w:ascii="Arial" w:hAnsi="Arial" w:cs="Arial"/>
              <w:i/>
              <w:color w:val="A6A6A6" w:themeColor="background1" w:themeShade="A6"/>
            </w:rPr>
            <w:t>; T – Tonnes; m3 – cubic meters.</w:t>
          </w:r>
        </w:p>
        <w:tbl>
          <w:tblPr>
            <w:tblStyle w:val="TableGrid"/>
            <w:tblpPr w:leftFromText="180" w:rightFromText="180" w:vertAnchor="text" w:horzAnchor="margin" w:tblpY="39"/>
            <w:tblW w:w="9064" w:type="dxa"/>
            <w:tblBorders>
              <w:top w:val="single" w:sz="12" w:space="0" w:color="E7E6E6" w:themeColor="background2"/>
              <w:left w:val="single" w:sz="12" w:space="0" w:color="E7E6E6" w:themeColor="background2"/>
              <w:bottom w:val="single" w:sz="12" w:space="0" w:color="E7E6E6" w:themeColor="background2"/>
              <w:right w:val="single" w:sz="12" w:space="0" w:color="E7E6E6" w:themeColor="background2"/>
              <w:insideH w:val="single" w:sz="12" w:space="0" w:color="E7E6E6" w:themeColor="background2"/>
              <w:insideV w:val="single" w:sz="12" w:space="0" w:color="E7E6E6" w:themeColor="background2"/>
            </w:tblBorders>
            <w:tblLayout w:type="fixed"/>
            <w:tblLook w:val="04A0" w:firstRow="1" w:lastRow="0" w:firstColumn="1" w:lastColumn="0" w:noHBand="0" w:noVBand="1"/>
            <w:tblCaption w:val="Waste Summary"/>
          </w:tblPr>
          <w:tblGrid>
            <w:gridCol w:w="1126"/>
            <w:gridCol w:w="1134"/>
            <w:gridCol w:w="630"/>
            <w:gridCol w:w="882"/>
            <w:gridCol w:w="1182"/>
            <w:gridCol w:w="582"/>
            <w:gridCol w:w="882"/>
            <w:gridCol w:w="1087"/>
            <w:gridCol w:w="677"/>
            <w:gridCol w:w="882"/>
          </w:tblGrid>
          <w:tr w:rsidR="00015633" w:rsidRPr="00D51A57" w14:paraId="70D3759A" w14:textId="77777777" w:rsidTr="00D2682D">
            <w:trPr>
              <w:cantSplit/>
              <w:trHeight w:val="419"/>
              <w:tblHeader/>
            </w:trPr>
            <w:tc>
              <w:tcPr>
                <w:tcW w:w="1126" w:type="dxa"/>
                <w:vMerge w:val="restart"/>
                <w:tcBorders>
                  <w:top w:val="single" w:sz="6" w:space="0" w:color="FFFFFF" w:themeColor="background1"/>
                  <w:left w:val="single" w:sz="6" w:space="0" w:color="FFFFFF" w:themeColor="background1"/>
                  <w:bottom w:val="single" w:sz="6" w:space="0" w:color="FFFFFF" w:themeColor="background1"/>
                  <w:right w:val="single" w:sz="36" w:space="0" w:color="FFFFFF" w:themeColor="background1"/>
                </w:tcBorders>
                <w:shd w:val="clear" w:color="auto" w:fill="31B885"/>
                <w:vAlign w:val="center"/>
              </w:tcPr>
              <w:p w14:paraId="352EE1DF" w14:textId="77777777" w:rsidR="00015633" w:rsidRPr="00D51A57" w:rsidRDefault="00015633" w:rsidP="00015633">
                <w:pPr>
                  <w:jc w:val="center"/>
                  <w:rPr>
                    <w:rFonts w:ascii="Arial" w:hAnsi="Arial" w:cs="Arial"/>
                    <w:sz w:val="20"/>
                  </w:rPr>
                </w:pPr>
                <w:r w:rsidRPr="00D51A57">
                  <w:rPr>
                    <w:rFonts w:ascii="Arial" w:hAnsi="Arial" w:cs="Arial"/>
                    <w:sz w:val="20"/>
                  </w:rPr>
                  <w:br w:type="page"/>
                </w:r>
              </w:p>
              <w:p w14:paraId="629BF364" w14:textId="77777777" w:rsidR="00015633" w:rsidRPr="00D51A57" w:rsidRDefault="00015633" w:rsidP="00015633">
                <w:pPr>
                  <w:rPr>
                    <w:rFonts w:ascii="Arial" w:hAnsi="Arial" w:cs="Arial"/>
                    <w:b/>
                    <w:color w:val="FFFFFF" w:themeColor="background1"/>
                    <w:sz w:val="20"/>
                  </w:rPr>
                </w:pPr>
                <w:r w:rsidRPr="00D51A57">
                  <w:rPr>
                    <w:rFonts w:ascii="Arial" w:hAnsi="Arial" w:cs="Arial"/>
                    <w:b/>
                    <w:color w:val="FFFFFF" w:themeColor="background1"/>
                    <w:sz w:val="20"/>
                  </w:rPr>
                  <w:t>FY</w:t>
                </w:r>
              </w:p>
            </w:tc>
            <w:tc>
              <w:tcPr>
                <w:tcW w:w="2646" w:type="dxa"/>
                <w:gridSpan w:val="3"/>
                <w:tcBorders>
                  <w:top w:val="single" w:sz="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31B885"/>
                <w:vAlign w:val="center"/>
              </w:tcPr>
              <w:p w14:paraId="13D51E55" w14:textId="13FB3B0B" w:rsidR="00015633" w:rsidRPr="00D51A57" w:rsidRDefault="00A50DA2" w:rsidP="00233052">
                <w:pPr>
                  <w:jc w:val="center"/>
                  <w:rPr>
                    <w:rFonts w:ascii="Arial" w:hAnsi="Arial" w:cs="Arial"/>
                    <w:b/>
                    <w:color w:val="FFFFFF" w:themeColor="background1"/>
                    <w:sz w:val="20"/>
                  </w:rPr>
                </w:pPr>
                <w:bookmarkStart w:id="29" w:name="p1wasteStream1"/>
                <w:r>
                  <w:rPr>
                    <w:rFonts w:ascii="Arial" w:hAnsi="Arial" w:cs="Arial"/>
                    <w:b/>
                    <w:color w:val="FFFFFF" w:themeColor="background1"/>
                    <w:sz w:val="20"/>
                  </w:rPr>
                  <w:t>_</w:t>
                </w:r>
                <w:r w:rsidR="00015633" w:rsidRPr="00D51A57">
                  <w:rPr>
                    <w:rFonts w:ascii="Arial" w:hAnsi="Arial" w:cs="Arial"/>
                    <w:b/>
                    <w:color w:val="FFFFFF" w:themeColor="background1"/>
                    <w:sz w:val="20"/>
                  </w:rPr>
                  <w:t>Waste</w:t>
                </w:r>
                <w:r w:rsidR="0082658D">
                  <w:rPr>
                    <w:rFonts w:ascii="Arial" w:hAnsi="Arial" w:cs="Arial"/>
                    <w:b/>
                    <w:color w:val="FFFFFF" w:themeColor="background1"/>
                    <w:sz w:val="20"/>
                  </w:rPr>
                  <w:t>Stream</w:t>
                </w:r>
                <w:r w:rsidR="00015633" w:rsidRPr="00D51A57">
                  <w:rPr>
                    <w:rFonts w:ascii="Arial" w:hAnsi="Arial" w:cs="Arial"/>
                    <w:b/>
                    <w:color w:val="FFFFFF" w:themeColor="background1"/>
                    <w:sz w:val="20"/>
                  </w:rPr>
                  <w:t>1</w:t>
                </w:r>
                <w:bookmarkEnd w:id="29"/>
              </w:p>
            </w:tc>
            <w:tc>
              <w:tcPr>
                <w:tcW w:w="2646" w:type="dxa"/>
                <w:gridSpan w:val="3"/>
                <w:tcBorders>
                  <w:top w:val="single" w:sz="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31B885"/>
                <w:vAlign w:val="center"/>
              </w:tcPr>
              <w:p w14:paraId="71F95A53" w14:textId="7DFF82CD" w:rsidR="00015633" w:rsidRPr="00D51A57" w:rsidRDefault="00A50DA2" w:rsidP="00233052">
                <w:pPr>
                  <w:jc w:val="center"/>
                  <w:rPr>
                    <w:rFonts w:ascii="Arial" w:hAnsi="Arial" w:cs="Arial"/>
                    <w:b/>
                    <w:color w:val="FFFFFF" w:themeColor="background1"/>
                    <w:sz w:val="20"/>
                  </w:rPr>
                </w:pPr>
                <w:bookmarkStart w:id="30" w:name="p1wasteStream2"/>
                <w:r>
                  <w:rPr>
                    <w:rFonts w:ascii="Arial" w:hAnsi="Arial" w:cs="Arial"/>
                    <w:b/>
                    <w:color w:val="FFFFFF" w:themeColor="background1"/>
                    <w:sz w:val="20"/>
                  </w:rPr>
                  <w:t>_</w:t>
                </w:r>
                <w:r w:rsidR="0082658D">
                  <w:rPr>
                    <w:rFonts w:ascii="Arial" w:hAnsi="Arial" w:cs="Arial"/>
                    <w:b/>
                    <w:color w:val="FFFFFF" w:themeColor="background1"/>
                    <w:sz w:val="20"/>
                  </w:rPr>
                  <w:t>WasteStream</w:t>
                </w:r>
                <w:r>
                  <w:rPr>
                    <w:rFonts w:ascii="Arial" w:hAnsi="Arial" w:cs="Arial"/>
                    <w:b/>
                    <w:color w:val="FFFFFF" w:themeColor="background1"/>
                    <w:sz w:val="20"/>
                  </w:rPr>
                  <w:t>2</w:t>
                </w:r>
                <w:bookmarkEnd w:id="30"/>
              </w:p>
            </w:tc>
            <w:tc>
              <w:tcPr>
                <w:tcW w:w="2646" w:type="dxa"/>
                <w:gridSpan w:val="3"/>
                <w:tcBorders>
                  <w:top w:val="single" w:sz="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31B885"/>
                <w:vAlign w:val="center"/>
              </w:tcPr>
              <w:p w14:paraId="060B0BE1" w14:textId="39A3217E" w:rsidR="00015633" w:rsidRPr="00D51A57" w:rsidRDefault="00A50DA2" w:rsidP="00233052">
                <w:pPr>
                  <w:jc w:val="center"/>
                  <w:rPr>
                    <w:rFonts w:ascii="Arial" w:hAnsi="Arial" w:cs="Arial"/>
                    <w:b/>
                    <w:color w:val="FFFFFF" w:themeColor="background1"/>
                    <w:sz w:val="20"/>
                  </w:rPr>
                </w:pPr>
                <w:bookmarkStart w:id="31" w:name="p1wasteStream3"/>
                <w:r>
                  <w:rPr>
                    <w:rFonts w:ascii="Arial" w:hAnsi="Arial" w:cs="Arial"/>
                    <w:b/>
                    <w:color w:val="FFFFFF" w:themeColor="background1"/>
                    <w:sz w:val="20"/>
                  </w:rPr>
                  <w:t>_</w:t>
                </w:r>
                <w:r w:rsidR="0082658D">
                  <w:rPr>
                    <w:rFonts w:ascii="Arial" w:hAnsi="Arial" w:cs="Arial"/>
                    <w:b/>
                    <w:color w:val="FFFFFF" w:themeColor="background1"/>
                    <w:sz w:val="20"/>
                  </w:rPr>
                  <w:t>WasteStream</w:t>
                </w:r>
                <w:r>
                  <w:rPr>
                    <w:rFonts w:ascii="Arial" w:hAnsi="Arial" w:cs="Arial"/>
                    <w:b/>
                    <w:color w:val="FFFFFF" w:themeColor="background1"/>
                    <w:sz w:val="20"/>
                  </w:rPr>
                  <w:t>3</w:t>
                </w:r>
                <w:bookmarkEnd w:id="31"/>
              </w:p>
            </w:tc>
          </w:tr>
          <w:tr w:rsidR="00233052" w:rsidRPr="00D51A57" w14:paraId="04661474" w14:textId="77777777" w:rsidTr="00D2682D">
            <w:trPr>
              <w:cantSplit/>
              <w:trHeight w:val="419"/>
              <w:tblHeader/>
            </w:trPr>
            <w:tc>
              <w:tcPr>
                <w:tcW w:w="1126" w:type="dxa"/>
                <w:vMerge/>
                <w:tcBorders>
                  <w:top w:val="single" w:sz="6" w:space="0" w:color="FFFFFF" w:themeColor="background1"/>
                  <w:left w:val="single" w:sz="6" w:space="0" w:color="FFFFFF" w:themeColor="background1"/>
                  <w:bottom w:val="nil"/>
                  <w:right w:val="single" w:sz="36" w:space="0" w:color="FFFFFF" w:themeColor="background1"/>
                </w:tcBorders>
                <w:shd w:val="clear" w:color="auto" w:fill="31B885"/>
                <w:vAlign w:val="center"/>
              </w:tcPr>
              <w:p w14:paraId="7B537DFE" w14:textId="77777777" w:rsidR="00015633" w:rsidRPr="00D51A57" w:rsidRDefault="00015633" w:rsidP="00015633">
                <w:pPr>
                  <w:rPr>
                    <w:rFonts w:ascii="Arial" w:hAnsi="Arial" w:cs="Arial"/>
                    <w:b/>
                    <w:color w:val="FFFFFF" w:themeColor="background1"/>
                    <w:sz w:val="20"/>
                  </w:rPr>
                </w:pPr>
              </w:p>
            </w:tc>
            <w:tc>
              <w:tcPr>
                <w:tcW w:w="1134" w:type="dxa"/>
                <w:tcBorders>
                  <w:top w:val="single" w:sz="36" w:space="0" w:color="FFFFFF" w:themeColor="background1"/>
                  <w:left w:val="single" w:sz="36" w:space="0" w:color="FFFFFF" w:themeColor="background1"/>
                  <w:bottom w:val="nil"/>
                  <w:right w:val="single" w:sz="6" w:space="0" w:color="FFFFFF" w:themeColor="background1"/>
                </w:tcBorders>
                <w:shd w:val="clear" w:color="auto" w:fill="31B885"/>
                <w:vAlign w:val="center"/>
              </w:tcPr>
              <w:p w14:paraId="4D156C96" w14:textId="77777777" w:rsidR="00015633" w:rsidRPr="00D51A57" w:rsidRDefault="00015633" w:rsidP="00FC09EC">
                <w:pPr>
                  <w:jc w:val="right"/>
                  <w:rPr>
                    <w:rFonts w:ascii="Arial" w:hAnsi="Arial" w:cs="Arial"/>
                    <w:color w:val="FFFFFF" w:themeColor="background1"/>
                    <w:sz w:val="20"/>
                  </w:rPr>
                </w:pPr>
                <w:r w:rsidRPr="00D51A57">
                  <w:rPr>
                    <w:rFonts w:ascii="Arial" w:hAnsi="Arial" w:cs="Arial"/>
                    <w:color w:val="FFFFFF" w:themeColor="background1"/>
                    <w:sz w:val="20"/>
                  </w:rPr>
                  <w:t>Total volume</w:t>
                </w:r>
              </w:p>
            </w:tc>
            <w:tc>
              <w:tcPr>
                <w:tcW w:w="630" w:type="dxa"/>
                <w:tcBorders>
                  <w:top w:val="single" w:sz="36" w:space="0" w:color="FFFFFF" w:themeColor="background1"/>
                  <w:left w:val="single" w:sz="6" w:space="0" w:color="FFFFFF" w:themeColor="background1"/>
                  <w:bottom w:val="nil"/>
                  <w:right w:val="single" w:sz="6" w:space="0" w:color="FFFFFF" w:themeColor="background1"/>
                </w:tcBorders>
                <w:shd w:val="clear" w:color="auto" w:fill="31B885"/>
                <w:vAlign w:val="center"/>
              </w:tcPr>
              <w:p w14:paraId="49F3A550" w14:textId="77777777" w:rsidR="00015633" w:rsidRPr="00D51A57" w:rsidRDefault="00015633" w:rsidP="00FC09EC">
                <w:pPr>
                  <w:jc w:val="right"/>
                  <w:rPr>
                    <w:rFonts w:ascii="Arial" w:hAnsi="Arial" w:cs="Arial"/>
                    <w:color w:val="FFFFFF" w:themeColor="background1"/>
                    <w:sz w:val="20"/>
                  </w:rPr>
                </w:pPr>
                <w:r w:rsidRPr="00D51A57">
                  <w:rPr>
                    <w:rFonts w:ascii="Arial" w:hAnsi="Arial" w:cs="Arial"/>
                    <w:color w:val="FFFFFF" w:themeColor="background1"/>
                    <w:sz w:val="20"/>
                  </w:rPr>
                  <w:t>Unit</w:t>
                </w:r>
              </w:p>
            </w:tc>
            <w:tc>
              <w:tcPr>
                <w:tcW w:w="882" w:type="dxa"/>
                <w:tcBorders>
                  <w:top w:val="single" w:sz="36" w:space="0" w:color="FFFFFF" w:themeColor="background1"/>
                  <w:left w:val="single" w:sz="6" w:space="0" w:color="FFFFFF" w:themeColor="background1"/>
                  <w:bottom w:val="nil"/>
                  <w:right w:val="single" w:sz="36" w:space="0" w:color="FFFFFF" w:themeColor="background1"/>
                </w:tcBorders>
                <w:shd w:val="clear" w:color="auto" w:fill="31B885"/>
                <w:vAlign w:val="center"/>
              </w:tcPr>
              <w:p w14:paraId="2319BA57" w14:textId="3FD2A142" w:rsidR="00015633" w:rsidRPr="00D51A57" w:rsidRDefault="000525D6" w:rsidP="00FC09EC">
                <w:pPr>
                  <w:jc w:val="right"/>
                  <w:rPr>
                    <w:rFonts w:ascii="Arial" w:hAnsi="Arial" w:cs="Arial"/>
                    <w:color w:val="FFFFFF" w:themeColor="background1"/>
                    <w:sz w:val="20"/>
                  </w:rPr>
                </w:pPr>
                <w:r>
                  <w:rPr>
                    <w:rFonts w:ascii="Arial" w:hAnsi="Arial" w:cs="Arial"/>
                    <w:color w:val="FFFFFF" w:themeColor="background1"/>
                    <w:sz w:val="20"/>
                  </w:rPr>
                  <w:t>$k</w:t>
                </w:r>
              </w:p>
            </w:tc>
            <w:tc>
              <w:tcPr>
                <w:tcW w:w="1182" w:type="dxa"/>
                <w:tcBorders>
                  <w:top w:val="single" w:sz="36" w:space="0" w:color="FFFFFF" w:themeColor="background1"/>
                  <w:left w:val="single" w:sz="36" w:space="0" w:color="FFFFFF" w:themeColor="background1"/>
                  <w:bottom w:val="nil"/>
                  <w:right w:val="single" w:sz="6" w:space="0" w:color="FFFFFF" w:themeColor="background1"/>
                </w:tcBorders>
                <w:shd w:val="clear" w:color="auto" w:fill="31B885"/>
                <w:vAlign w:val="center"/>
              </w:tcPr>
              <w:p w14:paraId="2D0E7200" w14:textId="77777777" w:rsidR="00015633" w:rsidRPr="00D51A57" w:rsidRDefault="00015633" w:rsidP="00513C27">
                <w:pPr>
                  <w:jc w:val="right"/>
                  <w:rPr>
                    <w:rFonts w:ascii="Arial" w:hAnsi="Arial" w:cs="Arial"/>
                    <w:color w:val="FFFFFF" w:themeColor="background1"/>
                    <w:sz w:val="20"/>
                  </w:rPr>
                </w:pPr>
                <w:r w:rsidRPr="00D51A57">
                  <w:rPr>
                    <w:rFonts w:ascii="Arial" w:hAnsi="Arial" w:cs="Arial"/>
                    <w:color w:val="FFFFFF" w:themeColor="background1"/>
                    <w:sz w:val="20"/>
                  </w:rPr>
                  <w:t>Total volume</w:t>
                </w:r>
              </w:p>
            </w:tc>
            <w:tc>
              <w:tcPr>
                <w:tcW w:w="582" w:type="dxa"/>
                <w:tcBorders>
                  <w:top w:val="single" w:sz="36" w:space="0" w:color="FFFFFF" w:themeColor="background1"/>
                  <w:left w:val="single" w:sz="6" w:space="0" w:color="FFFFFF" w:themeColor="background1"/>
                  <w:bottom w:val="nil"/>
                  <w:right w:val="single" w:sz="6" w:space="0" w:color="FFFFFF" w:themeColor="background1"/>
                </w:tcBorders>
                <w:shd w:val="clear" w:color="auto" w:fill="31B885"/>
                <w:vAlign w:val="center"/>
              </w:tcPr>
              <w:p w14:paraId="1E382E0A" w14:textId="77777777" w:rsidR="00015633" w:rsidRPr="00D51A57" w:rsidRDefault="00015633" w:rsidP="00513C27">
                <w:pPr>
                  <w:jc w:val="right"/>
                  <w:rPr>
                    <w:rFonts w:ascii="Arial" w:hAnsi="Arial" w:cs="Arial"/>
                    <w:color w:val="FFFFFF" w:themeColor="background1"/>
                    <w:sz w:val="20"/>
                  </w:rPr>
                </w:pPr>
                <w:r w:rsidRPr="00D51A57">
                  <w:rPr>
                    <w:rFonts w:ascii="Arial" w:hAnsi="Arial" w:cs="Arial"/>
                    <w:color w:val="FFFFFF" w:themeColor="background1"/>
                    <w:sz w:val="20"/>
                  </w:rPr>
                  <w:t>Unit</w:t>
                </w:r>
              </w:p>
            </w:tc>
            <w:tc>
              <w:tcPr>
                <w:tcW w:w="882" w:type="dxa"/>
                <w:tcBorders>
                  <w:top w:val="single" w:sz="36" w:space="0" w:color="FFFFFF" w:themeColor="background1"/>
                  <w:left w:val="single" w:sz="6" w:space="0" w:color="FFFFFF" w:themeColor="background1"/>
                  <w:bottom w:val="nil"/>
                  <w:right w:val="single" w:sz="36" w:space="0" w:color="FFFFFF" w:themeColor="background1"/>
                </w:tcBorders>
                <w:shd w:val="clear" w:color="auto" w:fill="31B885"/>
                <w:vAlign w:val="center"/>
              </w:tcPr>
              <w:p w14:paraId="6C4AE669" w14:textId="467DBB41" w:rsidR="00015633" w:rsidRPr="00D51A57" w:rsidRDefault="000525D6" w:rsidP="00513C27">
                <w:pPr>
                  <w:jc w:val="right"/>
                  <w:rPr>
                    <w:rFonts w:ascii="Arial" w:hAnsi="Arial" w:cs="Arial"/>
                    <w:color w:val="FFFFFF" w:themeColor="background1"/>
                    <w:sz w:val="20"/>
                  </w:rPr>
                </w:pPr>
                <w:r>
                  <w:rPr>
                    <w:rFonts w:ascii="Arial" w:hAnsi="Arial" w:cs="Arial"/>
                    <w:color w:val="FFFFFF" w:themeColor="background1"/>
                    <w:sz w:val="20"/>
                  </w:rPr>
                  <w:t>$k</w:t>
                </w:r>
              </w:p>
            </w:tc>
            <w:tc>
              <w:tcPr>
                <w:tcW w:w="1087" w:type="dxa"/>
                <w:tcBorders>
                  <w:top w:val="single" w:sz="36" w:space="0" w:color="FFFFFF" w:themeColor="background1"/>
                  <w:left w:val="single" w:sz="36" w:space="0" w:color="FFFFFF" w:themeColor="background1"/>
                  <w:bottom w:val="nil"/>
                  <w:right w:val="single" w:sz="6" w:space="0" w:color="FFFFFF" w:themeColor="background1"/>
                </w:tcBorders>
                <w:shd w:val="clear" w:color="auto" w:fill="31B885"/>
                <w:vAlign w:val="center"/>
              </w:tcPr>
              <w:p w14:paraId="10762D81" w14:textId="77777777" w:rsidR="00015633" w:rsidRPr="00D51A57" w:rsidRDefault="00015633" w:rsidP="00513C27">
                <w:pPr>
                  <w:jc w:val="right"/>
                  <w:rPr>
                    <w:rFonts w:ascii="Arial" w:hAnsi="Arial" w:cs="Arial"/>
                    <w:color w:val="FFFFFF" w:themeColor="background1"/>
                    <w:sz w:val="20"/>
                  </w:rPr>
                </w:pPr>
                <w:r w:rsidRPr="00D51A57">
                  <w:rPr>
                    <w:rFonts w:ascii="Arial" w:hAnsi="Arial" w:cs="Arial"/>
                    <w:color w:val="FFFFFF" w:themeColor="background1"/>
                    <w:sz w:val="20"/>
                  </w:rPr>
                  <w:t>Total volume</w:t>
                </w:r>
              </w:p>
            </w:tc>
            <w:tc>
              <w:tcPr>
                <w:tcW w:w="677" w:type="dxa"/>
                <w:tcBorders>
                  <w:top w:val="single" w:sz="36" w:space="0" w:color="FFFFFF" w:themeColor="background1"/>
                  <w:left w:val="single" w:sz="6" w:space="0" w:color="FFFFFF" w:themeColor="background1"/>
                  <w:bottom w:val="nil"/>
                  <w:right w:val="single" w:sz="6" w:space="0" w:color="FFFFFF" w:themeColor="background1"/>
                </w:tcBorders>
                <w:shd w:val="clear" w:color="auto" w:fill="31B885"/>
                <w:vAlign w:val="center"/>
              </w:tcPr>
              <w:p w14:paraId="20BC5BF2" w14:textId="77777777" w:rsidR="00015633" w:rsidRPr="00D51A57" w:rsidRDefault="00015633" w:rsidP="00513C27">
                <w:pPr>
                  <w:jc w:val="right"/>
                  <w:rPr>
                    <w:rFonts w:ascii="Arial" w:hAnsi="Arial" w:cs="Arial"/>
                    <w:color w:val="FFFFFF" w:themeColor="background1"/>
                    <w:sz w:val="20"/>
                  </w:rPr>
                </w:pPr>
                <w:r w:rsidRPr="00D51A57">
                  <w:rPr>
                    <w:rFonts w:ascii="Arial" w:hAnsi="Arial" w:cs="Arial"/>
                    <w:color w:val="FFFFFF" w:themeColor="background1"/>
                    <w:sz w:val="20"/>
                  </w:rPr>
                  <w:t>Unit</w:t>
                </w:r>
              </w:p>
            </w:tc>
            <w:tc>
              <w:tcPr>
                <w:tcW w:w="882" w:type="dxa"/>
                <w:tcBorders>
                  <w:top w:val="single" w:sz="36" w:space="0" w:color="FFFFFF" w:themeColor="background1"/>
                  <w:left w:val="single" w:sz="6" w:space="0" w:color="FFFFFF" w:themeColor="background1"/>
                  <w:bottom w:val="nil"/>
                  <w:right w:val="single" w:sz="36" w:space="0" w:color="FFFFFF" w:themeColor="background1"/>
                </w:tcBorders>
                <w:shd w:val="clear" w:color="auto" w:fill="31B885"/>
                <w:vAlign w:val="center"/>
              </w:tcPr>
              <w:p w14:paraId="75202196" w14:textId="37E3EE4A" w:rsidR="00015633" w:rsidRPr="00D51A57" w:rsidRDefault="000525D6" w:rsidP="00513C27">
                <w:pPr>
                  <w:jc w:val="right"/>
                  <w:rPr>
                    <w:rFonts w:ascii="Arial" w:hAnsi="Arial" w:cs="Arial"/>
                    <w:color w:val="FFFFFF" w:themeColor="background1"/>
                    <w:sz w:val="20"/>
                  </w:rPr>
                </w:pPr>
                <w:r>
                  <w:rPr>
                    <w:rFonts w:ascii="Arial" w:hAnsi="Arial" w:cs="Arial"/>
                    <w:color w:val="FFFFFF" w:themeColor="background1"/>
                    <w:sz w:val="20"/>
                  </w:rPr>
                  <w:t>$k</w:t>
                </w:r>
              </w:p>
            </w:tc>
          </w:tr>
          <w:tr w:rsidR="00015633" w:rsidRPr="00D51A57" w14:paraId="588DEAB7" w14:textId="77777777" w:rsidTr="00B733E5">
            <w:trPr>
              <w:trHeight w:val="419"/>
            </w:trPr>
            <w:tc>
              <w:tcPr>
                <w:tcW w:w="1126" w:type="dxa"/>
                <w:tcBorders>
                  <w:top w:val="nil"/>
                  <w:left w:val="nil"/>
                  <w:bottom w:val="nil"/>
                  <w:right w:val="nil"/>
                </w:tcBorders>
                <w:vAlign w:val="center"/>
              </w:tcPr>
              <w:p w14:paraId="07258BC7" w14:textId="1D9F33AC" w:rsidR="00015633" w:rsidRPr="00D51A57" w:rsidRDefault="008D7963" w:rsidP="002418B1">
                <w:pPr>
                  <w:rPr>
                    <w:rFonts w:ascii="Arial" w:hAnsi="Arial" w:cs="Arial"/>
                    <w:color w:val="808080" w:themeColor="background1" w:themeShade="80"/>
                    <w:sz w:val="20"/>
                    <w:szCs w:val="17"/>
                  </w:rPr>
                </w:pPr>
                <w:r>
                  <w:rPr>
                    <w:rFonts w:ascii="Arial" w:hAnsi="Arial" w:cs="Arial"/>
                    <w:color w:val="808080" w:themeColor="background1" w:themeShade="80"/>
                    <w:sz w:val="20"/>
                    <w:szCs w:val="17"/>
                  </w:rPr>
                  <w:t>2016 -17</w:t>
                </w:r>
              </w:p>
            </w:tc>
            <w:tc>
              <w:tcPr>
                <w:tcW w:w="1134" w:type="dxa"/>
                <w:tcBorders>
                  <w:top w:val="nil"/>
                  <w:left w:val="nil"/>
                  <w:bottom w:val="nil"/>
                  <w:right w:val="nil"/>
                </w:tcBorders>
                <w:shd w:val="clear" w:color="auto" w:fill="auto"/>
                <w:vAlign w:val="center"/>
              </w:tcPr>
              <w:p w14:paraId="4670151A" w14:textId="0679F1C6" w:rsidR="00015633" w:rsidRPr="00D51A57" w:rsidRDefault="00015633" w:rsidP="00015633">
                <w:pPr>
                  <w:jc w:val="right"/>
                  <w:rPr>
                    <w:rFonts w:ascii="Arial" w:hAnsi="Arial" w:cs="Arial"/>
                    <w:color w:val="808080" w:themeColor="background1" w:themeShade="80"/>
                    <w:sz w:val="20"/>
                    <w:szCs w:val="17"/>
                  </w:rPr>
                </w:pPr>
              </w:p>
            </w:tc>
            <w:tc>
              <w:tcPr>
                <w:tcW w:w="630" w:type="dxa"/>
                <w:tcBorders>
                  <w:top w:val="nil"/>
                  <w:left w:val="nil"/>
                  <w:bottom w:val="nil"/>
                  <w:right w:val="nil"/>
                </w:tcBorders>
                <w:vAlign w:val="center"/>
              </w:tcPr>
              <w:p w14:paraId="54E66F0B" w14:textId="57D44C24" w:rsidR="00015633" w:rsidRPr="00D51A57" w:rsidRDefault="00015633" w:rsidP="00015633">
                <w:pPr>
                  <w:jc w:val="right"/>
                  <w:rPr>
                    <w:rFonts w:ascii="Arial" w:hAnsi="Arial" w:cs="Arial"/>
                    <w:color w:val="808080" w:themeColor="background1" w:themeShade="80"/>
                    <w:sz w:val="20"/>
                    <w:szCs w:val="17"/>
                  </w:rPr>
                </w:pPr>
              </w:p>
            </w:tc>
            <w:tc>
              <w:tcPr>
                <w:tcW w:w="882" w:type="dxa"/>
                <w:tcBorders>
                  <w:top w:val="nil"/>
                  <w:left w:val="nil"/>
                  <w:bottom w:val="nil"/>
                  <w:right w:val="nil"/>
                </w:tcBorders>
                <w:shd w:val="clear" w:color="auto" w:fill="auto"/>
                <w:vAlign w:val="center"/>
              </w:tcPr>
              <w:p w14:paraId="273EE8B7" w14:textId="230D7F2B" w:rsidR="00015633" w:rsidRPr="00D51A57" w:rsidRDefault="00015633" w:rsidP="00015633">
                <w:pPr>
                  <w:jc w:val="right"/>
                  <w:rPr>
                    <w:rFonts w:ascii="Arial" w:hAnsi="Arial" w:cs="Arial"/>
                    <w:color w:val="808080" w:themeColor="background1" w:themeShade="80"/>
                    <w:sz w:val="20"/>
                    <w:szCs w:val="17"/>
                  </w:rPr>
                </w:pPr>
              </w:p>
            </w:tc>
            <w:tc>
              <w:tcPr>
                <w:tcW w:w="1182" w:type="dxa"/>
                <w:tcBorders>
                  <w:top w:val="nil"/>
                  <w:left w:val="nil"/>
                  <w:bottom w:val="nil"/>
                  <w:right w:val="nil"/>
                </w:tcBorders>
                <w:shd w:val="clear" w:color="auto" w:fill="auto"/>
                <w:vAlign w:val="center"/>
              </w:tcPr>
              <w:p w14:paraId="337287A7" w14:textId="51FE4798" w:rsidR="00015633" w:rsidRPr="00D51A57" w:rsidRDefault="00015633" w:rsidP="00015633">
                <w:pPr>
                  <w:jc w:val="right"/>
                  <w:rPr>
                    <w:rFonts w:ascii="Arial" w:hAnsi="Arial" w:cs="Arial"/>
                    <w:color w:val="808080" w:themeColor="background1" w:themeShade="80"/>
                    <w:sz w:val="20"/>
                    <w:szCs w:val="17"/>
                  </w:rPr>
                </w:pPr>
              </w:p>
            </w:tc>
            <w:tc>
              <w:tcPr>
                <w:tcW w:w="582" w:type="dxa"/>
                <w:tcBorders>
                  <w:top w:val="nil"/>
                  <w:left w:val="nil"/>
                  <w:bottom w:val="nil"/>
                  <w:right w:val="nil"/>
                </w:tcBorders>
                <w:vAlign w:val="center"/>
              </w:tcPr>
              <w:p w14:paraId="4BCADCF8" w14:textId="0A113A82" w:rsidR="00015633" w:rsidRPr="00D51A57" w:rsidRDefault="00015633" w:rsidP="00015633">
                <w:pPr>
                  <w:jc w:val="right"/>
                  <w:rPr>
                    <w:rFonts w:ascii="Arial" w:hAnsi="Arial" w:cs="Arial"/>
                    <w:color w:val="808080" w:themeColor="background1" w:themeShade="80"/>
                    <w:sz w:val="20"/>
                    <w:szCs w:val="17"/>
                  </w:rPr>
                </w:pPr>
              </w:p>
            </w:tc>
            <w:tc>
              <w:tcPr>
                <w:tcW w:w="882" w:type="dxa"/>
                <w:tcBorders>
                  <w:top w:val="nil"/>
                  <w:left w:val="nil"/>
                  <w:bottom w:val="nil"/>
                  <w:right w:val="nil"/>
                </w:tcBorders>
                <w:shd w:val="clear" w:color="auto" w:fill="auto"/>
                <w:vAlign w:val="center"/>
              </w:tcPr>
              <w:p w14:paraId="408C04FD" w14:textId="6FA78E76" w:rsidR="00015633" w:rsidRPr="0082658D" w:rsidRDefault="00015633" w:rsidP="00015633">
                <w:pPr>
                  <w:jc w:val="right"/>
                  <w:rPr>
                    <w:rFonts w:ascii="Arial" w:hAnsi="Arial" w:cs="Arial"/>
                    <w:color w:val="808080" w:themeColor="background1" w:themeShade="80"/>
                    <w:sz w:val="20"/>
                    <w:szCs w:val="17"/>
                  </w:rPr>
                </w:pPr>
              </w:p>
            </w:tc>
            <w:tc>
              <w:tcPr>
                <w:tcW w:w="1087" w:type="dxa"/>
                <w:tcBorders>
                  <w:top w:val="nil"/>
                  <w:left w:val="nil"/>
                  <w:bottom w:val="nil"/>
                  <w:right w:val="nil"/>
                </w:tcBorders>
                <w:shd w:val="clear" w:color="auto" w:fill="auto"/>
                <w:vAlign w:val="center"/>
              </w:tcPr>
              <w:p w14:paraId="56A83128" w14:textId="415EDF41" w:rsidR="00015633" w:rsidRPr="00D51A57" w:rsidRDefault="00015633" w:rsidP="00015633">
                <w:pPr>
                  <w:jc w:val="right"/>
                  <w:rPr>
                    <w:rFonts w:ascii="Arial" w:hAnsi="Arial" w:cs="Arial"/>
                    <w:color w:val="808080" w:themeColor="background1" w:themeShade="80"/>
                    <w:sz w:val="20"/>
                    <w:szCs w:val="17"/>
                  </w:rPr>
                </w:pPr>
              </w:p>
            </w:tc>
            <w:tc>
              <w:tcPr>
                <w:tcW w:w="677" w:type="dxa"/>
                <w:tcBorders>
                  <w:top w:val="nil"/>
                  <w:left w:val="nil"/>
                  <w:bottom w:val="nil"/>
                  <w:right w:val="nil"/>
                </w:tcBorders>
                <w:vAlign w:val="center"/>
              </w:tcPr>
              <w:p w14:paraId="0D729DCE" w14:textId="76D0BFE6" w:rsidR="00015633" w:rsidRPr="00D51A57" w:rsidRDefault="00015633" w:rsidP="00015633">
                <w:pPr>
                  <w:jc w:val="right"/>
                  <w:rPr>
                    <w:rFonts w:ascii="Arial" w:hAnsi="Arial" w:cs="Arial"/>
                    <w:color w:val="808080" w:themeColor="background1" w:themeShade="80"/>
                    <w:sz w:val="20"/>
                    <w:szCs w:val="17"/>
                  </w:rPr>
                </w:pPr>
              </w:p>
            </w:tc>
            <w:tc>
              <w:tcPr>
                <w:tcW w:w="882" w:type="dxa"/>
                <w:tcBorders>
                  <w:top w:val="nil"/>
                  <w:left w:val="nil"/>
                  <w:bottom w:val="nil"/>
                  <w:right w:val="nil"/>
                </w:tcBorders>
                <w:shd w:val="clear" w:color="auto" w:fill="auto"/>
                <w:vAlign w:val="center"/>
              </w:tcPr>
              <w:p w14:paraId="011CAC40" w14:textId="0AD70B14" w:rsidR="00015633" w:rsidRPr="00D51A57" w:rsidRDefault="00015633" w:rsidP="00015633">
                <w:pPr>
                  <w:jc w:val="right"/>
                  <w:rPr>
                    <w:rFonts w:ascii="Arial" w:hAnsi="Arial" w:cs="Arial"/>
                    <w:color w:val="808080" w:themeColor="background1" w:themeShade="80"/>
                    <w:sz w:val="20"/>
                    <w:szCs w:val="17"/>
                  </w:rPr>
                </w:pPr>
              </w:p>
            </w:tc>
          </w:tr>
        </w:tbl>
        <w:p w14:paraId="7532BD5B" w14:textId="73BF1A21" w:rsidR="008D2C87" w:rsidRPr="00A217F9" w:rsidRDefault="00A217F9" w:rsidP="00A217F9">
          <w:pPr>
            <w:keepNext/>
            <w:keepLines/>
            <w:jc w:val="center"/>
            <w:rPr>
              <w:i/>
              <w:color w:val="A6A6A6" w:themeColor="background1" w:themeShade="A6"/>
            </w:rPr>
          </w:pPr>
          <w:bookmarkStart w:id="32" w:name="_Toc463341052"/>
          <w:r w:rsidRPr="00A217F9">
            <w:rPr>
              <w:i/>
              <w:color w:val="A6A6A6" w:themeColor="background1" w:themeShade="A6"/>
            </w:rPr>
            <w:t xml:space="preserve">* Maximum amount of waste generated if all </w:t>
          </w:r>
          <w:r>
            <w:rPr>
              <w:i/>
              <w:color w:val="A6A6A6" w:themeColor="background1" w:themeShade="A6"/>
            </w:rPr>
            <w:t xml:space="preserve">reported </w:t>
          </w:r>
          <w:r w:rsidRPr="00A217F9">
            <w:rPr>
              <w:i/>
              <w:color w:val="A6A6A6" w:themeColor="background1" w:themeShade="A6"/>
            </w:rPr>
            <w:t>bins were full</w:t>
          </w:r>
        </w:p>
        <w:p w14:paraId="08A06B00" w14:textId="4D54DE70" w:rsidR="00BE5196" w:rsidRPr="00D03CD4" w:rsidRDefault="00BE5196" w:rsidP="00BE5196">
          <w:pPr>
            <w:rPr>
              <w:rStyle w:val="Hyperlink"/>
              <w:rFonts w:ascii="Arial" w:eastAsiaTheme="majorEastAsia" w:hAnsi="Arial" w:cs="Arial"/>
              <w:bCs/>
              <w:i/>
              <w:color w:val="auto"/>
              <w:u w:val="none"/>
            </w:rPr>
          </w:pPr>
          <w:r w:rsidRPr="00D03CD4">
            <w:rPr>
              <w:rStyle w:val="Hyperlink"/>
              <w:rFonts w:ascii="Arial" w:eastAsiaTheme="majorEastAsia" w:hAnsi="Arial" w:cs="Arial"/>
              <w:bCs/>
              <w:i/>
              <w:color w:val="auto"/>
              <w:u w:val="none"/>
            </w:rPr>
            <w:t xml:space="preserve">Enter </w:t>
          </w:r>
          <w:r>
            <w:rPr>
              <w:rStyle w:val="Hyperlink"/>
              <w:rFonts w:ascii="Arial" w:eastAsiaTheme="majorEastAsia" w:hAnsi="Arial" w:cs="Arial"/>
              <w:bCs/>
              <w:i/>
              <w:color w:val="auto"/>
              <w:u w:val="none"/>
            </w:rPr>
            <w:t>P</w:t>
          </w:r>
          <w:r w:rsidRPr="00D03CD4">
            <w:rPr>
              <w:rStyle w:val="Hyperlink"/>
              <w:rFonts w:ascii="Arial" w:eastAsiaTheme="majorEastAsia" w:hAnsi="Arial" w:cs="Arial"/>
              <w:bCs/>
              <w:i/>
              <w:color w:val="auto"/>
              <w:u w:val="none"/>
            </w:rPr>
            <w:t>1 Extra</w:t>
          </w:r>
          <w:r>
            <w:rPr>
              <w:rStyle w:val="Hyperlink"/>
              <w:rFonts w:ascii="Arial" w:eastAsiaTheme="majorEastAsia" w:hAnsi="Arial" w:cs="Arial"/>
              <w:bCs/>
              <w:i/>
              <w:color w:val="auto"/>
              <w:u w:val="none"/>
            </w:rPr>
            <w:t xml:space="preserve"> </w:t>
          </w:r>
          <w:r w:rsidRPr="00D03CD4">
            <w:rPr>
              <w:rStyle w:val="Hyperlink"/>
              <w:rFonts w:ascii="Arial" w:eastAsiaTheme="majorEastAsia" w:hAnsi="Arial" w:cs="Arial"/>
              <w:bCs/>
              <w:i/>
              <w:color w:val="auto"/>
              <w:u w:val="none"/>
            </w:rPr>
            <w:t>Notes</w:t>
          </w:r>
        </w:p>
        <w:p w14:paraId="10B8BA9B" w14:textId="7B5D7646" w:rsidR="00B244DD" w:rsidRPr="00D51A57" w:rsidRDefault="00B244DD" w:rsidP="003A1C12">
          <w:pPr>
            <w:pStyle w:val="Heading1"/>
            <w:numPr>
              <w:ilvl w:val="0"/>
              <w:numId w:val="0"/>
            </w:numPr>
            <w:spacing w:before="240"/>
            <w:rPr>
              <w:rStyle w:val="Hyperlink"/>
              <w:rFonts w:ascii="Arial" w:hAnsi="Arial" w:cs="Arial"/>
              <w:color w:val="31B885"/>
              <w:u w:val="none"/>
            </w:rPr>
          </w:pPr>
          <w:r w:rsidRPr="00D51A57">
            <w:rPr>
              <w:rStyle w:val="Hyperlink"/>
              <w:rFonts w:ascii="Arial" w:hAnsi="Arial" w:cs="Arial"/>
              <w:color w:val="31B885"/>
              <w:u w:val="none"/>
            </w:rPr>
            <w:t>Action: A1</w:t>
          </w:r>
          <w:bookmarkEnd w:id="32"/>
        </w:p>
        <w:p w14:paraId="19DB77D8" w14:textId="77777777" w:rsidR="00B244DD" w:rsidRPr="00D51A57" w:rsidRDefault="00B244DD" w:rsidP="00866D5C">
          <w:pPr>
            <w:keepNext/>
            <w:rPr>
              <w:rFonts w:ascii="Arial" w:hAnsi="Arial" w:cs="Arial"/>
            </w:rPr>
          </w:pPr>
          <w:r w:rsidRPr="00D51A57">
            <w:rPr>
              <w:rFonts w:ascii="Arial" w:hAnsi="Arial" w:cs="Arial"/>
              <w:i/>
              <w:color w:val="A6A6A6" w:themeColor="background1" w:themeShade="A6"/>
            </w:rPr>
            <w:t>Air emissions standards for mobile non-road diesel plant and equipment</w:t>
          </w:r>
        </w:p>
        <w:p w14:paraId="13916167" w14:textId="3E0671E1" w:rsidR="00B244DD" w:rsidRPr="001F08D6" w:rsidRDefault="000D7AD9" w:rsidP="00866D5C">
          <w:pPr>
            <w:keepNext/>
            <w:rPr>
              <w:rFonts w:ascii="Arial" w:hAnsi="Arial" w:cs="Arial"/>
              <w:b/>
              <w:color w:val="31B885"/>
            </w:rPr>
          </w:pPr>
          <w:r w:rsidRPr="001F08D6">
            <w:rPr>
              <w:rFonts w:ascii="Arial" w:hAnsi="Arial" w:cs="Arial"/>
              <w:b/>
              <w:color w:val="31B885"/>
            </w:rPr>
            <w:t>Outline how specifications for any new or contractor supplied equipment will meet the air emission standards.</w:t>
          </w:r>
        </w:p>
        <w:p w14:paraId="60925310" w14:textId="70B0DA54" w:rsidR="000D7AD9" w:rsidRPr="00BE5196" w:rsidRDefault="00BE5196" w:rsidP="000D7AD9">
          <w:pPr>
            <w:rPr>
              <w:rFonts w:ascii="Arial" w:hAnsi="Arial" w:cs="Arial"/>
              <w:i/>
            </w:rPr>
          </w:pPr>
          <w:r w:rsidRPr="00BE5196">
            <w:rPr>
              <w:rFonts w:ascii="Arial" w:hAnsi="Arial" w:cs="Arial"/>
              <w:i/>
            </w:rPr>
            <w:t>Enter text here</w:t>
          </w:r>
        </w:p>
        <w:p w14:paraId="03F853B0" w14:textId="1B6FB930" w:rsidR="00B244DD" w:rsidRPr="00D51A57" w:rsidRDefault="00B244DD" w:rsidP="003A1C12">
          <w:pPr>
            <w:pStyle w:val="Heading1"/>
            <w:numPr>
              <w:ilvl w:val="0"/>
              <w:numId w:val="0"/>
            </w:numPr>
            <w:spacing w:before="240"/>
            <w:rPr>
              <w:rStyle w:val="Hyperlink"/>
              <w:rFonts w:ascii="Arial" w:hAnsi="Arial" w:cs="Arial"/>
              <w:color w:val="31B885"/>
              <w:u w:val="none"/>
            </w:rPr>
          </w:pPr>
          <w:bookmarkStart w:id="33" w:name="_Toc463341053"/>
          <w:r w:rsidRPr="00D51A57">
            <w:rPr>
              <w:rStyle w:val="Hyperlink"/>
              <w:rFonts w:ascii="Arial" w:hAnsi="Arial" w:cs="Arial"/>
              <w:color w:val="31B885"/>
              <w:u w:val="none"/>
            </w:rPr>
            <w:t>Action: A2</w:t>
          </w:r>
          <w:bookmarkEnd w:id="33"/>
        </w:p>
        <w:p w14:paraId="68AF2A00" w14:textId="77777777" w:rsidR="00B244DD" w:rsidRPr="00D51A57" w:rsidRDefault="00B244DD" w:rsidP="000A2167">
          <w:pPr>
            <w:keepNext/>
            <w:rPr>
              <w:rFonts w:ascii="Arial" w:hAnsi="Arial" w:cs="Arial"/>
              <w:i/>
              <w:color w:val="A6A6A6" w:themeColor="background1" w:themeShade="A6"/>
            </w:rPr>
          </w:pPr>
          <w:r w:rsidRPr="00D51A57">
            <w:rPr>
              <w:rFonts w:ascii="Arial" w:hAnsi="Arial" w:cs="Arial"/>
              <w:i/>
              <w:color w:val="A6A6A6" w:themeColor="background1" w:themeShade="A6"/>
            </w:rPr>
            <w:t xml:space="preserve"> Low-VOC surface coatings</w:t>
          </w:r>
        </w:p>
        <w:p w14:paraId="22EB4281" w14:textId="4864C06C" w:rsidR="00B244DD" w:rsidRPr="001F08D6" w:rsidRDefault="000D7AD9" w:rsidP="000A2167">
          <w:pPr>
            <w:keepNext/>
            <w:rPr>
              <w:rFonts w:ascii="Arial" w:hAnsi="Arial" w:cs="Arial"/>
              <w:b/>
              <w:color w:val="31B885"/>
            </w:rPr>
          </w:pPr>
          <w:r w:rsidRPr="001F08D6">
            <w:rPr>
              <w:rFonts w:ascii="Arial" w:hAnsi="Arial" w:cs="Arial"/>
              <w:b/>
              <w:color w:val="31B885"/>
            </w:rPr>
            <w:t>Outline how specifications for surface coatings (used by the agency and its sub-contractors) will comply with the Australian Paint Approval Scheme.</w:t>
          </w:r>
        </w:p>
        <w:p w14:paraId="2BA48999" w14:textId="54E33D9F" w:rsidR="000D7AD9" w:rsidRPr="00BE5196" w:rsidRDefault="00BE5196" w:rsidP="00616827">
          <w:pPr>
            <w:rPr>
              <w:rFonts w:ascii="Arial" w:hAnsi="Arial" w:cs="Arial"/>
              <w:i/>
            </w:rPr>
          </w:pPr>
          <w:r w:rsidRPr="00BE5196">
            <w:rPr>
              <w:rFonts w:ascii="Arial" w:hAnsi="Arial" w:cs="Arial"/>
              <w:i/>
            </w:rPr>
            <w:t>Enter text here</w:t>
          </w:r>
        </w:p>
        <w:p w14:paraId="4B097706" w14:textId="77777777" w:rsidR="00FA61FB" w:rsidRDefault="00FA61FB" w:rsidP="003A1C12">
          <w:pPr>
            <w:ind w:left="-426"/>
            <w:rPr>
              <w:rFonts w:ascii="Arial" w:hAnsi="Arial" w:cs="Arial"/>
            </w:rPr>
          </w:pPr>
        </w:p>
        <w:p w14:paraId="5E8B676D" w14:textId="5686CC98" w:rsidR="00577AC8" w:rsidRPr="00D51A57" w:rsidRDefault="00B244DD" w:rsidP="003A1C12">
          <w:pPr>
            <w:ind w:left="-426"/>
            <w:rPr>
              <w:rFonts w:ascii="Arial" w:hAnsi="Arial" w:cs="Arial"/>
            </w:rPr>
          </w:pPr>
          <w:r w:rsidRPr="00D51A57">
            <w:rPr>
              <w:rFonts w:ascii="Arial" w:hAnsi="Arial" w:cs="Arial"/>
            </w:rPr>
            <w:t> </w:t>
          </w:r>
          <w:r w:rsidR="00577AC8" w:rsidRPr="00D51A57">
            <w:rPr>
              <w:rFonts w:ascii="Arial" w:hAnsi="Arial" w:cs="Arial"/>
            </w:rPr>
            <w:br w:type="page"/>
          </w:r>
        </w:p>
        <w:p w14:paraId="7462850A" w14:textId="77777777" w:rsidR="00CD5F05" w:rsidRPr="00D51A57" w:rsidRDefault="00577AC8" w:rsidP="001B3EDE">
          <w:pPr>
            <w:pStyle w:val="Heading1"/>
            <w:numPr>
              <w:ilvl w:val="0"/>
              <w:numId w:val="0"/>
            </w:numPr>
            <w:ind w:left="-426"/>
            <w:rPr>
              <w:rStyle w:val="Hyperlink"/>
              <w:rFonts w:ascii="Arial" w:hAnsi="Arial" w:cs="Arial"/>
              <w:color w:val="31B885"/>
              <w:u w:val="none"/>
            </w:rPr>
          </w:pPr>
          <w:bookmarkStart w:id="34" w:name="_Toc435429939"/>
          <w:bookmarkStart w:id="35" w:name="_Toc463341054"/>
          <w:r w:rsidRPr="00D51A57">
            <w:rPr>
              <w:rStyle w:val="Hyperlink"/>
              <w:rFonts w:ascii="Arial" w:hAnsi="Arial" w:cs="Arial"/>
              <w:color w:val="31B885"/>
              <w:u w:val="none"/>
            </w:rPr>
            <w:lastRenderedPageBreak/>
            <w:t>Appendix A</w:t>
          </w:r>
          <w:bookmarkEnd w:id="34"/>
          <w:bookmarkEnd w:id="35"/>
          <w:r w:rsidR="00553EC8" w:rsidRPr="00D51A57">
            <w:rPr>
              <w:rStyle w:val="Hyperlink"/>
              <w:rFonts w:ascii="Arial" w:hAnsi="Arial" w:cs="Arial"/>
              <w:color w:val="31B885"/>
              <w:u w:val="none"/>
            </w:rPr>
            <w:t xml:space="preserve"> </w:t>
          </w:r>
        </w:p>
        <w:p w14:paraId="1AFCBD34" w14:textId="0593E561" w:rsidR="00B007B8" w:rsidRPr="00D51A57" w:rsidRDefault="002E2D9F" w:rsidP="003564C9">
          <w:pPr>
            <w:pStyle w:val="Heading2"/>
            <w:numPr>
              <w:ilvl w:val="0"/>
              <w:numId w:val="0"/>
            </w:numPr>
            <w:ind w:left="-426"/>
            <w:rPr>
              <w:rFonts w:ascii="Arial" w:hAnsi="Arial" w:cs="Arial"/>
              <w:color w:val="auto"/>
            </w:rPr>
          </w:pPr>
          <w:bookmarkStart w:id="36" w:name="appAbcAgencyName"/>
          <w:bookmarkStart w:id="37" w:name="_Toc463341055"/>
          <w:r w:rsidRPr="008D7963">
            <w:rPr>
              <w:rFonts w:ascii="Arial" w:hAnsi="Arial" w:cs="Arial"/>
              <w:i/>
              <w:color w:val="BFBFBF" w:themeColor="background1" w:themeShade="BF"/>
            </w:rPr>
            <w:t>_Agency</w:t>
          </w:r>
          <w:r w:rsidR="008D7963">
            <w:rPr>
              <w:rFonts w:ascii="Arial" w:hAnsi="Arial" w:cs="Arial"/>
              <w:i/>
              <w:color w:val="BFBFBF" w:themeColor="background1" w:themeShade="BF"/>
            </w:rPr>
            <w:t xml:space="preserve"> </w:t>
          </w:r>
          <w:r w:rsidRPr="008D7963">
            <w:rPr>
              <w:rFonts w:ascii="Arial" w:hAnsi="Arial" w:cs="Arial"/>
              <w:i/>
              <w:color w:val="BFBFBF" w:themeColor="background1" w:themeShade="BF"/>
            </w:rPr>
            <w:t>Name</w:t>
          </w:r>
          <w:bookmarkEnd w:id="36"/>
          <w:r w:rsidR="00233052" w:rsidRPr="008D7963">
            <w:rPr>
              <w:rFonts w:ascii="Arial" w:hAnsi="Arial" w:cs="Arial"/>
              <w:color w:val="BFBFBF" w:themeColor="background1" w:themeShade="BF"/>
            </w:rPr>
            <w:t xml:space="preserve"> </w:t>
          </w:r>
          <w:r w:rsidR="00233052">
            <w:rPr>
              <w:rFonts w:ascii="Arial" w:hAnsi="Arial" w:cs="Arial"/>
              <w:color w:val="auto"/>
            </w:rPr>
            <w:t>beyond compliance s</w:t>
          </w:r>
          <w:r w:rsidR="00B007B8" w:rsidRPr="00D51A57">
            <w:rPr>
              <w:rFonts w:ascii="Arial" w:hAnsi="Arial" w:cs="Arial"/>
              <w:color w:val="auto"/>
            </w:rPr>
            <w:t>tatement</w:t>
          </w:r>
          <w:bookmarkEnd w:id="37"/>
        </w:p>
        <w:p w14:paraId="144FAEFB" w14:textId="77777777" w:rsidR="003564C9" w:rsidRDefault="003564C9">
          <w:pPr>
            <w:rPr>
              <w:rFonts w:ascii="Arial" w:hAnsi="Arial" w:cs="Arial"/>
              <w:b/>
              <w:sz w:val="28"/>
              <w:szCs w:val="28"/>
            </w:rPr>
          </w:pPr>
          <w:r>
            <w:rPr>
              <w:rFonts w:ascii="Arial" w:hAnsi="Arial" w:cs="Arial"/>
              <w:b/>
              <w:sz w:val="28"/>
              <w:szCs w:val="28"/>
            </w:rPr>
            <w:t>Energy:</w:t>
          </w:r>
        </w:p>
        <w:p w14:paraId="0D808039" w14:textId="09DE3103" w:rsidR="00102551" w:rsidRPr="008D7963" w:rsidRDefault="008D7963">
          <w:pPr>
            <w:rPr>
              <w:rFonts w:ascii="Arial" w:hAnsi="Arial" w:cs="Arial"/>
              <w:i/>
            </w:rPr>
          </w:pPr>
          <w:r w:rsidRPr="008D7963">
            <w:rPr>
              <w:rFonts w:ascii="Arial" w:hAnsi="Arial" w:cs="Arial"/>
              <w:i/>
            </w:rPr>
            <w:t>Enter text here</w:t>
          </w:r>
        </w:p>
        <w:p w14:paraId="0A284091" w14:textId="77777777" w:rsidR="003564C9" w:rsidRDefault="003564C9" w:rsidP="00747692">
          <w:pPr>
            <w:rPr>
              <w:rFonts w:ascii="Arial" w:hAnsi="Arial" w:cs="Arial"/>
              <w:b/>
              <w:sz w:val="28"/>
              <w:szCs w:val="28"/>
            </w:rPr>
          </w:pPr>
          <w:r>
            <w:rPr>
              <w:rFonts w:ascii="Arial" w:hAnsi="Arial" w:cs="Arial"/>
              <w:b/>
              <w:sz w:val="28"/>
              <w:szCs w:val="28"/>
            </w:rPr>
            <w:t>Water:</w:t>
          </w:r>
        </w:p>
        <w:p w14:paraId="573BC91D" w14:textId="77777777" w:rsidR="008D7963" w:rsidRPr="008D7963" w:rsidRDefault="008D7963" w:rsidP="008D7963">
          <w:pPr>
            <w:rPr>
              <w:rFonts w:ascii="Arial" w:hAnsi="Arial" w:cs="Arial"/>
              <w:i/>
            </w:rPr>
          </w:pPr>
          <w:r w:rsidRPr="008D7963">
            <w:rPr>
              <w:rFonts w:ascii="Arial" w:hAnsi="Arial" w:cs="Arial"/>
              <w:i/>
            </w:rPr>
            <w:t>Enter text here</w:t>
          </w:r>
        </w:p>
        <w:p w14:paraId="526CE676" w14:textId="77777777" w:rsidR="003564C9" w:rsidRDefault="003564C9" w:rsidP="00747692">
          <w:pPr>
            <w:rPr>
              <w:rFonts w:ascii="Arial" w:hAnsi="Arial" w:cs="Arial"/>
              <w:b/>
              <w:sz w:val="28"/>
              <w:szCs w:val="28"/>
            </w:rPr>
          </w:pPr>
          <w:r>
            <w:rPr>
              <w:rFonts w:ascii="Arial" w:hAnsi="Arial" w:cs="Arial"/>
              <w:b/>
              <w:sz w:val="28"/>
              <w:szCs w:val="28"/>
            </w:rPr>
            <w:t>Waste:</w:t>
          </w:r>
        </w:p>
        <w:p w14:paraId="157286C9" w14:textId="77777777" w:rsidR="008D7963" w:rsidRPr="008D7963" w:rsidRDefault="008D7963" w:rsidP="008D7963">
          <w:pPr>
            <w:rPr>
              <w:rFonts w:ascii="Arial" w:hAnsi="Arial" w:cs="Arial"/>
              <w:i/>
            </w:rPr>
          </w:pPr>
          <w:r w:rsidRPr="008D7963">
            <w:rPr>
              <w:rFonts w:ascii="Arial" w:hAnsi="Arial" w:cs="Arial"/>
              <w:i/>
            </w:rPr>
            <w:t>Enter text here</w:t>
          </w:r>
        </w:p>
        <w:p w14:paraId="1BCC28AA" w14:textId="6E13CB26" w:rsidR="003564C9" w:rsidRDefault="003564C9" w:rsidP="00747692">
          <w:pPr>
            <w:rPr>
              <w:rFonts w:ascii="Arial" w:hAnsi="Arial" w:cs="Arial"/>
              <w:b/>
              <w:sz w:val="28"/>
              <w:szCs w:val="28"/>
            </w:rPr>
          </w:pPr>
          <w:r>
            <w:rPr>
              <w:rFonts w:ascii="Arial" w:hAnsi="Arial" w:cs="Arial"/>
              <w:b/>
              <w:sz w:val="28"/>
              <w:szCs w:val="28"/>
            </w:rPr>
            <w:t xml:space="preserve">Clean </w:t>
          </w:r>
          <w:r w:rsidR="00233052">
            <w:rPr>
              <w:rFonts w:ascii="Arial" w:hAnsi="Arial" w:cs="Arial"/>
              <w:b/>
              <w:sz w:val="28"/>
              <w:szCs w:val="28"/>
            </w:rPr>
            <w:t>a</w:t>
          </w:r>
          <w:r>
            <w:rPr>
              <w:rFonts w:ascii="Arial" w:hAnsi="Arial" w:cs="Arial"/>
              <w:b/>
              <w:sz w:val="28"/>
              <w:szCs w:val="28"/>
            </w:rPr>
            <w:t>ir:</w:t>
          </w:r>
        </w:p>
        <w:p w14:paraId="48FE8218" w14:textId="77777777" w:rsidR="008D7963" w:rsidRPr="008D7963" w:rsidRDefault="008D7963" w:rsidP="008D7963">
          <w:pPr>
            <w:rPr>
              <w:rFonts w:ascii="Arial" w:hAnsi="Arial" w:cs="Arial"/>
              <w:i/>
            </w:rPr>
          </w:pPr>
          <w:r w:rsidRPr="008D7963">
            <w:rPr>
              <w:rFonts w:ascii="Arial" w:hAnsi="Arial" w:cs="Arial"/>
              <w:i/>
            </w:rPr>
            <w:t>Enter text here</w:t>
          </w:r>
        </w:p>
        <w:p w14:paraId="21D31FA8" w14:textId="77777777" w:rsidR="003564C9" w:rsidRDefault="003564C9">
          <w:pPr>
            <w:rPr>
              <w:rFonts w:ascii="Arial" w:hAnsi="Arial" w:cs="Arial"/>
              <w:b/>
              <w:sz w:val="28"/>
              <w:szCs w:val="28"/>
            </w:rPr>
          </w:pPr>
          <w:r>
            <w:rPr>
              <w:rFonts w:ascii="Arial" w:hAnsi="Arial" w:cs="Arial"/>
              <w:b/>
              <w:sz w:val="28"/>
              <w:szCs w:val="28"/>
            </w:rPr>
            <w:t>Other:</w:t>
          </w:r>
        </w:p>
        <w:p w14:paraId="32D979B1" w14:textId="77777777" w:rsidR="008D7963" w:rsidRPr="008D7963" w:rsidRDefault="008D7963" w:rsidP="008D7963">
          <w:pPr>
            <w:rPr>
              <w:rFonts w:ascii="Arial" w:hAnsi="Arial" w:cs="Arial"/>
              <w:i/>
            </w:rPr>
          </w:pPr>
          <w:bookmarkStart w:id="38" w:name="appAaiAgencyName"/>
          <w:bookmarkStart w:id="39" w:name="_Toc463341056"/>
          <w:r w:rsidRPr="008D7963">
            <w:rPr>
              <w:rFonts w:ascii="Arial" w:hAnsi="Arial" w:cs="Arial"/>
              <w:i/>
            </w:rPr>
            <w:t>Enter text here</w:t>
          </w:r>
        </w:p>
        <w:p w14:paraId="136E3BAD" w14:textId="40D5D62C" w:rsidR="00E85E23" w:rsidRPr="00D51A57" w:rsidRDefault="002E2D9F" w:rsidP="00E85E23">
          <w:pPr>
            <w:pStyle w:val="Heading2"/>
            <w:numPr>
              <w:ilvl w:val="0"/>
              <w:numId w:val="0"/>
            </w:numPr>
            <w:ind w:left="-426"/>
            <w:rPr>
              <w:rFonts w:ascii="Arial" w:hAnsi="Arial" w:cs="Arial"/>
              <w:color w:val="auto"/>
            </w:rPr>
          </w:pPr>
          <w:r w:rsidRPr="008D7963">
            <w:rPr>
              <w:rFonts w:ascii="Arial" w:hAnsi="Arial" w:cs="Arial"/>
              <w:color w:val="BFBFBF" w:themeColor="background1" w:themeShade="BF"/>
            </w:rPr>
            <w:t>_</w:t>
          </w:r>
          <w:r w:rsidRPr="008D7963">
            <w:rPr>
              <w:rFonts w:ascii="Arial" w:hAnsi="Arial" w:cs="Arial"/>
              <w:i/>
              <w:color w:val="BFBFBF" w:themeColor="background1" w:themeShade="BF"/>
            </w:rPr>
            <w:t>Agency</w:t>
          </w:r>
          <w:r w:rsidR="008D7963" w:rsidRPr="008D7963">
            <w:rPr>
              <w:rFonts w:ascii="Arial" w:hAnsi="Arial" w:cs="Arial"/>
              <w:i/>
              <w:color w:val="BFBFBF" w:themeColor="background1" w:themeShade="BF"/>
            </w:rPr>
            <w:t xml:space="preserve"> </w:t>
          </w:r>
          <w:r w:rsidRPr="008D7963">
            <w:rPr>
              <w:rFonts w:ascii="Arial" w:hAnsi="Arial" w:cs="Arial"/>
              <w:i/>
              <w:color w:val="BFBFBF" w:themeColor="background1" w:themeShade="BF"/>
            </w:rPr>
            <w:t>Name</w:t>
          </w:r>
          <w:bookmarkEnd w:id="38"/>
          <w:r w:rsidR="00E85E23" w:rsidRPr="008D7963">
            <w:rPr>
              <w:rFonts w:ascii="Arial" w:hAnsi="Arial" w:cs="Arial"/>
              <w:color w:val="BFBFBF" w:themeColor="background1" w:themeShade="BF"/>
            </w:rPr>
            <w:t xml:space="preserve"> </w:t>
          </w:r>
          <w:r w:rsidR="00233052">
            <w:rPr>
              <w:rFonts w:ascii="Arial" w:hAnsi="Arial" w:cs="Arial"/>
              <w:color w:val="auto"/>
            </w:rPr>
            <w:t>additional i</w:t>
          </w:r>
          <w:r w:rsidR="00E85E23">
            <w:rPr>
              <w:rFonts w:ascii="Arial" w:hAnsi="Arial" w:cs="Arial"/>
              <w:color w:val="auto"/>
            </w:rPr>
            <w:t>nformation</w:t>
          </w:r>
          <w:bookmarkEnd w:id="39"/>
        </w:p>
        <w:p w14:paraId="06F410AD" w14:textId="2723A794" w:rsidR="00E85E23" w:rsidRPr="008D7963" w:rsidRDefault="008D7963" w:rsidP="00E85E23">
          <w:pPr>
            <w:rPr>
              <w:rFonts w:ascii="Arial" w:hAnsi="Arial" w:cs="Arial"/>
              <w:i/>
            </w:rPr>
          </w:pPr>
          <w:r w:rsidRPr="008D7963">
            <w:rPr>
              <w:rFonts w:ascii="Arial" w:hAnsi="Arial" w:cs="Arial"/>
              <w:i/>
            </w:rPr>
            <w:t>Enter text here</w:t>
          </w:r>
        </w:p>
        <w:p w14:paraId="02399706" w14:textId="08DE9AE8" w:rsidR="002236B4" w:rsidRDefault="002236B4">
          <w:pPr>
            <w:rPr>
              <w:rStyle w:val="Hyperlink"/>
              <w:rFonts w:ascii="Arial" w:eastAsiaTheme="majorEastAsia" w:hAnsi="Arial" w:cs="Arial"/>
              <w:b/>
              <w:bCs/>
              <w:color w:val="31B885"/>
              <w:sz w:val="56"/>
              <w:szCs w:val="28"/>
              <w:u w:val="none"/>
            </w:rPr>
          </w:pPr>
          <w:r>
            <w:rPr>
              <w:rStyle w:val="Hyperlink"/>
              <w:rFonts w:ascii="Arial" w:eastAsiaTheme="majorEastAsia" w:hAnsi="Arial" w:cs="Arial"/>
              <w:b/>
              <w:bCs/>
              <w:color w:val="31B885"/>
              <w:sz w:val="56"/>
              <w:szCs w:val="28"/>
              <w:u w:val="none"/>
            </w:rPr>
            <w:br w:type="page"/>
          </w:r>
        </w:p>
        <w:p w14:paraId="1F778F92" w14:textId="4AF65D91" w:rsidR="008D7963" w:rsidRDefault="00B007B8" w:rsidP="008D7963">
          <w:pPr>
            <w:pStyle w:val="Heading1"/>
            <w:numPr>
              <w:ilvl w:val="0"/>
              <w:numId w:val="0"/>
            </w:numPr>
            <w:ind w:left="-426"/>
            <w:rPr>
              <w:rStyle w:val="Hyperlink"/>
              <w:rFonts w:ascii="Arial" w:hAnsi="Arial" w:cs="Arial"/>
              <w:color w:val="31B885"/>
              <w:u w:val="none"/>
            </w:rPr>
          </w:pPr>
          <w:bookmarkStart w:id="40" w:name="_Toc463341057"/>
          <w:r w:rsidRPr="00D51A57">
            <w:rPr>
              <w:rStyle w:val="Hyperlink"/>
              <w:rFonts w:ascii="Arial" w:hAnsi="Arial" w:cs="Arial"/>
              <w:color w:val="31B885"/>
              <w:u w:val="none"/>
            </w:rPr>
            <w:lastRenderedPageBreak/>
            <w:t>Appendix B</w:t>
          </w:r>
          <w:bookmarkEnd w:id="40"/>
        </w:p>
        <w:p w14:paraId="687072CB" w14:textId="6694D680" w:rsidR="008D7963" w:rsidRPr="008D7963" w:rsidRDefault="008D7963" w:rsidP="008D7963">
          <w:pPr>
            <w:rPr>
              <w:i/>
              <w:color w:val="808080" w:themeColor="background1" w:themeShade="80"/>
            </w:rPr>
          </w:pPr>
          <w:r w:rsidRPr="008D7963">
            <w:rPr>
              <w:i/>
              <w:color w:val="808080" w:themeColor="background1" w:themeShade="80"/>
            </w:rPr>
            <w:t>Note- This section requires agencies to have information for the whole cluster, please leave blank if you do not have access to this information.</w:t>
          </w:r>
        </w:p>
        <w:p w14:paraId="6962619E" w14:textId="520A915B" w:rsidR="00553EC8" w:rsidRPr="00D51A57" w:rsidRDefault="001F08D6" w:rsidP="003A1C12">
          <w:pPr>
            <w:pStyle w:val="Heading2"/>
            <w:numPr>
              <w:ilvl w:val="0"/>
              <w:numId w:val="0"/>
            </w:numPr>
            <w:ind w:left="-426"/>
            <w:rPr>
              <w:rFonts w:ascii="Arial" w:hAnsi="Arial" w:cs="Arial"/>
              <w:color w:val="auto"/>
            </w:rPr>
          </w:pPr>
          <w:bookmarkStart w:id="41" w:name="_Toc463341058"/>
          <w:r w:rsidRPr="00D51A57">
            <w:rPr>
              <w:rFonts w:ascii="Arial" w:hAnsi="Arial" w:cs="Arial"/>
              <w:noProof/>
              <w:color w:val="808080" w:themeColor="background1" w:themeShade="80"/>
              <w:lang w:eastAsia="en-AU"/>
            </w:rPr>
            <mc:AlternateContent>
              <mc:Choice Requires="wps">
                <w:drawing>
                  <wp:anchor distT="45720" distB="45720" distL="114300" distR="114300" simplePos="0" relativeHeight="251794432" behindDoc="0" locked="0" layoutInCell="1" allowOverlap="1" wp14:anchorId="6A2B221B" wp14:editId="137883CE">
                    <wp:simplePos x="0" y="0"/>
                    <wp:positionH relativeFrom="column">
                      <wp:posOffset>-285750</wp:posOffset>
                    </wp:positionH>
                    <wp:positionV relativeFrom="paragraph">
                      <wp:posOffset>451485</wp:posOffset>
                    </wp:positionV>
                    <wp:extent cx="2642235" cy="719455"/>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235" cy="719455"/>
                            </a:xfrm>
                            <a:prstGeom prst="rect">
                              <a:avLst/>
                            </a:prstGeom>
                            <a:noFill/>
                            <a:ln w="9525">
                              <a:noFill/>
                              <a:miter lim="800000"/>
                              <a:headEnd/>
                              <a:tailEnd/>
                            </a:ln>
                          </wps:spPr>
                          <wps:txbx>
                            <w:txbxContent>
                              <w:p w14:paraId="5C93F9DD" w14:textId="1F90FE92" w:rsidR="00A50DA2" w:rsidRPr="004F02C0" w:rsidRDefault="00A50DA2" w:rsidP="00553EC8">
                                <w:pPr>
                                  <w:pBdr>
                                    <w:top w:val="single" w:sz="12" w:space="7" w:color="808080" w:themeColor="background1" w:themeShade="80"/>
                                  </w:pBdr>
                                  <w:rPr>
                                    <w:rFonts w:ascii="Arial" w:hAnsi="Arial" w:cs="Arial"/>
                                    <w:color w:val="808080" w:themeColor="background1" w:themeShade="80"/>
                                    <w:sz w:val="24"/>
                                  </w:rPr>
                                </w:pPr>
                                <w:r>
                                  <w:rPr>
                                    <w:rFonts w:ascii="Arial" w:hAnsi="Arial" w:cs="Arial"/>
                                    <w:color w:val="808080" w:themeColor="background1" w:themeShade="80"/>
                                    <w:sz w:val="24"/>
                                  </w:rPr>
                                  <w:t xml:space="preserve">Total resource expenditure </w:t>
                                </w:r>
                                <w:r w:rsidR="008D7963">
                                  <w:rPr>
                                    <w:rFonts w:ascii="Arial" w:hAnsi="Arial" w:cs="Arial"/>
                                    <w:color w:val="808080" w:themeColor="background1" w:themeShade="80"/>
                                    <w:sz w:val="24"/>
                                  </w:rPr>
                                  <w:t>2016-17</w:t>
                                </w:r>
                              </w:p>
                              <w:p w14:paraId="33E57059" w14:textId="77777777" w:rsidR="00A50DA2" w:rsidRPr="004F02C0" w:rsidRDefault="00A50DA2" w:rsidP="00553EC8">
                                <w:pPr>
                                  <w:pBdr>
                                    <w:top w:val="single" w:sz="12" w:space="7" w:color="808080" w:themeColor="background1" w:themeShade="80"/>
                                  </w:pBdr>
                                  <w:rPr>
                                    <w:rFonts w:ascii="Arial" w:hAnsi="Arial" w:cs="Arial"/>
                                    <w:color w:val="808080" w:themeColor="background1" w:themeShade="80"/>
                                    <w:sz w:val="24"/>
                                  </w:rPr>
                                </w:pPr>
                              </w:p>
                              <w:p w14:paraId="0413D0BD" w14:textId="77777777" w:rsidR="00A50DA2" w:rsidRPr="004F02C0" w:rsidRDefault="00A50DA2" w:rsidP="00553EC8">
                                <w:pPr>
                                  <w:pBdr>
                                    <w:top w:val="single" w:sz="12" w:space="7" w:color="808080" w:themeColor="background1" w:themeShade="80"/>
                                  </w:pBdr>
                                  <w:rPr>
                                    <w:rFonts w:ascii="Arial" w:hAnsi="Arial" w:cs="Arial"/>
                                    <w:color w:val="808080" w:themeColor="background1" w:themeShade="80"/>
                                    <w:sz w:val="24"/>
                                  </w:rPr>
                                </w:pPr>
                              </w:p>
                              <w:p w14:paraId="073BA44D" w14:textId="77777777" w:rsidR="00A50DA2" w:rsidRPr="004F02C0" w:rsidRDefault="00A50DA2" w:rsidP="00553EC8">
                                <w:pPr>
                                  <w:pBdr>
                                    <w:top w:val="single" w:sz="12" w:space="8" w:color="808080" w:themeColor="background1" w:themeShade="80"/>
                                  </w:pBdr>
                                  <w:rPr>
                                    <w:rFonts w:ascii="Arial" w:hAnsi="Arial" w:cs="Arial"/>
                                    <w:sz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A2B221B" id="_x0000_s1040" type="#_x0000_t202" style="position:absolute;left:0;text-align:left;margin-left:-22.5pt;margin-top:35.55pt;width:208.05pt;height:56.65pt;z-index:251794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" filled="f" stroked="f">
                    <v:textbox>
                      <w:txbxContent>
                        <w:p w14:paraId="5C93F9DD" w14:textId="1F90FE92" w:rsidR="00A50DA2" w:rsidRPr="004F02C0" w:rsidRDefault="00A50DA2" w:rsidP="00553EC8">
                          <w:pPr>
                            <w:pBdr>
                              <w:top w:val="single" w:sz="12" w:space="7" w:color="808080" w:themeColor="background1" w:themeShade="80"/>
                            </w:pBdr>
                            <w:rPr>
                              <w:rFonts w:ascii="Arial" w:hAnsi="Arial" w:cs="Arial"/>
                              <w:color w:val="808080" w:themeColor="background1" w:themeShade="80"/>
                              <w:sz w:val="24"/>
                            </w:rPr>
                          </w:pPr>
                          <w:r>
                            <w:rPr>
                              <w:rFonts w:ascii="Arial" w:hAnsi="Arial" w:cs="Arial"/>
                              <w:color w:val="808080" w:themeColor="background1" w:themeShade="80"/>
                              <w:sz w:val="24"/>
                            </w:rPr>
                            <w:t xml:space="preserve">Total resource expenditure </w:t>
                          </w:r>
                          <w:r w:rsidR="008D7963">
                            <w:rPr>
                              <w:rFonts w:ascii="Arial" w:hAnsi="Arial" w:cs="Arial"/>
                              <w:color w:val="808080" w:themeColor="background1" w:themeShade="80"/>
                              <w:sz w:val="24"/>
                            </w:rPr>
                            <w:t>2016-17</w:t>
                          </w:r>
                        </w:p>
                        <w:p w14:paraId="33E57059" w14:textId="77777777" w:rsidR="00A50DA2" w:rsidRPr="004F02C0" w:rsidRDefault="00A50DA2" w:rsidP="00553EC8">
                          <w:pPr>
                            <w:pBdr>
                              <w:top w:val="single" w:sz="12" w:space="7" w:color="808080" w:themeColor="background1" w:themeShade="80"/>
                            </w:pBdr>
                            <w:rPr>
                              <w:rFonts w:ascii="Arial" w:hAnsi="Arial" w:cs="Arial"/>
                              <w:color w:val="808080" w:themeColor="background1" w:themeShade="80"/>
                              <w:sz w:val="24"/>
                            </w:rPr>
                          </w:pPr>
                        </w:p>
                        <w:p w14:paraId="0413D0BD" w14:textId="77777777" w:rsidR="00A50DA2" w:rsidRPr="004F02C0" w:rsidRDefault="00A50DA2" w:rsidP="00553EC8">
                          <w:pPr>
                            <w:pBdr>
                              <w:top w:val="single" w:sz="12" w:space="7" w:color="808080" w:themeColor="background1" w:themeShade="80"/>
                            </w:pBdr>
                            <w:rPr>
                              <w:rFonts w:ascii="Arial" w:hAnsi="Arial" w:cs="Arial"/>
                              <w:color w:val="808080" w:themeColor="background1" w:themeShade="80"/>
                              <w:sz w:val="24"/>
                            </w:rPr>
                          </w:pPr>
                        </w:p>
                        <w:p w14:paraId="073BA44D" w14:textId="77777777" w:rsidR="00A50DA2" w:rsidRPr="004F02C0" w:rsidRDefault="00A50DA2" w:rsidP="00553EC8">
                          <w:pPr>
                            <w:pBdr>
                              <w:top w:val="single" w:sz="12" w:space="8" w:color="808080" w:themeColor="background1" w:themeShade="80"/>
                            </w:pBdr>
                            <w:rPr>
                              <w:rFonts w:ascii="Arial" w:hAnsi="Arial" w:cs="Arial"/>
                              <w:sz w:val="20"/>
                            </w:rPr>
                          </w:pPr>
                        </w:p>
                      </w:txbxContent>
                    </v:textbox>
                  </v:shape>
                </w:pict>
              </mc:Fallback>
            </mc:AlternateContent>
          </w:r>
          <w:r w:rsidRPr="00D51A57">
            <w:rPr>
              <w:rFonts w:ascii="Arial" w:hAnsi="Arial" w:cs="Arial"/>
              <w:b w:val="0"/>
              <w:noProof/>
              <w:szCs w:val="18"/>
              <w:lang w:eastAsia="en-AU"/>
            </w:rPr>
            <mc:AlternateContent>
              <mc:Choice Requires="wps">
                <w:drawing>
                  <wp:anchor distT="45720" distB="45720" distL="114300" distR="114300" simplePos="0" relativeHeight="251793408" behindDoc="0" locked="0" layoutInCell="1" allowOverlap="1" wp14:anchorId="756C2FDB" wp14:editId="048D898D">
                    <wp:simplePos x="0" y="0"/>
                    <wp:positionH relativeFrom="column">
                      <wp:posOffset>3000375</wp:posOffset>
                    </wp:positionH>
                    <wp:positionV relativeFrom="paragraph">
                      <wp:posOffset>448945</wp:posOffset>
                    </wp:positionV>
                    <wp:extent cx="2642400" cy="720000"/>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400" cy="720000"/>
                            </a:xfrm>
                            <a:prstGeom prst="rect">
                              <a:avLst/>
                            </a:prstGeom>
                            <a:noFill/>
                            <a:ln w="9525">
                              <a:noFill/>
                              <a:miter lim="800000"/>
                              <a:headEnd/>
                              <a:tailEnd/>
                            </a:ln>
                          </wps:spPr>
                          <wps:txbx>
                            <w:txbxContent>
                              <w:p w14:paraId="5DA0DDE3" w14:textId="34350C7B" w:rsidR="00A50DA2" w:rsidRPr="004F02C0" w:rsidRDefault="00A50DA2" w:rsidP="00553EC8">
                                <w:pPr>
                                  <w:pBdr>
                                    <w:top w:val="single" w:sz="12" w:space="7" w:color="808080" w:themeColor="background1" w:themeShade="80"/>
                                  </w:pBdr>
                                  <w:rPr>
                                    <w:rFonts w:ascii="Arial" w:hAnsi="Arial" w:cs="Arial"/>
                                    <w:color w:val="808080" w:themeColor="background1" w:themeShade="80"/>
                                    <w:sz w:val="24"/>
                                  </w:rPr>
                                </w:pPr>
                                <w:r>
                                  <w:rPr>
                                    <w:rFonts w:ascii="Arial" w:hAnsi="Arial" w:cs="Arial"/>
                                    <w:color w:val="808080" w:themeColor="background1" w:themeShade="80"/>
                                    <w:sz w:val="24"/>
                                  </w:rPr>
                                  <w:t xml:space="preserve">Percentage change from previous year </w:t>
                                </w:r>
                                <w:r w:rsidR="008D7963">
                                  <w:rPr>
                                    <w:rFonts w:ascii="Arial" w:hAnsi="Arial" w:cs="Arial"/>
                                    <w:color w:val="808080" w:themeColor="background1" w:themeShade="80"/>
                                    <w:sz w:val="24"/>
                                  </w:rPr>
                                  <w:t>2015-16</w:t>
                                </w:r>
                              </w:p>
                              <w:p w14:paraId="7F6D456C" w14:textId="77777777" w:rsidR="00A50DA2" w:rsidRPr="004F02C0" w:rsidRDefault="00A50DA2" w:rsidP="00553EC8">
                                <w:pPr>
                                  <w:pBdr>
                                    <w:top w:val="single" w:sz="12" w:space="7" w:color="808080" w:themeColor="background1" w:themeShade="80"/>
                                  </w:pBdr>
                                  <w:rPr>
                                    <w:rFonts w:ascii="Arial" w:hAnsi="Arial" w:cs="Arial"/>
                                    <w:color w:val="808080" w:themeColor="background1" w:themeShade="80"/>
                                    <w:sz w:val="24"/>
                                  </w:rPr>
                                </w:pPr>
                              </w:p>
                              <w:p w14:paraId="1E0D3905" w14:textId="77777777" w:rsidR="00A50DA2" w:rsidRPr="004F02C0" w:rsidRDefault="00A50DA2" w:rsidP="00553EC8">
                                <w:pPr>
                                  <w:pBdr>
                                    <w:top w:val="single" w:sz="12" w:space="7" w:color="808080" w:themeColor="background1" w:themeShade="80"/>
                                  </w:pBdr>
                                  <w:rPr>
                                    <w:rFonts w:ascii="Arial" w:hAnsi="Arial" w:cs="Arial"/>
                                    <w:color w:val="808080" w:themeColor="background1" w:themeShade="80"/>
                                    <w:sz w:val="24"/>
                                  </w:rPr>
                                </w:pPr>
                              </w:p>
                              <w:p w14:paraId="7C514729" w14:textId="77777777" w:rsidR="00A50DA2" w:rsidRPr="004F02C0" w:rsidRDefault="00A50DA2" w:rsidP="00553EC8">
                                <w:pPr>
                                  <w:pBdr>
                                    <w:top w:val="single" w:sz="12" w:space="8" w:color="808080" w:themeColor="background1" w:themeShade="80"/>
                                  </w:pBdr>
                                  <w:rPr>
                                    <w:rFonts w:ascii="Arial" w:hAnsi="Arial" w:cs="Arial"/>
                                    <w:sz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56C2FDB" id="_x0000_s1041" type="#_x0000_t202" style="position:absolute;left:0;text-align:left;margin-left:236.25pt;margin-top:35.35pt;width:208.05pt;height:56.7pt;z-index:251793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" filled="f" stroked="f">
                    <v:textbox>
                      <w:txbxContent>
                        <w:p w14:paraId="5DA0DDE3" w14:textId="34350C7B" w:rsidR="00A50DA2" w:rsidRPr="004F02C0" w:rsidRDefault="00A50DA2" w:rsidP="00553EC8">
                          <w:pPr>
                            <w:pBdr>
                              <w:top w:val="single" w:sz="12" w:space="7" w:color="808080" w:themeColor="background1" w:themeShade="80"/>
                            </w:pBdr>
                            <w:rPr>
                              <w:rFonts w:ascii="Arial" w:hAnsi="Arial" w:cs="Arial"/>
                              <w:color w:val="808080" w:themeColor="background1" w:themeShade="80"/>
                              <w:sz w:val="24"/>
                            </w:rPr>
                          </w:pPr>
                          <w:r>
                            <w:rPr>
                              <w:rFonts w:ascii="Arial" w:hAnsi="Arial" w:cs="Arial"/>
                              <w:color w:val="808080" w:themeColor="background1" w:themeShade="80"/>
                              <w:sz w:val="24"/>
                            </w:rPr>
                            <w:t xml:space="preserve">Percentage change from previous year </w:t>
                          </w:r>
                          <w:r w:rsidR="008D7963">
                            <w:rPr>
                              <w:rFonts w:ascii="Arial" w:hAnsi="Arial" w:cs="Arial"/>
                              <w:color w:val="808080" w:themeColor="background1" w:themeShade="80"/>
                              <w:sz w:val="24"/>
                            </w:rPr>
                            <w:t>2015-16</w:t>
                          </w:r>
                        </w:p>
                        <w:p w14:paraId="7F6D456C" w14:textId="77777777" w:rsidR="00A50DA2" w:rsidRPr="004F02C0" w:rsidRDefault="00A50DA2" w:rsidP="00553EC8">
                          <w:pPr>
                            <w:pBdr>
                              <w:top w:val="single" w:sz="12" w:space="7" w:color="808080" w:themeColor="background1" w:themeShade="80"/>
                            </w:pBdr>
                            <w:rPr>
                              <w:rFonts w:ascii="Arial" w:hAnsi="Arial" w:cs="Arial"/>
                              <w:color w:val="808080" w:themeColor="background1" w:themeShade="80"/>
                              <w:sz w:val="24"/>
                            </w:rPr>
                          </w:pPr>
                        </w:p>
                        <w:p w14:paraId="1E0D3905" w14:textId="77777777" w:rsidR="00A50DA2" w:rsidRPr="004F02C0" w:rsidRDefault="00A50DA2" w:rsidP="00553EC8">
                          <w:pPr>
                            <w:pBdr>
                              <w:top w:val="single" w:sz="12" w:space="7" w:color="808080" w:themeColor="background1" w:themeShade="80"/>
                            </w:pBdr>
                            <w:rPr>
                              <w:rFonts w:ascii="Arial" w:hAnsi="Arial" w:cs="Arial"/>
                              <w:color w:val="808080" w:themeColor="background1" w:themeShade="80"/>
                              <w:sz w:val="24"/>
                            </w:rPr>
                          </w:pPr>
                        </w:p>
                        <w:p w14:paraId="7C514729" w14:textId="77777777" w:rsidR="00A50DA2" w:rsidRPr="004F02C0" w:rsidRDefault="00A50DA2" w:rsidP="00553EC8">
                          <w:pPr>
                            <w:pBdr>
                              <w:top w:val="single" w:sz="12" w:space="8" w:color="808080" w:themeColor="background1" w:themeShade="80"/>
                            </w:pBdr>
                            <w:rPr>
                              <w:rFonts w:ascii="Arial" w:hAnsi="Arial" w:cs="Arial"/>
                              <w:sz w:val="20"/>
                            </w:rPr>
                          </w:pPr>
                        </w:p>
                      </w:txbxContent>
                    </v:textbox>
                  </v:shape>
                </w:pict>
              </mc:Fallback>
            </mc:AlternateContent>
          </w:r>
          <w:r w:rsidR="00233052">
            <w:rPr>
              <w:rFonts w:ascii="Arial" w:hAnsi="Arial" w:cs="Arial"/>
              <w:color w:val="auto"/>
            </w:rPr>
            <w:t>Cluster o</w:t>
          </w:r>
          <w:r w:rsidR="00553EC8" w:rsidRPr="00D51A57">
            <w:rPr>
              <w:rFonts w:ascii="Arial" w:hAnsi="Arial" w:cs="Arial"/>
              <w:color w:val="auto"/>
            </w:rPr>
            <w:t>verview</w:t>
          </w:r>
          <w:r w:rsidR="002236B4">
            <w:rPr>
              <w:rFonts w:ascii="Arial" w:hAnsi="Arial" w:cs="Arial"/>
              <w:color w:val="auto"/>
            </w:rPr>
            <w:t xml:space="preserve"> – </w:t>
          </w:r>
          <w:bookmarkStart w:id="42" w:name="appBClusterName"/>
          <w:r w:rsidR="00A50DA2" w:rsidRPr="008D7963">
            <w:rPr>
              <w:rFonts w:ascii="Arial" w:hAnsi="Arial" w:cs="Arial"/>
              <w:i/>
              <w:color w:val="BFBFBF" w:themeColor="background1" w:themeShade="BF"/>
            </w:rPr>
            <w:t>_</w:t>
          </w:r>
          <w:r w:rsidR="002236B4" w:rsidRPr="008D7963">
            <w:rPr>
              <w:rFonts w:ascii="Arial" w:hAnsi="Arial" w:cs="Arial"/>
              <w:i/>
              <w:color w:val="BFBFBF" w:themeColor="background1" w:themeShade="BF"/>
            </w:rPr>
            <w:t>Cluster</w:t>
          </w:r>
          <w:r w:rsidR="008D7963">
            <w:rPr>
              <w:rFonts w:ascii="Arial" w:hAnsi="Arial" w:cs="Arial"/>
              <w:i/>
              <w:color w:val="BFBFBF" w:themeColor="background1" w:themeShade="BF"/>
            </w:rPr>
            <w:t xml:space="preserve"> </w:t>
          </w:r>
          <w:r w:rsidR="002236B4" w:rsidRPr="008D7963">
            <w:rPr>
              <w:rFonts w:ascii="Arial" w:hAnsi="Arial" w:cs="Arial"/>
              <w:i/>
              <w:color w:val="BFBFBF" w:themeColor="background1" w:themeShade="BF"/>
            </w:rPr>
            <w:t>Name</w:t>
          </w:r>
          <w:bookmarkEnd w:id="41"/>
          <w:bookmarkEnd w:id="42"/>
        </w:p>
        <w:p w14:paraId="7E47CE59" w14:textId="5C0F5CF1" w:rsidR="00553EC8" w:rsidRPr="00D51A57" w:rsidRDefault="00553EC8" w:rsidP="00553EC8">
          <w:pPr>
            <w:ind w:left="-426"/>
            <w:rPr>
              <w:rFonts w:ascii="Arial" w:hAnsi="Arial" w:cs="Arial"/>
              <w:color w:val="808080" w:themeColor="background1" w:themeShade="80"/>
              <w:sz w:val="24"/>
            </w:rPr>
          </w:pPr>
        </w:p>
        <w:p w14:paraId="23C43860" w14:textId="77777777" w:rsidR="00553EC8" w:rsidRPr="00D51A57" w:rsidRDefault="00553EC8" w:rsidP="00553EC8">
          <w:pPr>
            <w:ind w:left="-426"/>
            <w:rPr>
              <w:rFonts w:ascii="Arial" w:hAnsi="Arial" w:cs="Arial"/>
              <w:color w:val="808080" w:themeColor="background1" w:themeShade="80"/>
              <w:sz w:val="24"/>
            </w:rPr>
          </w:pPr>
          <w:r w:rsidRPr="00D51A57">
            <w:rPr>
              <w:rFonts w:ascii="Arial" w:hAnsi="Arial" w:cs="Arial"/>
              <w:noProof/>
              <w:lang w:eastAsia="en-AU"/>
            </w:rPr>
            <mc:AlternateContent>
              <mc:Choice Requires="wps">
                <w:drawing>
                  <wp:anchor distT="0" distB="0" distL="114300" distR="114300" simplePos="0" relativeHeight="251791360" behindDoc="0" locked="0" layoutInCell="1" allowOverlap="1" wp14:anchorId="07049509" wp14:editId="571A2AE9">
                    <wp:simplePos x="0" y="0"/>
                    <wp:positionH relativeFrom="column">
                      <wp:posOffset>-258445</wp:posOffset>
                    </wp:positionH>
                    <wp:positionV relativeFrom="paragraph">
                      <wp:posOffset>306070</wp:posOffset>
                    </wp:positionV>
                    <wp:extent cx="2577600" cy="1504800"/>
                    <wp:effectExtent l="0" t="0" r="0" b="635"/>
                    <wp:wrapNone/>
                    <wp:docPr id="4" name="Rounded Rectangle 4"/>
                    <wp:cNvGraphicFramePr/>
                    <a:graphic xmlns:a="http://schemas.openxmlformats.org/drawingml/2006/main">
                      <a:graphicData uri="http://schemas.microsoft.com/office/word/2010/wordprocessingShape">
                        <wps:wsp>
                          <wps:cNvSpPr/>
                          <wps:spPr>
                            <a:xfrm>
                              <a:off x="0" y="0"/>
                              <a:ext cx="2577600" cy="1504800"/>
                            </a:xfrm>
                            <a:prstGeom prst="roundRect">
                              <a:avLst>
                                <a:gd name="adj" fmla="val 0"/>
                              </a:avLst>
                            </a:prstGeom>
                            <a:solidFill>
                              <a:srgbClr val="EEEEEE"/>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1E8E72B1" w14:textId="73342A2A" w:rsidR="00A50DA2" w:rsidRPr="00B244DD" w:rsidRDefault="00A50DA2" w:rsidP="00553EC8">
                                <w:pPr>
                                  <w:spacing w:after="0" w:line="240" w:lineRule="auto"/>
                                  <w:contextualSpacing/>
                                  <w:jc w:val="center"/>
                                  <w:rPr>
                                    <w:rFonts w:ascii="Arial" w:hAnsi="Arial" w:cs="Arial"/>
                                    <w:color w:val="000000" w:themeColor="text1"/>
                                    <w:sz w:val="100"/>
                                    <w:szCs w:val="100"/>
                                  </w:rPr>
                                </w:pPr>
                                <w:r>
                                  <w:rPr>
                                    <w:rFonts w:ascii="Arial" w:hAnsi="Arial" w:cs="Arial"/>
                                    <w:color w:val="000000" w:themeColor="text1"/>
                                    <w:sz w:val="100"/>
                                    <w:szCs w:val="100"/>
                                  </w:rPr>
                                  <w:t>$</w:t>
                                </w:r>
                                <w:r w:rsidR="008D7963">
                                  <w:rPr>
                                    <w:rFonts w:ascii="Arial" w:hAnsi="Arial" w:cs="Arial"/>
                                    <w:color w:val="000000" w:themeColor="text1"/>
                                    <w:sz w:val="100"/>
                                    <w:szCs w:val="100"/>
                                  </w:rPr>
                                  <w:t>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049509" id="Rounded Rectangle 4" o:spid="_x0000_s1042" style="position:absolute;left:0;text-align:left;margin-left:-20.35pt;margin-top:24.1pt;width:202.95pt;height:118.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" fillcolor="#eee" stroked="f" strokeweight="1pt">
                    <v:stroke joinstyle="miter"/>
                    <v:textbox>
                      <w:txbxContent>
                        <w:p w14:paraId="1E8E72B1" w14:textId="73342A2A" w:rsidR="00A50DA2" w:rsidRPr="00B244DD" w:rsidRDefault="00A50DA2" w:rsidP="00553EC8">
                          <w:pPr>
                            <w:spacing w:after="0" w:line="240" w:lineRule="auto"/>
                            <w:contextualSpacing/>
                            <w:jc w:val="center"/>
                            <w:rPr>
                              <w:rFonts w:ascii="Arial" w:hAnsi="Arial" w:cs="Arial"/>
                              <w:color w:val="000000" w:themeColor="text1"/>
                              <w:sz w:val="100"/>
                              <w:szCs w:val="100"/>
                            </w:rPr>
                          </w:pPr>
                          <w:r>
                            <w:rPr>
                              <w:rFonts w:ascii="Arial" w:hAnsi="Arial" w:cs="Arial"/>
                              <w:color w:val="000000" w:themeColor="text1"/>
                              <w:sz w:val="100"/>
                              <w:szCs w:val="100"/>
                            </w:rPr>
                            <w:t>$</w:t>
                          </w:r>
                          <w:r w:rsidR="008D7963">
                            <w:rPr>
                              <w:rFonts w:ascii="Arial" w:hAnsi="Arial" w:cs="Arial"/>
                              <w:color w:val="000000" w:themeColor="text1"/>
                              <w:sz w:val="100"/>
                              <w:szCs w:val="100"/>
                            </w:rPr>
                            <w:t>XX</w:t>
                          </w:r>
                        </w:p>
                      </w:txbxContent>
                    </v:textbox>
                  </v:roundrect>
                </w:pict>
              </mc:Fallback>
            </mc:AlternateContent>
          </w:r>
        </w:p>
        <w:p w14:paraId="39B38115" w14:textId="77777777" w:rsidR="00553EC8" w:rsidRPr="00D51A57" w:rsidRDefault="00553EC8" w:rsidP="00553EC8">
          <w:pPr>
            <w:ind w:left="-426"/>
            <w:rPr>
              <w:rFonts w:ascii="Arial" w:hAnsi="Arial" w:cs="Arial"/>
              <w:color w:val="808080" w:themeColor="background1" w:themeShade="80"/>
              <w:sz w:val="24"/>
            </w:rPr>
          </w:pPr>
          <w:r w:rsidRPr="00D51A57">
            <w:rPr>
              <w:rFonts w:ascii="Arial" w:hAnsi="Arial" w:cs="Arial"/>
              <w:b/>
              <w:noProof/>
              <w:szCs w:val="18"/>
              <w:lang w:eastAsia="en-AU"/>
            </w:rPr>
            <mc:AlternateContent>
              <mc:Choice Requires="wps">
                <w:drawing>
                  <wp:anchor distT="0" distB="0" distL="114300" distR="114300" simplePos="0" relativeHeight="251792384" behindDoc="0" locked="0" layoutInCell="1" allowOverlap="1" wp14:anchorId="17438BEE" wp14:editId="46DF64CD">
                    <wp:simplePos x="0" y="0"/>
                    <wp:positionH relativeFrom="column">
                      <wp:posOffset>3027680</wp:posOffset>
                    </wp:positionH>
                    <wp:positionV relativeFrom="paragraph">
                      <wp:posOffset>13970</wp:posOffset>
                    </wp:positionV>
                    <wp:extent cx="2577600" cy="1504800"/>
                    <wp:effectExtent l="0" t="0" r="0" b="635"/>
                    <wp:wrapNone/>
                    <wp:docPr id="5" name="Rounded Rectangle 5"/>
                    <wp:cNvGraphicFramePr/>
                    <a:graphic xmlns:a="http://schemas.openxmlformats.org/drawingml/2006/main">
                      <a:graphicData uri="http://schemas.microsoft.com/office/word/2010/wordprocessingShape">
                        <wps:wsp>
                          <wps:cNvSpPr/>
                          <wps:spPr>
                            <a:xfrm>
                              <a:off x="0" y="0"/>
                              <a:ext cx="2577600" cy="1504800"/>
                            </a:xfrm>
                            <a:prstGeom prst="roundRect">
                              <a:avLst>
                                <a:gd name="adj" fmla="val 0"/>
                              </a:avLst>
                            </a:prstGeom>
                            <a:solidFill>
                              <a:srgbClr val="EEEEEE"/>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0400F704" w14:textId="2715BD02" w:rsidR="00A50DA2" w:rsidRPr="00DF3071" w:rsidRDefault="008D7963" w:rsidP="00553EC8">
                                <w:pPr>
                                  <w:spacing w:after="0" w:line="240" w:lineRule="auto"/>
                                  <w:jc w:val="center"/>
                                  <w:rPr>
                                    <w:rFonts w:ascii="Arial" w:hAnsi="Arial" w:cs="Arial"/>
                                    <w:color w:val="000000" w:themeColor="text1"/>
                                    <w:sz w:val="100"/>
                                    <w:szCs w:val="100"/>
                                  </w:rPr>
                                </w:pPr>
                                <w:bookmarkStart w:id="43" w:name="appBPctChange"/>
                                <w:r>
                                  <w:rPr>
                                    <w:rFonts w:ascii="Arial" w:hAnsi="Arial" w:cs="Arial"/>
                                    <w:color w:val="000000" w:themeColor="text1"/>
                                    <w:sz w:val="100"/>
                                    <w:szCs w:val="100"/>
                                  </w:rPr>
                                  <w:t>X</w:t>
                                </w:r>
                                <w:r w:rsidR="00933AA6">
                                  <w:rPr>
                                    <w:rFonts w:ascii="Arial" w:hAnsi="Arial" w:cs="Arial"/>
                                    <w:color w:val="000000" w:themeColor="text1"/>
                                    <w:sz w:val="100"/>
                                    <w:szCs w:val="100"/>
                                  </w:rPr>
                                  <w:t>%</w:t>
                                </w:r>
                                <w:bookmarkEnd w:id="4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438BEE" id="Rounded Rectangle 5" o:spid="_x0000_s1043" style="position:absolute;left:0;text-align:left;margin-left:238.4pt;margin-top:1.1pt;width:202.95pt;height:118.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" fillcolor="#eee" stroked="f" strokeweight="1pt">
                    <v:stroke joinstyle="miter"/>
                    <v:textbox>
                      <w:txbxContent>
                        <w:p w14:paraId="0400F704" w14:textId="2715BD02" w:rsidR="00A50DA2" w:rsidRPr="00DF3071" w:rsidRDefault="008D7963" w:rsidP="00553EC8">
                          <w:pPr>
                            <w:spacing w:after="0" w:line="240" w:lineRule="auto"/>
                            <w:jc w:val="center"/>
                            <w:rPr>
                              <w:rFonts w:ascii="Arial" w:hAnsi="Arial" w:cs="Arial"/>
                              <w:color w:val="000000" w:themeColor="text1"/>
                              <w:sz w:val="100"/>
                              <w:szCs w:val="100"/>
                            </w:rPr>
                          </w:pPr>
                          <w:bookmarkStart w:id="44" w:name="appBPctChange"/>
                          <w:r>
                            <w:rPr>
                              <w:rFonts w:ascii="Arial" w:hAnsi="Arial" w:cs="Arial"/>
                              <w:color w:val="000000" w:themeColor="text1"/>
                              <w:sz w:val="100"/>
                              <w:szCs w:val="100"/>
                            </w:rPr>
                            <w:t>X</w:t>
                          </w:r>
                          <w:r w:rsidR="00933AA6">
                            <w:rPr>
                              <w:rFonts w:ascii="Arial" w:hAnsi="Arial" w:cs="Arial"/>
                              <w:color w:val="000000" w:themeColor="text1"/>
                              <w:sz w:val="100"/>
                              <w:szCs w:val="100"/>
                            </w:rPr>
                            <w:t>%</w:t>
                          </w:r>
                          <w:bookmarkEnd w:id="44"/>
                        </w:p>
                      </w:txbxContent>
                    </v:textbox>
                  </v:roundrect>
                </w:pict>
              </mc:Fallback>
            </mc:AlternateContent>
          </w:r>
        </w:p>
        <w:p w14:paraId="366BE409" w14:textId="77777777" w:rsidR="00553EC8" w:rsidRPr="00D51A57" w:rsidRDefault="00553EC8" w:rsidP="00553EC8">
          <w:pPr>
            <w:ind w:left="-426"/>
            <w:rPr>
              <w:rFonts w:ascii="Arial" w:hAnsi="Arial" w:cs="Arial"/>
              <w:color w:val="808080" w:themeColor="background1" w:themeShade="80"/>
              <w:sz w:val="24"/>
            </w:rPr>
          </w:pPr>
        </w:p>
        <w:p w14:paraId="64180C34" w14:textId="77777777" w:rsidR="00553EC8" w:rsidRPr="00D51A57" w:rsidRDefault="00553EC8" w:rsidP="00553EC8">
          <w:pPr>
            <w:rPr>
              <w:rFonts w:ascii="Arial" w:hAnsi="Arial" w:cs="Arial"/>
            </w:rPr>
          </w:pPr>
        </w:p>
        <w:p w14:paraId="0999060E" w14:textId="77777777" w:rsidR="00553EC8" w:rsidRPr="00D51A57" w:rsidRDefault="00553EC8" w:rsidP="00553EC8">
          <w:pPr>
            <w:rPr>
              <w:rFonts w:ascii="Arial" w:hAnsi="Arial" w:cs="Arial"/>
            </w:rPr>
          </w:pPr>
          <w:r w:rsidRPr="00D51A57">
            <w:rPr>
              <w:rFonts w:ascii="Arial" w:hAnsi="Arial" w:cs="Arial"/>
              <w:noProof/>
              <w:lang w:eastAsia="en-AU"/>
            </w:rPr>
            <mc:AlternateContent>
              <mc:Choice Requires="wps">
                <w:drawing>
                  <wp:anchor distT="45720" distB="45720" distL="114300" distR="114300" simplePos="0" relativeHeight="251790336" behindDoc="0" locked="0" layoutInCell="1" allowOverlap="1" wp14:anchorId="7FFB5792" wp14:editId="685B859B">
                    <wp:simplePos x="0" y="0"/>
                    <wp:positionH relativeFrom="column">
                      <wp:posOffset>-343535</wp:posOffset>
                    </wp:positionH>
                    <wp:positionV relativeFrom="paragraph">
                      <wp:posOffset>335915</wp:posOffset>
                    </wp:positionV>
                    <wp:extent cx="2861945" cy="243840"/>
                    <wp:effectExtent l="0" t="0" r="0"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945" cy="243840"/>
                            </a:xfrm>
                            <a:prstGeom prst="rect">
                              <a:avLst/>
                            </a:prstGeom>
                            <a:noFill/>
                            <a:ln w="9525">
                              <a:noFill/>
                              <a:miter lim="800000"/>
                              <a:headEnd/>
                              <a:tailEnd/>
                            </a:ln>
                          </wps:spPr>
                          <wps:txbx>
                            <w:txbxContent>
                              <w:p w14:paraId="0D21FEDC" w14:textId="77777777" w:rsidR="00A50DA2" w:rsidRPr="00276FFB" w:rsidRDefault="00A50DA2" w:rsidP="00553EC8">
                                <w:pPr>
                                  <w:rPr>
                                    <w:rFonts w:ascii="Arial" w:hAnsi="Arial" w:cs="Arial"/>
                                    <w:color w:val="808080" w:themeColor="background1" w:themeShade="80"/>
                                    <w:sz w:val="16"/>
                                  </w:rPr>
                                </w:pPr>
                                <w:r>
                                  <w:rPr>
                                    <w:rFonts w:ascii="Arial" w:hAnsi="Arial" w:cs="Arial"/>
                                    <w:color w:val="808080" w:themeColor="background1" w:themeShade="80"/>
                                    <w:sz w:val="16"/>
                                  </w:rPr>
                                  <w:t>Includes electricity, natural gas, LPG and water</w:t>
                                </w:r>
                              </w:p>
                              <w:p w14:paraId="6C3AF5BE" w14:textId="77777777" w:rsidR="00A50DA2" w:rsidRPr="00276FFB" w:rsidRDefault="00A50DA2" w:rsidP="00553EC8">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7FFB5792" id="_x0000_s1044" type="#_x0000_t202" style="position:absolute;margin-left:-27.05pt;margin-top:26.45pt;width:225.35pt;height:19.2pt;z-index:251790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" filled="f" stroked="f">
                    <v:textbox>
                      <w:txbxContent>
                        <w:p w14:paraId="0D21FEDC" w14:textId="77777777" w:rsidR="00A50DA2" w:rsidRPr="00276FFB" w:rsidRDefault="00A50DA2" w:rsidP="00553EC8">
                          <w:pPr>
                            <w:rPr>
                              <w:rFonts w:ascii="Arial" w:hAnsi="Arial" w:cs="Arial"/>
                              <w:color w:val="808080" w:themeColor="background1" w:themeShade="80"/>
                              <w:sz w:val="16"/>
                            </w:rPr>
                          </w:pPr>
                          <w:r>
                            <w:rPr>
                              <w:rFonts w:ascii="Arial" w:hAnsi="Arial" w:cs="Arial"/>
                              <w:color w:val="808080" w:themeColor="background1" w:themeShade="80"/>
                              <w:sz w:val="16"/>
                            </w:rPr>
                            <w:t>Includes electricity, natural gas, LPG and water</w:t>
                          </w:r>
                        </w:p>
                        <w:p w14:paraId="6C3AF5BE" w14:textId="77777777" w:rsidR="00A50DA2" w:rsidRPr="00276FFB" w:rsidRDefault="00A50DA2" w:rsidP="00553EC8">
                          <w:pPr>
                            <w:rPr>
                              <w:rFonts w:ascii="Arial" w:hAnsi="Arial" w:cs="Arial"/>
                            </w:rPr>
                          </w:pPr>
                        </w:p>
                      </w:txbxContent>
                    </v:textbox>
                  </v:shape>
                </w:pict>
              </mc:Fallback>
            </mc:AlternateContent>
          </w:r>
        </w:p>
        <w:p w14:paraId="4E89EE6C" w14:textId="77777777" w:rsidR="00553EC8" w:rsidRPr="00D51A57" w:rsidRDefault="00553EC8" w:rsidP="00553EC8">
          <w:pPr>
            <w:spacing w:after="0"/>
            <w:contextualSpacing/>
            <w:rPr>
              <w:rFonts w:ascii="Arial" w:hAnsi="Arial" w:cs="Arial"/>
            </w:rPr>
          </w:pPr>
        </w:p>
        <w:p w14:paraId="0A350BC5" w14:textId="77777777" w:rsidR="00616827" w:rsidRPr="00D51A57" w:rsidRDefault="00616827" w:rsidP="003A1C12">
          <w:pPr>
            <w:rPr>
              <w:rFonts w:ascii="Arial" w:hAnsi="Arial" w:cs="Arial"/>
              <w:b/>
              <w:sz w:val="36"/>
              <w:szCs w:val="36"/>
            </w:rPr>
          </w:pPr>
        </w:p>
        <w:p w14:paraId="1C8C8CF0" w14:textId="7B92E7BE" w:rsidR="00553EC8" w:rsidRPr="00D51A57" w:rsidRDefault="003564C9" w:rsidP="003A1C12">
          <w:pPr>
            <w:rPr>
              <w:rStyle w:val="Hyperlink"/>
              <w:rFonts w:ascii="Arial" w:eastAsiaTheme="majorEastAsia" w:hAnsi="Arial" w:cs="Arial"/>
              <w:b/>
              <w:bCs/>
              <w:color w:val="31B885"/>
              <w:u w:val="none"/>
            </w:rPr>
          </w:pPr>
          <w:r>
            <w:rPr>
              <w:rStyle w:val="Hyperlink"/>
              <w:rFonts w:ascii="Arial" w:eastAsiaTheme="majorEastAsia" w:hAnsi="Arial" w:cs="Arial"/>
              <w:b/>
              <w:bCs/>
              <w:color w:val="31B885"/>
              <w:u w:val="none"/>
            </w:rPr>
            <w:t>T</w:t>
          </w:r>
          <w:r w:rsidR="00553EC8" w:rsidRPr="00D51A57">
            <w:rPr>
              <w:rStyle w:val="Hyperlink"/>
              <w:rFonts w:ascii="Arial" w:eastAsiaTheme="majorEastAsia" w:hAnsi="Arial" w:cs="Arial"/>
              <w:b/>
              <w:bCs/>
              <w:color w:val="31B885"/>
              <w:u w:val="none"/>
            </w:rPr>
            <w:t>otal resource consumption and expenditure</w:t>
          </w:r>
        </w:p>
        <w:tbl>
          <w:tblPr>
            <w:tblStyle w:val="TableGrid"/>
            <w:tblpPr w:leftFromText="180" w:rightFromText="180" w:vertAnchor="text" w:horzAnchor="margin" w:tblpXSpec="center" w:tblpY="193"/>
            <w:tblW w:w="10426" w:type="dxa"/>
            <w:tblBorders>
              <w:top w:val="single" w:sz="12" w:space="0" w:color="E7E6E6" w:themeColor="background2"/>
              <w:left w:val="single" w:sz="12" w:space="0" w:color="E7E6E6" w:themeColor="background2"/>
              <w:bottom w:val="single" w:sz="12" w:space="0" w:color="E7E6E6" w:themeColor="background2"/>
              <w:right w:val="single" w:sz="12" w:space="0" w:color="E7E6E6" w:themeColor="background2"/>
              <w:insideH w:val="single" w:sz="12" w:space="0" w:color="E7E6E6" w:themeColor="background2"/>
              <w:insideV w:val="single" w:sz="12" w:space="0" w:color="E7E6E6" w:themeColor="background2"/>
            </w:tblBorders>
            <w:tblLayout w:type="fixed"/>
            <w:tblLook w:val="04A0" w:firstRow="1" w:lastRow="0" w:firstColumn="1" w:lastColumn="0" w:noHBand="0" w:noVBand="1"/>
            <w:tblCaption w:val="Cluster Summary"/>
          </w:tblPr>
          <w:tblGrid>
            <w:gridCol w:w="1126"/>
            <w:gridCol w:w="993"/>
            <w:gridCol w:w="867"/>
            <w:gridCol w:w="1117"/>
            <w:gridCol w:w="743"/>
            <w:gridCol w:w="1100"/>
            <w:gridCol w:w="760"/>
            <w:gridCol w:w="930"/>
            <w:gridCol w:w="153"/>
            <w:gridCol w:w="777"/>
            <w:gridCol w:w="1065"/>
            <w:gridCol w:w="795"/>
          </w:tblGrid>
          <w:tr w:rsidR="00553EC8" w:rsidRPr="00D51A57" w14:paraId="71A511BB" w14:textId="77777777" w:rsidTr="00B733E5">
            <w:trPr>
              <w:trHeight w:val="366"/>
            </w:trPr>
            <w:tc>
              <w:tcPr>
                <w:tcW w:w="1126" w:type="dxa"/>
                <w:vMerge w:val="restart"/>
                <w:tcBorders>
                  <w:top w:val="single" w:sz="6" w:space="0" w:color="FFFFFF" w:themeColor="background1"/>
                  <w:left w:val="single" w:sz="6" w:space="0" w:color="FFFFFF" w:themeColor="background1"/>
                  <w:bottom w:val="single" w:sz="6" w:space="0" w:color="FFFFFF" w:themeColor="background1"/>
                  <w:right w:val="single" w:sz="36" w:space="0" w:color="FFFFFF" w:themeColor="background1"/>
                </w:tcBorders>
                <w:shd w:val="clear" w:color="auto" w:fill="31B885"/>
                <w:vAlign w:val="center"/>
              </w:tcPr>
              <w:p w14:paraId="5904DF90" w14:textId="71EEE0FE" w:rsidR="00553EC8" w:rsidRPr="00D51A57" w:rsidRDefault="00553EC8" w:rsidP="00717818">
                <w:pPr>
                  <w:rPr>
                    <w:rFonts w:ascii="Arial" w:hAnsi="Arial" w:cs="Arial"/>
                    <w:b/>
                    <w:color w:val="FFFFFF" w:themeColor="background1"/>
                    <w:sz w:val="18"/>
                  </w:rPr>
                </w:pPr>
                <w:r w:rsidRPr="00D51A57">
                  <w:rPr>
                    <w:rFonts w:ascii="Arial" w:hAnsi="Arial" w:cs="Arial"/>
                  </w:rPr>
                  <w:br w:type="page"/>
                </w:r>
                <w:r w:rsidRPr="00D51A57">
                  <w:rPr>
                    <w:rFonts w:ascii="Arial" w:hAnsi="Arial" w:cs="Arial"/>
                    <w:b/>
                    <w:color w:val="FFFFFF" w:themeColor="background1"/>
                    <w:sz w:val="18"/>
                  </w:rPr>
                  <w:t>FY</w:t>
                </w:r>
              </w:p>
            </w:tc>
            <w:tc>
              <w:tcPr>
                <w:tcW w:w="1860" w:type="dxa"/>
                <w:gridSpan w:val="2"/>
                <w:tcBorders>
                  <w:top w:val="single" w:sz="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31B885"/>
                <w:vAlign w:val="center"/>
              </w:tcPr>
              <w:p w14:paraId="2B01847C" w14:textId="77777777" w:rsidR="00553EC8" w:rsidRPr="00D51A57" w:rsidRDefault="00553EC8" w:rsidP="007E7C06">
                <w:pPr>
                  <w:jc w:val="center"/>
                  <w:rPr>
                    <w:rFonts w:ascii="Arial" w:hAnsi="Arial" w:cs="Arial"/>
                    <w:b/>
                    <w:color w:val="FFFFFF" w:themeColor="background1"/>
                    <w:sz w:val="18"/>
                  </w:rPr>
                </w:pPr>
                <w:r w:rsidRPr="00D51A57">
                  <w:rPr>
                    <w:rFonts w:ascii="Arial" w:hAnsi="Arial" w:cs="Arial"/>
                    <w:b/>
                    <w:color w:val="FFFFFF" w:themeColor="background1"/>
                    <w:sz w:val="18"/>
                  </w:rPr>
                  <w:t>Electricity</w:t>
                </w:r>
              </w:p>
            </w:tc>
            <w:tc>
              <w:tcPr>
                <w:tcW w:w="1860" w:type="dxa"/>
                <w:gridSpan w:val="2"/>
                <w:tcBorders>
                  <w:top w:val="single" w:sz="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31B885"/>
                <w:vAlign w:val="center"/>
              </w:tcPr>
              <w:p w14:paraId="74445579" w14:textId="77777777" w:rsidR="00553EC8" w:rsidRPr="00D51A57" w:rsidRDefault="00553EC8" w:rsidP="007E7C06">
                <w:pPr>
                  <w:jc w:val="center"/>
                  <w:rPr>
                    <w:rFonts w:ascii="Arial" w:hAnsi="Arial" w:cs="Arial"/>
                    <w:b/>
                    <w:color w:val="FFFFFF" w:themeColor="background1"/>
                    <w:sz w:val="18"/>
                  </w:rPr>
                </w:pPr>
                <w:r w:rsidRPr="00D51A57">
                  <w:rPr>
                    <w:rFonts w:ascii="Arial" w:hAnsi="Arial" w:cs="Arial"/>
                    <w:b/>
                    <w:color w:val="FFFFFF" w:themeColor="background1"/>
                    <w:sz w:val="18"/>
                  </w:rPr>
                  <w:t>Natural Gas</w:t>
                </w:r>
              </w:p>
            </w:tc>
            <w:tc>
              <w:tcPr>
                <w:tcW w:w="1860" w:type="dxa"/>
                <w:gridSpan w:val="2"/>
                <w:tcBorders>
                  <w:top w:val="single" w:sz="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31B885"/>
                <w:vAlign w:val="center"/>
              </w:tcPr>
              <w:p w14:paraId="7C8FE748" w14:textId="77777777" w:rsidR="00553EC8" w:rsidRPr="00D51A57" w:rsidRDefault="00553EC8" w:rsidP="007E7C06">
                <w:pPr>
                  <w:jc w:val="center"/>
                  <w:rPr>
                    <w:rFonts w:ascii="Arial" w:hAnsi="Arial" w:cs="Arial"/>
                    <w:b/>
                    <w:color w:val="FFFFFF" w:themeColor="background1"/>
                    <w:sz w:val="18"/>
                  </w:rPr>
                </w:pPr>
                <w:r w:rsidRPr="00D51A57">
                  <w:rPr>
                    <w:rFonts w:ascii="Arial" w:hAnsi="Arial" w:cs="Arial"/>
                    <w:b/>
                    <w:color w:val="FFFFFF" w:themeColor="background1"/>
                    <w:sz w:val="18"/>
                  </w:rPr>
                  <w:t>LPG</w:t>
                </w:r>
              </w:p>
            </w:tc>
            <w:tc>
              <w:tcPr>
                <w:tcW w:w="1860" w:type="dxa"/>
                <w:gridSpan w:val="3"/>
                <w:tcBorders>
                  <w:top w:val="single" w:sz="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31B885"/>
                <w:vAlign w:val="center"/>
              </w:tcPr>
              <w:p w14:paraId="37A8BDC0" w14:textId="77777777" w:rsidR="00553EC8" w:rsidRPr="00D51A57" w:rsidRDefault="00553EC8" w:rsidP="007E7C06">
                <w:pPr>
                  <w:jc w:val="center"/>
                  <w:rPr>
                    <w:rFonts w:ascii="Arial" w:hAnsi="Arial" w:cs="Arial"/>
                    <w:b/>
                    <w:color w:val="FFFFFF" w:themeColor="background1"/>
                    <w:sz w:val="18"/>
                  </w:rPr>
                </w:pPr>
                <w:r w:rsidRPr="00D51A57">
                  <w:rPr>
                    <w:rFonts w:ascii="Arial" w:hAnsi="Arial" w:cs="Arial"/>
                    <w:b/>
                    <w:color w:val="FFFFFF" w:themeColor="background1"/>
                    <w:sz w:val="18"/>
                  </w:rPr>
                  <w:t>Water</w:t>
                </w:r>
              </w:p>
            </w:tc>
            <w:tc>
              <w:tcPr>
                <w:tcW w:w="1860" w:type="dxa"/>
                <w:gridSpan w:val="2"/>
                <w:tcBorders>
                  <w:top w:val="single" w:sz="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31B885"/>
                <w:vAlign w:val="center"/>
              </w:tcPr>
              <w:p w14:paraId="5F844DAF" w14:textId="77777777" w:rsidR="00553EC8" w:rsidRPr="00D51A57" w:rsidRDefault="00553EC8" w:rsidP="007E7C06">
                <w:pPr>
                  <w:jc w:val="center"/>
                  <w:rPr>
                    <w:rFonts w:ascii="Arial" w:hAnsi="Arial" w:cs="Arial"/>
                    <w:b/>
                    <w:color w:val="FFFFFF" w:themeColor="background1"/>
                    <w:sz w:val="18"/>
                  </w:rPr>
                </w:pPr>
                <w:r w:rsidRPr="00D51A57">
                  <w:rPr>
                    <w:rFonts w:ascii="Arial" w:hAnsi="Arial" w:cs="Arial"/>
                    <w:b/>
                    <w:color w:val="FFFFFF" w:themeColor="background1"/>
                    <w:sz w:val="18"/>
                  </w:rPr>
                  <w:t>Waste</w:t>
                </w:r>
              </w:p>
            </w:tc>
          </w:tr>
          <w:tr w:rsidR="00717818" w:rsidRPr="00D51A57" w14:paraId="616D0404" w14:textId="77777777" w:rsidTr="00B733E5">
            <w:trPr>
              <w:trHeight w:val="366"/>
            </w:trPr>
            <w:tc>
              <w:tcPr>
                <w:tcW w:w="1126" w:type="dxa"/>
                <w:vMerge/>
                <w:tcBorders>
                  <w:top w:val="single" w:sz="6" w:space="0" w:color="FFFFFF" w:themeColor="background1"/>
                  <w:left w:val="single" w:sz="6" w:space="0" w:color="FFFFFF" w:themeColor="background1"/>
                  <w:bottom w:val="nil"/>
                  <w:right w:val="single" w:sz="36" w:space="0" w:color="FFFFFF" w:themeColor="background1"/>
                </w:tcBorders>
                <w:shd w:val="clear" w:color="auto" w:fill="31B885"/>
                <w:vAlign w:val="center"/>
              </w:tcPr>
              <w:p w14:paraId="64A626FF" w14:textId="77777777" w:rsidR="00553EC8" w:rsidRPr="00D51A57" w:rsidRDefault="00553EC8" w:rsidP="007E7C06">
                <w:pPr>
                  <w:rPr>
                    <w:rFonts w:ascii="Arial" w:hAnsi="Arial" w:cs="Arial"/>
                    <w:b/>
                    <w:color w:val="FFFFFF" w:themeColor="background1"/>
                    <w:sz w:val="18"/>
                  </w:rPr>
                </w:pPr>
              </w:p>
            </w:tc>
            <w:tc>
              <w:tcPr>
                <w:tcW w:w="993" w:type="dxa"/>
                <w:tcBorders>
                  <w:top w:val="single" w:sz="36" w:space="0" w:color="FFFFFF" w:themeColor="background1"/>
                  <w:left w:val="single" w:sz="36" w:space="0" w:color="FFFFFF" w:themeColor="background1"/>
                  <w:bottom w:val="nil"/>
                  <w:right w:val="single" w:sz="6" w:space="0" w:color="FFFFFF" w:themeColor="background1"/>
                </w:tcBorders>
                <w:shd w:val="clear" w:color="auto" w:fill="31B885"/>
                <w:vAlign w:val="center"/>
              </w:tcPr>
              <w:p w14:paraId="5532EC69" w14:textId="55330033" w:rsidR="00553EC8" w:rsidRPr="00D51A57" w:rsidRDefault="002236B4" w:rsidP="00513C27">
                <w:pPr>
                  <w:jc w:val="right"/>
                  <w:rPr>
                    <w:rFonts w:ascii="Arial" w:hAnsi="Arial" w:cs="Arial"/>
                    <w:color w:val="FFFFFF" w:themeColor="background1"/>
                    <w:sz w:val="18"/>
                  </w:rPr>
                </w:pPr>
                <w:r>
                  <w:rPr>
                    <w:rFonts w:ascii="Arial" w:hAnsi="Arial" w:cs="Arial"/>
                    <w:color w:val="FFFFFF" w:themeColor="background1"/>
                    <w:sz w:val="18"/>
                  </w:rPr>
                  <w:t>M</w:t>
                </w:r>
                <w:r w:rsidR="00553EC8" w:rsidRPr="00D51A57">
                  <w:rPr>
                    <w:rFonts w:ascii="Arial" w:hAnsi="Arial" w:cs="Arial"/>
                    <w:color w:val="FFFFFF" w:themeColor="background1"/>
                    <w:sz w:val="18"/>
                  </w:rPr>
                  <w:t>Wh</w:t>
                </w:r>
              </w:p>
            </w:tc>
            <w:tc>
              <w:tcPr>
                <w:tcW w:w="867" w:type="dxa"/>
                <w:tcBorders>
                  <w:top w:val="single" w:sz="36" w:space="0" w:color="FFFFFF" w:themeColor="background1"/>
                  <w:left w:val="single" w:sz="6" w:space="0" w:color="FFFFFF" w:themeColor="background1"/>
                  <w:bottom w:val="nil"/>
                  <w:right w:val="single" w:sz="36" w:space="0" w:color="FFFFFF" w:themeColor="background1"/>
                </w:tcBorders>
                <w:shd w:val="clear" w:color="auto" w:fill="31B885"/>
                <w:vAlign w:val="center"/>
              </w:tcPr>
              <w:p w14:paraId="1DA467F1" w14:textId="126196E3" w:rsidR="00553EC8" w:rsidRPr="00D51A57" w:rsidRDefault="00553EC8" w:rsidP="00513C27">
                <w:pPr>
                  <w:jc w:val="right"/>
                  <w:rPr>
                    <w:rFonts w:ascii="Arial" w:hAnsi="Arial" w:cs="Arial"/>
                    <w:color w:val="FFFFFF" w:themeColor="background1"/>
                    <w:sz w:val="18"/>
                  </w:rPr>
                </w:pPr>
                <w:r w:rsidRPr="00D51A57">
                  <w:rPr>
                    <w:rFonts w:ascii="Arial" w:hAnsi="Arial" w:cs="Arial"/>
                    <w:color w:val="FFFFFF" w:themeColor="background1"/>
                    <w:sz w:val="18"/>
                  </w:rPr>
                  <w:t>$</w:t>
                </w:r>
                <w:r w:rsidR="00717818">
                  <w:rPr>
                    <w:rFonts w:ascii="Arial" w:hAnsi="Arial" w:cs="Arial"/>
                    <w:color w:val="FFFFFF" w:themeColor="background1"/>
                    <w:sz w:val="18"/>
                  </w:rPr>
                  <w:t>m</w:t>
                </w:r>
              </w:p>
            </w:tc>
            <w:tc>
              <w:tcPr>
                <w:tcW w:w="1117" w:type="dxa"/>
                <w:tcBorders>
                  <w:top w:val="single" w:sz="36" w:space="0" w:color="FFFFFF" w:themeColor="background1"/>
                  <w:left w:val="single" w:sz="36" w:space="0" w:color="FFFFFF" w:themeColor="background1"/>
                  <w:bottom w:val="nil"/>
                  <w:right w:val="single" w:sz="6" w:space="0" w:color="FFFFFF" w:themeColor="background1"/>
                </w:tcBorders>
                <w:shd w:val="clear" w:color="auto" w:fill="31B885"/>
                <w:vAlign w:val="center"/>
              </w:tcPr>
              <w:p w14:paraId="47343C53" w14:textId="3CC5F6E1" w:rsidR="00553EC8" w:rsidRPr="00D51A57" w:rsidRDefault="002236B4" w:rsidP="00513C27">
                <w:pPr>
                  <w:jc w:val="right"/>
                  <w:rPr>
                    <w:rFonts w:ascii="Arial" w:hAnsi="Arial" w:cs="Arial"/>
                    <w:color w:val="FFFFFF" w:themeColor="background1"/>
                    <w:sz w:val="18"/>
                  </w:rPr>
                </w:pPr>
                <w:r>
                  <w:rPr>
                    <w:rFonts w:ascii="Arial" w:hAnsi="Arial" w:cs="Arial"/>
                    <w:color w:val="FFFFFF" w:themeColor="background1"/>
                    <w:sz w:val="18"/>
                  </w:rPr>
                  <w:t>G</w:t>
                </w:r>
                <w:r w:rsidR="00553EC8" w:rsidRPr="00D51A57">
                  <w:rPr>
                    <w:rFonts w:ascii="Arial" w:hAnsi="Arial" w:cs="Arial"/>
                    <w:color w:val="FFFFFF" w:themeColor="background1"/>
                    <w:sz w:val="18"/>
                  </w:rPr>
                  <w:t>J</w:t>
                </w:r>
              </w:p>
            </w:tc>
            <w:tc>
              <w:tcPr>
                <w:tcW w:w="743" w:type="dxa"/>
                <w:tcBorders>
                  <w:top w:val="single" w:sz="36" w:space="0" w:color="FFFFFF" w:themeColor="background1"/>
                  <w:left w:val="single" w:sz="6" w:space="0" w:color="FFFFFF" w:themeColor="background1"/>
                  <w:bottom w:val="nil"/>
                  <w:right w:val="single" w:sz="36" w:space="0" w:color="FFFFFF" w:themeColor="background1"/>
                </w:tcBorders>
                <w:shd w:val="clear" w:color="auto" w:fill="31B885"/>
                <w:vAlign w:val="center"/>
              </w:tcPr>
              <w:p w14:paraId="39FB29B3" w14:textId="29E13089" w:rsidR="00553EC8" w:rsidRPr="00D51A57" w:rsidRDefault="00553EC8" w:rsidP="00513C27">
                <w:pPr>
                  <w:jc w:val="right"/>
                  <w:rPr>
                    <w:rFonts w:ascii="Arial" w:hAnsi="Arial" w:cs="Arial"/>
                    <w:color w:val="FFFFFF" w:themeColor="background1"/>
                    <w:sz w:val="18"/>
                  </w:rPr>
                </w:pPr>
                <w:r w:rsidRPr="00D51A57">
                  <w:rPr>
                    <w:rFonts w:ascii="Arial" w:hAnsi="Arial" w:cs="Arial"/>
                    <w:color w:val="FFFFFF" w:themeColor="background1"/>
                    <w:sz w:val="18"/>
                  </w:rPr>
                  <w:t>$</w:t>
                </w:r>
                <w:r w:rsidR="00717818">
                  <w:rPr>
                    <w:rFonts w:ascii="Arial" w:hAnsi="Arial" w:cs="Arial"/>
                    <w:color w:val="FFFFFF" w:themeColor="background1"/>
                    <w:sz w:val="18"/>
                  </w:rPr>
                  <w:t>m</w:t>
                </w:r>
              </w:p>
            </w:tc>
            <w:tc>
              <w:tcPr>
                <w:tcW w:w="1100" w:type="dxa"/>
                <w:tcBorders>
                  <w:top w:val="single" w:sz="36" w:space="0" w:color="FFFFFF" w:themeColor="background1"/>
                  <w:left w:val="single" w:sz="36" w:space="0" w:color="FFFFFF" w:themeColor="background1"/>
                  <w:bottom w:val="nil"/>
                  <w:right w:val="single" w:sz="6" w:space="0" w:color="FFFFFF" w:themeColor="background1"/>
                </w:tcBorders>
                <w:shd w:val="clear" w:color="auto" w:fill="31B885"/>
                <w:vAlign w:val="center"/>
              </w:tcPr>
              <w:p w14:paraId="737B80EE" w14:textId="40852932" w:rsidR="00553EC8" w:rsidRPr="00D51A57" w:rsidRDefault="002236B4" w:rsidP="00513C27">
                <w:pPr>
                  <w:jc w:val="right"/>
                  <w:rPr>
                    <w:rFonts w:ascii="Arial" w:hAnsi="Arial" w:cs="Arial"/>
                    <w:color w:val="FFFFFF" w:themeColor="background1"/>
                    <w:sz w:val="18"/>
                  </w:rPr>
                </w:pPr>
                <w:r>
                  <w:rPr>
                    <w:rFonts w:ascii="Arial" w:hAnsi="Arial" w:cs="Arial"/>
                    <w:color w:val="FFFFFF" w:themeColor="background1"/>
                    <w:sz w:val="18"/>
                  </w:rPr>
                  <w:t>GJ</w:t>
                </w:r>
              </w:p>
            </w:tc>
            <w:tc>
              <w:tcPr>
                <w:tcW w:w="760" w:type="dxa"/>
                <w:tcBorders>
                  <w:top w:val="single" w:sz="36" w:space="0" w:color="FFFFFF" w:themeColor="background1"/>
                  <w:left w:val="single" w:sz="6" w:space="0" w:color="FFFFFF" w:themeColor="background1"/>
                  <w:bottom w:val="nil"/>
                  <w:right w:val="single" w:sz="36" w:space="0" w:color="FFFFFF" w:themeColor="background1"/>
                </w:tcBorders>
                <w:shd w:val="clear" w:color="auto" w:fill="31B885"/>
                <w:vAlign w:val="center"/>
              </w:tcPr>
              <w:p w14:paraId="640E208C" w14:textId="2194CC3C" w:rsidR="00553EC8" w:rsidRPr="00D51A57" w:rsidRDefault="00553EC8" w:rsidP="00513C27">
                <w:pPr>
                  <w:jc w:val="right"/>
                  <w:rPr>
                    <w:rFonts w:ascii="Arial" w:hAnsi="Arial" w:cs="Arial"/>
                    <w:color w:val="FFFFFF" w:themeColor="background1"/>
                    <w:sz w:val="18"/>
                  </w:rPr>
                </w:pPr>
                <w:r w:rsidRPr="00D51A57">
                  <w:rPr>
                    <w:rFonts w:ascii="Arial" w:hAnsi="Arial" w:cs="Arial"/>
                    <w:color w:val="FFFFFF" w:themeColor="background1"/>
                    <w:sz w:val="18"/>
                  </w:rPr>
                  <w:t>$</w:t>
                </w:r>
                <w:r w:rsidR="00717818">
                  <w:rPr>
                    <w:rFonts w:ascii="Arial" w:hAnsi="Arial" w:cs="Arial"/>
                    <w:color w:val="FFFFFF" w:themeColor="background1"/>
                    <w:sz w:val="18"/>
                  </w:rPr>
                  <w:t>m</w:t>
                </w:r>
              </w:p>
            </w:tc>
            <w:tc>
              <w:tcPr>
                <w:tcW w:w="1083" w:type="dxa"/>
                <w:gridSpan w:val="2"/>
                <w:tcBorders>
                  <w:top w:val="single" w:sz="36" w:space="0" w:color="FFFFFF" w:themeColor="background1"/>
                  <w:left w:val="single" w:sz="36" w:space="0" w:color="FFFFFF" w:themeColor="background1"/>
                  <w:bottom w:val="nil"/>
                  <w:right w:val="single" w:sz="6" w:space="0" w:color="FFFFFF" w:themeColor="background1"/>
                </w:tcBorders>
                <w:shd w:val="clear" w:color="auto" w:fill="31B885"/>
                <w:vAlign w:val="center"/>
              </w:tcPr>
              <w:p w14:paraId="0D037EE4" w14:textId="35062281" w:rsidR="00553EC8" w:rsidRPr="00D51A57" w:rsidRDefault="002236B4" w:rsidP="00513C27">
                <w:pPr>
                  <w:jc w:val="right"/>
                  <w:rPr>
                    <w:rFonts w:ascii="Arial" w:hAnsi="Arial" w:cs="Arial"/>
                    <w:color w:val="FFFFFF" w:themeColor="background1"/>
                    <w:sz w:val="18"/>
                  </w:rPr>
                </w:pPr>
                <w:r>
                  <w:rPr>
                    <w:rFonts w:ascii="Arial" w:hAnsi="Arial" w:cs="Arial"/>
                    <w:color w:val="FFFFFF" w:themeColor="background1"/>
                    <w:sz w:val="18"/>
                  </w:rPr>
                  <w:t>M</w:t>
                </w:r>
                <w:r w:rsidR="00553EC8" w:rsidRPr="00D51A57">
                  <w:rPr>
                    <w:rFonts w:ascii="Arial" w:hAnsi="Arial" w:cs="Arial"/>
                    <w:color w:val="FFFFFF" w:themeColor="background1"/>
                    <w:sz w:val="18"/>
                  </w:rPr>
                  <w:t>L</w:t>
                </w:r>
              </w:p>
            </w:tc>
            <w:tc>
              <w:tcPr>
                <w:tcW w:w="777" w:type="dxa"/>
                <w:tcBorders>
                  <w:top w:val="single" w:sz="36" w:space="0" w:color="FFFFFF" w:themeColor="background1"/>
                  <w:left w:val="single" w:sz="6" w:space="0" w:color="FFFFFF" w:themeColor="background1"/>
                  <w:bottom w:val="nil"/>
                  <w:right w:val="single" w:sz="36" w:space="0" w:color="FFFFFF" w:themeColor="background1"/>
                </w:tcBorders>
                <w:shd w:val="clear" w:color="auto" w:fill="31B885"/>
                <w:vAlign w:val="center"/>
              </w:tcPr>
              <w:p w14:paraId="5A27B71C" w14:textId="3D28A45C" w:rsidR="00553EC8" w:rsidRPr="00D51A57" w:rsidRDefault="00553EC8" w:rsidP="00513C27">
                <w:pPr>
                  <w:jc w:val="right"/>
                  <w:rPr>
                    <w:rFonts w:ascii="Arial" w:hAnsi="Arial" w:cs="Arial"/>
                    <w:color w:val="FFFFFF" w:themeColor="background1"/>
                    <w:sz w:val="18"/>
                  </w:rPr>
                </w:pPr>
                <w:r w:rsidRPr="00D51A57">
                  <w:rPr>
                    <w:rFonts w:ascii="Arial" w:hAnsi="Arial" w:cs="Arial"/>
                    <w:color w:val="FFFFFF" w:themeColor="background1"/>
                    <w:sz w:val="18"/>
                  </w:rPr>
                  <w:t>$</w:t>
                </w:r>
                <w:r w:rsidR="00717818">
                  <w:rPr>
                    <w:rFonts w:ascii="Arial" w:hAnsi="Arial" w:cs="Arial"/>
                    <w:color w:val="FFFFFF" w:themeColor="background1"/>
                    <w:sz w:val="18"/>
                  </w:rPr>
                  <w:t>m</w:t>
                </w:r>
              </w:p>
            </w:tc>
            <w:tc>
              <w:tcPr>
                <w:tcW w:w="1065" w:type="dxa"/>
                <w:tcBorders>
                  <w:top w:val="single" w:sz="36" w:space="0" w:color="FFFFFF" w:themeColor="background1"/>
                  <w:left w:val="single" w:sz="6" w:space="0" w:color="FFFFFF" w:themeColor="background1"/>
                  <w:bottom w:val="nil"/>
                  <w:right w:val="single" w:sz="4" w:space="0" w:color="FFFFFF" w:themeColor="background1"/>
                </w:tcBorders>
                <w:shd w:val="clear" w:color="auto" w:fill="31B885"/>
                <w:vAlign w:val="center"/>
              </w:tcPr>
              <w:p w14:paraId="40A8958C" w14:textId="77777777" w:rsidR="00553EC8" w:rsidRPr="00D51A57" w:rsidRDefault="00553EC8" w:rsidP="007E7C06">
                <w:pPr>
                  <w:rPr>
                    <w:rFonts w:ascii="Arial" w:hAnsi="Arial" w:cs="Arial"/>
                    <w:color w:val="FFFFFF" w:themeColor="background1"/>
                    <w:sz w:val="18"/>
                  </w:rPr>
                </w:pPr>
              </w:p>
            </w:tc>
            <w:tc>
              <w:tcPr>
                <w:tcW w:w="795" w:type="dxa"/>
                <w:tcBorders>
                  <w:top w:val="single" w:sz="36" w:space="0" w:color="FFFFFF" w:themeColor="background1"/>
                  <w:left w:val="single" w:sz="4" w:space="0" w:color="FFFFFF" w:themeColor="background1"/>
                  <w:bottom w:val="nil"/>
                  <w:right w:val="single" w:sz="36" w:space="0" w:color="FFFFFF" w:themeColor="background1"/>
                </w:tcBorders>
                <w:shd w:val="clear" w:color="auto" w:fill="31B885"/>
                <w:vAlign w:val="center"/>
              </w:tcPr>
              <w:p w14:paraId="1E7DF6AD" w14:textId="0311816A" w:rsidR="00553EC8" w:rsidRPr="00D51A57" w:rsidRDefault="00553EC8" w:rsidP="00513C27">
                <w:pPr>
                  <w:jc w:val="right"/>
                  <w:rPr>
                    <w:rFonts w:ascii="Arial" w:hAnsi="Arial" w:cs="Arial"/>
                    <w:color w:val="FFFFFF" w:themeColor="background1"/>
                    <w:sz w:val="18"/>
                  </w:rPr>
                </w:pPr>
                <w:r w:rsidRPr="00D51A57">
                  <w:rPr>
                    <w:rFonts w:ascii="Arial" w:hAnsi="Arial" w:cs="Arial"/>
                    <w:color w:val="FFFFFF" w:themeColor="background1"/>
                    <w:sz w:val="18"/>
                  </w:rPr>
                  <w:t>$</w:t>
                </w:r>
                <w:r w:rsidR="00717818">
                  <w:rPr>
                    <w:rFonts w:ascii="Arial" w:hAnsi="Arial" w:cs="Arial"/>
                    <w:color w:val="FFFFFF" w:themeColor="background1"/>
                    <w:sz w:val="18"/>
                  </w:rPr>
                  <w:t>m</w:t>
                </w:r>
              </w:p>
            </w:tc>
          </w:tr>
          <w:tr w:rsidR="00717818" w:rsidRPr="00D51A57" w14:paraId="5B731E1C" w14:textId="77777777" w:rsidTr="00B733E5">
            <w:trPr>
              <w:trHeight w:val="366"/>
            </w:trPr>
            <w:tc>
              <w:tcPr>
                <w:tcW w:w="1126" w:type="dxa"/>
                <w:tcBorders>
                  <w:top w:val="nil"/>
                  <w:left w:val="nil"/>
                  <w:bottom w:val="nil"/>
                  <w:right w:val="nil"/>
                </w:tcBorders>
                <w:vAlign w:val="center"/>
              </w:tcPr>
              <w:p w14:paraId="7455396D" w14:textId="12C93C6D" w:rsidR="00553EC8" w:rsidRPr="00D51A57" w:rsidRDefault="00553EC8" w:rsidP="007E7C06">
                <w:pPr>
                  <w:rPr>
                    <w:rFonts w:ascii="Arial" w:hAnsi="Arial" w:cs="Arial"/>
                    <w:color w:val="808080" w:themeColor="background1" w:themeShade="80"/>
                    <w:sz w:val="20"/>
                    <w:szCs w:val="17"/>
                  </w:rPr>
                </w:pPr>
              </w:p>
            </w:tc>
            <w:tc>
              <w:tcPr>
                <w:tcW w:w="993" w:type="dxa"/>
                <w:tcBorders>
                  <w:top w:val="nil"/>
                  <w:left w:val="nil"/>
                  <w:bottom w:val="nil"/>
                  <w:right w:val="nil"/>
                </w:tcBorders>
                <w:shd w:val="clear" w:color="auto" w:fill="auto"/>
                <w:vAlign w:val="center"/>
              </w:tcPr>
              <w:p w14:paraId="0489075B" w14:textId="63CA5988" w:rsidR="00553EC8" w:rsidRPr="00D51A57" w:rsidRDefault="00553EC8" w:rsidP="007E7C06">
                <w:pPr>
                  <w:jc w:val="right"/>
                  <w:rPr>
                    <w:rFonts w:ascii="Arial" w:hAnsi="Arial" w:cs="Arial"/>
                    <w:color w:val="808080" w:themeColor="background1" w:themeShade="80"/>
                    <w:sz w:val="20"/>
                    <w:szCs w:val="17"/>
                  </w:rPr>
                </w:pPr>
              </w:p>
            </w:tc>
            <w:tc>
              <w:tcPr>
                <w:tcW w:w="867" w:type="dxa"/>
                <w:tcBorders>
                  <w:top w:val="nil"/>
                  <w:left w:val="nil"/>
                  <w:bottom w:val="nil"/>
                  <w:right w:val="nil"/>
                </w:tcBorders>
                <w:shd w:val="clear" w:color="auto" w:fill="auto"/>
                <w:vAlign w:val="center"/>
              </w:tcPr>
              <w:p w14:paraId="17EBF22C" w14:textId="08BDBC56" w:rsidR="00553EC8" w:rsidRPr="00D51A57" w:rsidRDefault="00553EC8" w:rsidP="007E7C06">
                <w:pPr>
                  <w:jc w:val="right"/>
                  <w:rPr>
                    <w:rFonts w:ascii="Arial" w:hAnsi="Arial" w:cs="Arial"/>
                    <w:color w:val="808080" w:themeColor="background1" w:themeShade="80"/>
                    <w:sz w:val="20"/>
                    <w:szCs w:val="17"/>
                  </w:rPr>
                </w:pPr>
              </w:p>
            </w:tc>
            <w:tc>
              <w:tcPr>
                <w:tcW w:w="1117" w:type="dxa"/>
                <w:tcBorders>
                  <w:top w:val="nil"/>
                  <w:left w:val="nil"/>
                  <w:bottom w:val="nil"/>
                  <w:right w:val="nil"/>
                </w:tcBorders>
                <w:shd w:val="clear" w:color="auto" w:fill="auto"/>
                <w:vAlign w:val="center"/>
              </w:tcPr>
              <w:p w14:paraId="51B639BB" w14:textId="3A921D88" w:rsidR="00553EC8" w:rsidRPr="00D51A57" w:rsidRDefault="00553EC8" w:rsidP="007E7C06">
                <w:pPr>
                  <w:jc w:val="right"/>
                  <w:rPr>
                    <w:rFonts w:ascii="Arial" w:hAnsi="Arial" w:cs="Arial"/>
                    <w:color w:val="808080" w:themeColor="background1" w:themeShade="80"/>
                    <w:sz w:val="20"/>
                    <w:szCs w:val="17"/>
                  </w:rPr>
                </w:pPr>
              </w:p>
            </w:tc>
            <w:tc>
              <w:tcPr>
                <w:tcW w:w="743" w:type="dxa"/>
                <w:tcBorders>
                  <w:top w:val="nil"/>
                  <w:left w:val="nil"/>
                  <w:bottom w:val="nil"/>
                  <w:right w:val="nil"/>
                </w:tcBorders>
                <w:shd w:val="clear" w:color="auto" w:fill="auto"/>
                <w:vAlign w:val="center"/>
              </w:tcPr>
              <w:p w14:paraId="56D19A2B" w14:textId="68A478DE" w:rsidR="00553EC8" w:rsidRPr="00D51A57" w:rsidRDefault="00553EC8" w:rsidP="007E7C06">
                <w:pPr>
                  <w:jc w:val="right"/>
                  <w:rPr>
                    <w:rFonts w:ascii="Arial" w:hAnsi="Arial" w:cs="Arial"/>
                    <w:color w:val="808080" w:themeColor="background1" w:themeShade="80"/>
                    <w:sz w:val="20"/>
                    <w:szCs w:val="17"/>
                  </w:rPr>
                </w:pPr>
              </w:p>
            </w:tc>
            <w:tc>
              <w:tcPr>
                <w:tcW w:w="1100" w:type="dxa"/>
                <w:tcBorders>
                  <w:top w:val="nil"/>
                  <w:left w:val="nil"/>
                  <w:bottom w:val="nil"/>
                  <w:right w:val="nil"/>
                </w:tcBorders>
                <w:shd w:val="clear" w:color="auto" w:fill="auto"/>
                <w:vAlign w:val="center"/>
              </w:tcPr>
              <w:p w14:paraId="4214384A" w14:textId="3B59305F" w:rsidR="00553EC8" w:rsidRPr="00D51A57" w:rsidRDefault="00553EC8" w:rsidP="007E7C06">
                <w:pPr>
                  <w:jc w:val="right"/>
                  <w:rPr>
                    <w:rFonts w:ascii="Arial" w:hAnsi="Arial" w:cs="Arial"/>
                    <w:color w:val="808080" w:themeColor="background1" w:themeShade="80"/>
                    <w:sz w:val="20"/>
                    <w:szCs w:val="17"/>
                  </w:rPr>
                </w:pPr>
              </w:p>
            </w:tc>
            <w:tc>
              <w:tcPr>
                <w:tcW w:w="760" w:type="dxa"/>
                <w:tcBorders>
                  <w:top w:val="nil"/>
                  <w:left w:val="nil"/>
                  <w:bottom w:val="nil"/>
                  <w:right w:val="nil"/>
                </w:tcBorders>
                <w:shd w:val="clear" w:color="auto" w:fill="auto"/>
                <w:vAlign w:val="center"/>
              </w:tcPr>
              <w:p w14:paraId="1CC05277" w14:textId="602E3B44" w:rsidR="00553EC8" w:rsidRPr="00D51A57" w:rsidRDefault="00553EC8" w:rsidP="007E7C06">
                <w:pPr>
                  <w:jc w:val="right"/>
                  <w:rPr>
                    <w:rFonts w:ascii="Arial" w:hAnsi="Arial" w:cs="Arial"/>
                    <w:color w:val="808080" w:themeColor="background1" w:themeShade="80"/>
                    <w:sz w:val="20"/>
                    <w:szCs w:val="17"/>
                  </w:rPr>
                </w:pPr>
              </w:p>
            </w:tc>
            <w:tc>
              <w:tcPr>
                <w:tcW w:w="930" w:type="dxa"/>
                <w:tcBorders>
                  <w:top w:val="nil"/>
                  <w:left w:val="nil"/>
                  <w:bottom w:val="nil"/>
                  <w:right w:val="nil"/>
                </w:tcBorders>
                <w:shd w:val="clear" w:color="auto" w:fill="auto"/>
                <w:vAlign w:val="center"/>
              </w:tcPr>
              <w:p w14:paraId="19286212" w14:textId="7F170874" w:rsidR="00553EC8" w:rsidRPr="00D51A57" w:rsidRDefault="00553EC8" w:rsidP="007E7C06">
                <w:pPr>
                  <w:jc w:val="right"/>
                  <w:rPr>
                    <w:rFonts w:ascii="Arial" w:hAnsi="Arial" w:cs="Arial"/>
                    <w:color w:val="808080" w:themeColor="background1" w:themeShade="80"/>
                    <w:sz w:val="20"/>
                    <w:szCs w:val="17"/>
                  </w:rPr>
                </w:pPr>
              </w:p>
            </w:tc>
            <w:tc>
              <w:tcPr>
                <w:tcW w:w="930" w:type="dxa"/>
                <w:gridSpan w:val="2"/>
                <w:tcBorders>
                  <w:top w:val="nil"/>
                  <w:left w:val="nil"/>
                  <w:bottom w:val="nil"/>
                  <w:right w:val="nil"/>
                </w:tcBorders>
                <w:shd w:val="clear" w:color="auto" w:fill="auto"/>
                <w:vAlign w:val="center"/>
              </w:tcPr>
              <w:p w14:paraId="3D4700EA" w14:textId="2E3C73AB" w:rsidR="00553EC8" w:rsidRPr="00D51A57" w:rsidRDefault="00553EC8" w:rsidP="007E7C06">
                <w:pPr>
                  <w:jc w:val="right"/>
                  <w:rPr>
                    <w:rFonts w:ascii="Arial" w:hAnsi="Arial" w:cs="Arial"/>
                    <w:color w:val="808080" w:themeColor="background1" w:themeShade="80"/>
                    <w:sz w:val="20"/>
                    <w:szCs w:val="17"/>
                  </w:rPr>
                </w:pPr>
              </w:p>
            </w:tc>
            <w:tc>
              <w:tcPr>
                <w:tcW w:w="1065" w:type="dxa"/>
                <w:tcBorders>
                  <w:top w:val="nil"/>
                  <w:left w:val="nil"/>
                  <w:bottom w:val="nil"/>
                  <w:right w:val="nil"/>
                </w:tcBorders>
                <w:vAlign w:val="center"/>
              </w:tcPr>
              <w:p w14:paraId="67FAE992" w14:textId="7567D33D" w:rsidR="00553EC8" w:rsidRPr="00D51A57" w:rsidRDefault="00553EC8" w:rsidP="007E7C06">
                <w:pPr>
                  <w:jc w:val="right"/>
                  <w:rPr>
                    <w:rFonts w:ascii="Arial" w:hAnsi="Arial" w:cs="Arial"/>
                    <w:color w:val="808080" w:themeColor="background1" w:themeShade="80"/>
                    <w:sz w:val="20"/>
                    <w:szCs w:val="17"/>
                  </w:rPr>
                </w:pPr>
              </w:p>
            </w:tc>
            <w:tc>
              <w:tcPr>
                <w:tcW w:w="795" w:type="dxa"/>
                <w:tcBorders>
                  <w:top w:val="nil"/>
                  <w:left w:val="nil"/>
                  <w:bottom w:val="nil"/>
                  <w:right w:val="nil"/>
                </w:tcBorders>
                <w:vAlign w:val="center"/>
              </w:tcPr>
              <w:p w14:paraId="1FDF7AB4" w14:textId="6C164AB2" w:rsidR="00553EC8" w:rsidRPr="00D51A57" w:rsidRDefault="00553EC8" w:rsidP="007E7C06">
                <w:pPr>
                  <w:jc w:val="right"/>
                  <w:rPr>
                    <w:rFonts w:ascii="Arial" w:hAnsi="Arial" w:cs="Arial"/>
                    <w:color w:val="808080" w:themeColor="background1" w:themeShade="80"/>
                    <w:sz w:val="20"/>
                    <w:szCs w:val="17"/>
                  </w:rPr>
                </w:pPr>
              </w:p>
            </w:tc>
          </w:tr>
          <w:tr w:rsidR="00717818" w:rsidRPr="00D51A57" w14:paraId="7797B4B0" w14:textId="77777777" w:rsidTr="00B733E5">
            <w:trPr>
              <w:trHeight w:val="366"/>
            </w:trPr>
            <w:tc>
              <w:tcPr>
                <w:tcW w:w="1126" w:type="dxa"/>
                <w:tcBorders>
                  <w:top w:val="nil"/>
                  <w:left w:val="nil"/>
                  <w:bottom w:val="nil"/>
                  <w:right w:val="nil"/>
                </w:tcBorders>
                <w:vAlign w:val="center"/>
              </w:tcPr>
              <w:p w14:paraId="6A570664" w14:textId="47E1D06B" w:rsidR="00553EC8" w:rsidRPr="00D51A57" w:rsidRDefault="00553EC8" w:rsidP="007E7C06">
                <w:pPr>
                  <w:rPr>
                    <w:rFonts w:ascii="Arial" w:hAnsi="Arial" w:cs="Arial"/>
                    <w:color w:val="808080" w:themeColor="background1" w:themeShade="80"/>
                    <w:sz w:val="20"/>
                    <w:szCs w:val="17"/>
                  </w:rPr>
                </w:pPr>
              </w:p>
            </w:tc>
            <w:tc>
              <w:tcPr>
                <w:tcW w:w="993" w:type="dxa"/>
                <w:tcBorders>
                  <w:top w:val="nil"/>
                  <w:left w:val="nil"/>
                  <w:bottom w:val="nil"/>
                  <w:right w:val="nil"/>
                </w:tcBorders>
                <w:shd w:val="clear" w:color="auto" w:fill="auto"/>
                <w:vAlign w:val="center"/>
              </w:tcPr>
              <w:p w14:paraId="279D0B96" w14:textId="6FE3A632" w:rsidR="00553EC8" w:rsidRPr="00D51A57" w:rsidRDefault="00553EC8" w:rsidP="007E7C06">
                <w:pPr>
                  <w:jc w:val="right"/>
                  <w:rPr>
                    <w:rFonts w:ascii="Arial" w:hAnsi="Arial" w:cs="Arial"/>
                    <w:color w:val="808080" w:themeColor="background1" w:themeShade="80"/>
                    <w:sz w:val="20"/>
                    <w:szCs w:val="17"/>
                  </w:rPr>
                </w:pPr>
              </w:p>
            </w:tc>
            <w:tc>
              <w:tcPr>
                <w:tcW w:w="867" w:type="dxa"/>
                <w:tcBorders>
                  <w:top w:val="nil"/>
                  <w:left w:val="nil"/>
                  <w:bottom w:val="nil"/>
                  <w:right w:val="nil"/>
                </w:tcBorders>
                <w:shd w:val="clear" w:color="auto" w:fill="auto"/>
                <w:vAlign w:val="center"/>
              </w:tcPr>
              <w:p w14:paraId="4ED24A7D" w14:textId="57D89D2A" w:rsidR="00553EC8" w:rsidRPr="00D51A57" w:rsidRDefault="00553EC8" w:rsidP="007E7C06">
                <w:pPr>
                  <w:jc w:val="right"/>
                  <w:rPr>
                    <w:rFonts w:ascii="Arial" w:hAnsi="Arial" w:cs="Arial"/>
                    <w:color w:val="808080" w:themeColor="background1" w:themeShade="80"/>
                    <w:sz w:val="20"/>
                    <w:szCs w:val="17"/>
                  </w:rPr>
                </w:pPr>
              </w:p>
            </w:tc>
            <w:tc>
              <w:tcPr>
                <w:tcW w:w="1117" w:type="dxa"/>
                <w:tcBorders>
                  <w:top w:val="nil"/>
                  <w:left w:val="nil"/>
                  <w:bottom w:val="nil"/>
                  <w:right w:val="nil"/>
                </w:tcBorders>
                <w:shd w:val="clear" w:color="auto" w:fill="auto"/>
                <w:vAlign w:val="center"/>
              </w:tcPr>
              <w:p w14:paraId="748084CF" w14:textId="61303081" w:rsidR="00553EC8" w:rsidRPr="00D51A57" w:rsidRDefault="00553EC8" w:rsidP="007E7C06">
                <w:pPr>
                  <w:jc w:val="right"/>
                  <w:rPr>
                    <w:rFonts w:ascii="Arial" w:hAnsi="Arial" w:cs="Arial"/>
                    <w:color w:val="808080" w:themeColor="background1" w:themeShade="80"/>
                    <w:sz w:val="20"/>
                    <w:szCs w:val="17"/>
                  </w:rPr>
                </w:pPr>
              </w:p>
            </w:tc>
            <w:tc>
              <w:tcPr>
                <w:tcW w:w="743" w:type="dxa"/>
                <w:tcBorders>
                  <w:top w:val="nil"/>
                  <w:left w:val="nil"/>
                  <w:bottom w:val="nil"/>
                  <w:right w:val="nil"/>
                </w:tcBorders>
                <w:shd w:val="clear" w:color="auto" w:fill="auto"/>
                <w:vAlign w:val="center"/>
              </w:tcPr>
              <w:p w14:paraId="0173EC85" w14:textId="6B0CB2B1" w:rsidR="00553EC8" w:rsidRPr="00D51A57" w:rsidRDefault="00553EC8" w:rsidP="007E7C06">
                <w:pPr>
                  <w:jc w:val="right"/>
                  <w:rPr>
                    <w:rFonts w:ascii="Arial" w:hAnsi="Arial" w:cs="Arial"/>
                    <w:color w:val="808080" w:themeColor="background1" w:themeShade="80"/>
                    <w:sz w:val="20"/>
                    <w:szCs w:val="17"/>
                  </w:rPr>
                </w:pPr>
              </w:p>
            </w:tc>
            <w:tc>
              <w:tcPr>
                <w:tcW w:w="1100" w:type="dxa"/>
                <w:tcBorders>
                  <w:top w:val="nil"/>
                  <w:left w:val="nil"/>
                  <w:bottom w:val="nil"/>
                  <w:right w:val="nil"/>
                </w:tcBorders>
                <w:shd w:val="clear" w:color="auto" w:fill="auto"/>
                <w:vAlign w:val="center"/>
              </w:tcPr>
              <w:p w14:paraId="57454C68" w14:textId="00662E59" w:rsidR="00553EC8" w:rsidRPr="00D51A57" w:rsidRDefault="00553EC8" w:rsidP="007E7C06">
                <w:pPr>
                  <w:jc w:val="right"/>
                  <w:rPr>
                    <w:rFonts w:ascii="Arial" w:hAnsi="Arial" w:cs="Arial"/>
                    <w:color w:val="808080" w:themeColor="background1" w:themeShade="80"/>
                    <w:sz w:val="20"/>
                    <w:szCs w:val="17"/>
                  </w:rPr>
                </w:pPr>
              </w:p>
            </w:tc>
            <w:tc>
              <w:tcPr>
                <w:tcW w:w="760" w:type="dxa"/>
                <w:tcBorders>
                  <w:top w:val="nil"/>
                  <w:left w:val="nil"/>
                  <w:bottom w:val="nil"/>
                  <w:right w:val="nil"/>
                </w:tcBorders>
                <w:shd w:val="clear" w:color="auto" w:fill="auto"/>
                <w:vAlign w:val="center"/>
              </w:tcPr>
              <w:p w14:paraId="1891246D" w14:textId="24021ED9" w:rsidR="00553EC8" w:rsidRPr="00D51A57" w:rsidRDefault="00553EC8" w:rsidP="007E7C06">
                <w:pPr>
                  <w:jc w:val="right"/>
                  <w:rPr>
                    <w:rFonts w:ascii="Arial" w:hAnsi="Arial" w:cs="Arial"/>
                    <w:color w:val="808080" w:themeColor="background1" w:themeShade="80"/>
                    <w:sz w:val="20"/>
                    <w:szCs w:val="17"/>
                  </w:rPr>
                </w:pPr>
              </w:p>
            </w:tc>
            <w:tc>
              <w:tcPr>
                <w:tcW w:w="930" w:type="dxa"/>
                <w:tcBorders>
                  <w:top w:val="nil"/>
                  <w:left w:val="nil"/>
                  <w:bottom w:val="nil"/>
                  <w:right w:val="nil"/>
                </w:tcBorders>
                <w:shd w:val="clear" w:color="auto" w:fill="auto"/>
                <w:vAlign w:val="center"/>
              </w:tcPr>
              <w:p w14:paraId="132F2518" w14:textId="2618E47C" w:rsidR="00553EC8" w:rsidRPr="00D51A57" w:rsidRDefault="00553EC8" w:rsidP="007E7C06">
                <w:pPr>
                  <w:jc w:val="right"/>
                  <w:rPr>
                    <w:rFonts w:ascii="Arial" w:hAnsi="Arial" w:cs="Arial"/>
                    <w:color w:val="808080" w:themeColor="background1" w:themeShade="80"/>
                    <w:sz w:val="20"/>
                    <w:szCs w:val="17"/>
                  </w:rPr>
                </w:pPr>
              </w:p>
            </w:tc>
            <w:tc>
              <w:tcPr>
                <w:tcW w:w="930" w:type="dxa"/>
                <w:gridSpan w:val="2"/>
                <w:tcBorders>
                  <w:top w:val="nil"/>
                  <w:left w:val="nil"/>
                  <w:bottom w:val="nil"/>
                  <w:right w:val="nil"/>
                </w:tcBorders>
                <w:shd w:val="clear" w:color="auto" w:fill="auto"/>
                <w:vAlign w:val="center"/>
              </w:tcPr>
              <w:p w14:paraId="12AEC5BD" w14:textId="38C985A5" w:rsidR="00553EC8" w:rsidRPr="00D51A57" w:rsidRDefault="00553EC8" w:rsidP="007E7C06">
                <w:pPr>
                  <w:jc w:val="right"/>
                  <w:rPr>
                    <w:rFonts w:ascii="Arial" w:hAnsi="Arial" w:cs="Arial"/>
                    <w:color w:val="808080" w:themeColor="background1" w:themeShade="80"/>
                    <w:sz w:val="20"/>
                    <w:szCs w:val="17"/>
                  </w:rPr>
                </w:pPr>
              </w:p>
            </w:tc>
            <w:tc>
              <w:tcPr>
                <w:tcW w:w="1065" w:type="dxa"/>
                <w:tcBorders>
                  <w:top w:val="nil"/>
                  <w:left w:val="nil"/>
                  <w:bottom w:val="nil"/>
                  <w:right w:val="nil"/>
                </w:tcBorders>
                <w:vAlign w:val="center"/>
              </w:tcPr>
              <w:p w14:paraId="55E4AA17" w14:textId="0C23142C" w:rsidR="00553EC8" w:rsidRPr="00D51A57" w:rsidRDefault="00553EC8" w:rsidP="007E7C06">
                <w:pPr>
                  <w:jc w:val="right"/>
                  <w:rPr>
                    <w:rFonts w:ascii="Arial" w:hAnsi="Arial" w:cs="Arial"/>
                    <w:color w:val="808080" w:themeColor="background1" w:themeShade="80"/>
                    <w:sz w:val="20"/>
                    <w:szCs w:val="17"/>
                  </w:rPr>
                </w:pPr>
              </w:p>
            </w:tc>
            <w:tc>
              <w:tcPr>
                <w:tcW w:w="795" w:type="dxa"/>
                <w:tcBorders>
                  <w:top w:val="nil"/>
                  <w:left w:val="nil"/>
                  <w:bottom w:val="nil"/>
                  <w:right w:val="nil"/>
                </w:tcBorders>
                <w:vAlign w:val="center"/>
              </w:tcPr>
              <w:p w14:paraId="405E2AAB" w14:textId="64D9A1DA" w:rsidR="00553EC8" w:rsidRPr="00D51A57" w:rsidRDefault="00553EC8" w:rsidP="007E7C06">
                <w:pPr>
                  <w:jc w:val="right"/>
                  <w:rPr>
                    <w:rFonts w:ascii="Arial" w:hAnsi="Arial" w:cs="Arial"/>
                    <w:color w:val="808080" w:themeColor="background1" w:themeShade="80"/>
                    <w:sz w:val="20"/>
                    <w:szCs w:val="17"/>
                  </w:rPr>
                </w:pPr>
              </w:p>
            </w:tc>
          </w:tr>
          <w:tr w:rsidR="00717818" w:rsidRPr="00D51A57" w14:paraId="69E46FD7" w14:textId="77777777" w:rsidTr="00B733E5">
            <w:trPr>
              <w:trHeight w:val="366"/>
            </w:trPr>
            <w:tc>
              <w:tcPr>
                <w:tcW w:w="1126" w:type="dxa"/>
                <w:tcBorders>
                  <w:top w:val="nil"/>
                  <w:left w:val="nil"/>
                  <w:bottom w:val="dotted" w:sz="12" w:space="0" w:color="808080" w:themeColor="background1" w:themeShade="80"/>
                  <w:right w:val="nil"/>
                </w:tcBorders>
                <w:vAlign w:val="center"/>
              </w:tcPr>
              <w:p w14:paraId="11FBCA96" w14:textId="635EE5F8" w:rsidR="00553EC8" w:rsidRPr="00D51A57" w:rsidRDefault="00553EC8" w:rsidP="007E7C06">
                <w:pPr>
                  <w:rPr>
                    <w:rFonts w:ascii="Arial" w:hAnsi="Arial" w:cs="Arial"/>
                    <w:color w:val="808080" w:themeColor="background1" w:themeShade="80"/>
                    <w:sz w:val="20"/>
                    <w:szCs w:val="17"/>
                  </w:rPr>
                </w:pPr>
              </w:p>
            </w:tc>
            <w:tc>
              <w:tcPr>
                <w:tcW w:w="993" w:type="dxa"/>
                <w:tcBorders>
                  <w:top w:val="nil"/>
                  <w:left w:val="nil"/>
                  <w:bottom w:val="dotted" w:sz="12" w:space="0" w:color="808080" w:themeColor="background1" w:themeShade="80"/>
                  <w:right w:val="nil"/>
                </w:tcBorders>
                <w:shd w:val="clear" w:color="auto" w:fill="auto"/>
                <w:vAlign w:val="center"/>
              </w:tcPr>
              <w:p w14:paraId="03979FB5" w14:textId="1AF1B6BA" w:rsidR="00553EC8" w:rsidRPr="00D51A57" w:rsidRDefault="00553EC8" w:rsidP="007E7C06">
                <w:pPr>
                  <w:jc w:val="right"/>
                  <w:rPr>
                    <w:rFonts w:ascii="Arial" w:hAnsi="Arial" w:cs="Arial"/>
                    <w:color w:val="808080" w:themeColor="background1" w:themeShade="80"/>
                    <w:sz w:val="20"/>
                    <w:szCs w:val="17"/>
                  </w:rPr>
                </w:pPr>
              </w:p>
            </w:tc>
            <w:tc>
              <w:tcPr>
                <w:tcW w:w="867" w:type="dxa"/>
                <w:tcBorders>
                  <w:top w:val="nil"/>
                  <w:left w:val="nil"/>
                  <w:bottom w:val="dotted" w:sz="12" w:space="0" w:color="808080" w:themeColor="background1" w:themeShade="80"/>
                  <w:right w:val="nil"/>
                </w:tcBorders>
                <w:shd w:val="clear" w:color="auto" w:fill="auto"/>
                <w:vAlign w:val="center"/>
              </w:tcPr>
              <w:p w14:paraId="6AD6939B" w14:textId="1B1BF77A" w:rsidR="00553EC8" w:rsidRPr="00D51A57" w:rsidRDefault="00553EC8" w:rsidP="007E7C06">
                <w:pPr>
                  <w:jc w:val="right"/>
                  <w:rPr>
                    <w:rFonts w:ascii="Arial" w:hAnsi="Arial" w:cs="Arial"/>
                    <w:color w:val="808080" w:themeColor="background1" w:themeShade="80"/>
                    <w:sz w:val="20"/>
                    <w:szCs w:val="17"/>
                  </w:rPr>
                </w:pPr>
              </w:p>
            </w:tc>
            <w:tc>
              <w:tcPr>
                <w:tcW w:w="1117" w:type="dxa"/>
                <w:tcBorders>
                  <w:top w:val="nil"/>
                  <w:left w:val="nil"/>
                  <w:bottom w:val="dotted" w:sz="12" w:space="0" w:color="808080" w:themeColor="background1" w:themeShade="80"/>
                  <w:right w:val="nil"/>
                </w:tcBorders>
                <w:shd w:val="clear" w:color="auto" w:fill="auto"/>
                <w:vAlign w:val="center"/>
              </w:tcPr>
              <w:p w14:paraId="44E98BA2" w14:textId="021FDADD" w:rsidR="00553EC8" w:rsidRPr="00D51A57" w:rsidRDefault="00553EC8" w:rsidP="007E7C06">
                <w:pPr>
                  <w:jc w:val="right"/>
                  <w:rPr>
                    <w:rFonts w:ascii="Arial" w:hAnsi="Arial" w:cs="Arial"/>
                    <w:color w:val="808080" w:themeColor="background1" w:themeShade="80"/>
                    <w:sz w:val="20"/>
                    <w:szCs w:val="17"/>
                  </w:rPr>
                </w:pPr>
              </w:p>
            </w:tc>
            <w:tc>
              <w:tcPr>
                <w:tcW w:w="743" w:type="dxa"/>
                <w:tcBorders>
                  <w:top w:val="nil"/>
                  <w:left w:val="nil"/>
                  <w:bottom w:val="dotted" w:sz="12" w:space="0" w:color="808080" w:themeColor="background1" w:themeShade="80"/>
                  <w:right w:val="nil"/>
                </w:tcBorders>
                <w:shd w:val="clear" w:color="auto" w:fill="auto"/>
                <w:vAlign w:val="center"/>
              </w:tcPr>
              <w:p w14:paraId="4E9E9619" w14:textId="03738772" w:rsidR="00553EC8" w:rsidRPr="00D51A57" w:rsidRDefault="00553EC8" w:rsidP="007E7C06">
                <w:pPr>
                  <w:jc w:val="right"/>
                  <w:rPr>
                    <w:rFonts w:ascii="Arial" w:hAnsi="Arial" w:cs="Arial"/>
                    <w:color w:val="808080" w:themeColor="background1" w:themeShade="80"/>
                    <w:sz w:val="20"/>
                    <w:szCs w:val="17"/>
                  </w:rPr>
                </w:pPr>
              </w:p>
            </w:tc>
            <w:tc>
              <w:tcPr>
                <w:tcW w:w="1100" w:type="dxa"/>
                <w:tcBorders>
                  <w:top w:val="nil"/>
                  <w:left w:val="nil"/>
                  <w:bottom w:val="dotted" w:sz="12" w:space="0" w:color="808080" w:themeColor="background1" w:themeShade="80"/>
                  <w:right w:val="nil"/>
                </w:tcBorders>
                <w:shd w:val="clear" w:color="auto" w:fill="auto"/>
                <w:vAlign w:val="center"/>
              </w:tcPr>
              <w:p w14:paraId="34F12B87" w14:textId="4F9432F4" w:rsidR="00553EC8" w:rsidRPr="00D51A57" w:rsidRDefault="00553EC8" w:rsidP="007E7C06">
                <w:pPr>
                  <w:jc w:val="right"/>
                  <w:rPr>
                    <w:rFonts w:ascii="Arial" w:hAnsi="Arial" w:cs="Arial"/>
                    <w:color w:val="808080" w:themeColor="background1" w:themeShade="80"/>
                    <w:sz w:val="20"/>
                    <w:szCs w:val="17"/>
                  </w:rPr>
                </w:pPr>
              </w:p>
            </w:tc>
            <w:tc>
              <w:tcPr>
                <w:tcW w:w="760" w:type="dxa"/>
                <w:tcBorders>
                  <w:top w:val="nil"/>
                  <w:left w:val="nil"/>
                  <w:bottom w:val="dotted" w:sz="12" w:space="0" w:color="808080" w:themeColor="background1" w:themeShade="80"/>
                  <w:right w:val="nil"/>
                </w:tcBorders>
                <w:shd w:val="clear" w:color="auto" w:fill="auto"/>
                <w:vAlign w:val="center"/>
              </w:tcPr>
              <w:p w14:paraId="231FA9D8" w14:textId="694D2513" w:rsidR="00553EC8" w:rsidRPr="00D51A57" w:rsidRDefault="00553EC8" w:rsidP="007E7C06">
                <w:pPr>
                  <w:jc w:val="right"/>
                  <w:rPr>
                    <w:rFonts w:ascii="Arial" w:hAnsi="Arial" w:cs="Arial"/>
                    <w:color w:val="808080" w:themeColor="background1" w:themeShade="80"/>
                    <w:sz w:val="20"/>
                    <w:szCs w:val="17"/>
                  </w:rPr>
                </w:pPr>
              </w:p>
            </w:tc>
            <w:tc>
              <w:tcPr>
                <w:tcW w:w="930" w:type="dxa"/>
                <w:tcBorders>
                  <w:top w:val="nil"/>
                  <w:left w:val="nil"/>
                  <w:bottom w:val="dotted" w:sz="12" w:space="0" w:color="808080" w:themeColor="background1" w:themeShade="80"/>
                  <w:right w:val="nil"/>
                </w:tcBorders>
                <w:shd w:val="clear" w:color="auto" w:fill="auto"/>
                <w:vAlign w:val="center"/>
              </w:tcPr>
              <w:p w14:paraId="10C3881B" w14:textId="53546FAD" w:rsidR="00553EC8" w:rsidRPr="00D51A57" w:rsidRDefault="00553EC8" w:rsidP="007E7C06">
                <w:pPr>
                  <w:jc w:val="right"/>
                  <w:rPr>
                    <w:rFonts w:ascii="Arial" w:hAnsi="Arial" w:cs="Arial"/>
                    <w:color w:val="808080" w:themeColor="background1" w:themeShade="80"/>
                    <w:sz w:val="20"/>
                    <w:szCs w:val="17"/>
                  </w:rPr>
                </w:pPr>
              </w:p>
            </w:tc>
            <w:tc>
              <w:tcPr>
                <w:tcW w:w="930" w:type="dxa"/>
                <w:gridSpan w:val="2"/>
                <w:tcBorders>
                  <w:top w:val="nil"/>
                  <w:left w:val="nil"/>
                  <w:bottom w:val="dotted" w:sz="12" w:space="0" w:color="808080" w:themeColor="background1" w:themeShade="80"/>
                  <w:right w:val="nil"/>
                </w:tcBorders>
                <w:shd w:val="clear" w:color="auto" w:fill="auto"/>
                <w:vAlign w:val="center"/>
              </w:tcPr>
              <w:p w14:paraId="384935F9" w14:textId="728AD684" w:rsidR="00553EC8" w:rsidRPr="00D51A57" w:rsidRDefault="00553EC8" w:rsidP="007E7C06">
                <w:pPr>
                  <w:jc w:val="right"/>
                  <w:rPr>
                    <w:rFonts w:ascii="Arial" w:hAnsi="Arial" w:cs="Arial"/>
                    <w:color w:val="808080" w:themeColor="background1" w:themeShade="80"/>
                    <w:sz w:val="20"/>
                    <w:szCs w:val="17"/>
                  </w:rPr>
                </w:pPr>
              </w:p>
            </w:tc>
            <w:tc>
              <w:tcPr>
                <w:tcW w:w="1065" w:type="dxa"/>
                <w:tcBorders>
                  <w:top w:val="nil"/>
                  <w:left w:val="nil"/>
                  <w:bottom w:val="dotted" w:sz="12" w:space="0" w:color="808080" w:themeColor="background1" w:themeShade="80"/>
                  <w:right w:val="nil"/>
                </w:tcBorders>
                <w:vAlign w:val="center"/>
              </w:tcPr>
              <w:p w14:paraId="6BA853D7" w14:textId="41584639" w:rsidR="00553EC8" w:rsidRPr="00D51A57" w:rsidRDefault="00553EC8" w:rsidP="007E7C06">
                <w:pPr>
                  <w:jc w:val="right"/>
                  <w:rPr>
                    <w:rFonts w:ascii="Arial" w:hAnsi="Arial" w:cs="Arial"/>
                    <w:color w:val="808080" w:themeColor="background1" w:themeShade="80"/>
                    <w:sz w:val="20"/>
                    <w:szCs w:val="17"/>
                  </w:rPr>
                </w:pPr>
              </w:p>
            </w:tc>
            <w:tc>
              <w:tcPr>
                <w:tcW w:w="795" w:type="dxa"/>
                <w:tcBorders>
                  <w:top w:val="nil"/>
                  <w:left w:val="nil"/>
                  <w:bottom w:val="dotted" w:sz="12" w:space="0" w:color="808080" w:themeColor="background1" w:themeShade="80"/>
                  <w:right w:val="nil"/>
                </w:tcBorders>
                <w:vAlign w:val="center"/>
              </w:tcPr>
              <w:p w14:paraId="33A55CC3" w14:textId="0B6BCB05" w:rsidR="00553EC8" w:rsidRPr="00D51A57" w:rsidRDefault="00553EC8" w:rsidP="007E7C06">
                <w:pPr>
                  <w:jc w:val="right"/>
                  <w:rPr>
                    <w:rFonts w:ascii="Arial" w:hAnsi="Arial" w:cs="Arial"/>
                    <w:color w:val="808080" w:themeColor="background1" w:themeShade="80"/>
                    <w:sz w:val="20"/>
                    <w:szCs w:val="17"/>
                  </w:rPr>
                </w:pPr>
              </w:p>
            </w:tc>
          </w:tr>
          <w:tr w:rsidR="00717818" w:rsidRPr="00D51A57" w14:paraId="5D873896" w14:textId="77777777" w:rsidTr="00B733E5">
            <w:trPr>
              <w:trHeight w:val="366"/>
            </w:trPr>
            <w:tc>
              <w:tcPr>
                <w:tcW w:w="1126" w:type="dxa"/>
                <w:tcBorders>
                  <w:top w:val="dotted" w:sz="12" w:space="0" w:color="808080" w:themeColor="background1" w:themeShade="80"/>
                  <w:left w:val="nil"/>
                  <w:bottom w:val="nil"/>
                  <w:right w:val="single" w:sz="36" w:space="0" w:color="FFFFFF" w:themeColor="background1"/>
                </w:tcBorders>
                <w:vAlign w:val="center"/>
              </w:tcPr>
              <w:p w14:paraId="7BA3847C" w14:textId="50CDD420" w:rsidR="00553EC8" w:rsidRPr="00D51A57" w:rsidRDefault="00553EC8" w:rsidP="007E7C06">
                <w:pPr>
                  <w:rPr>
                    <w:rFonts w:ascii="Arial" w:hAnsi="Arial" w:cs="Arial"/>
                    <w:b/>
                    <w:sz w:val="20"/>
                    <w:szCs w:val="17"/>
                  </w:rPr>
                </w:pPr>
              </w:p>
            </w:tc>
            <w:tc>
              <w:tcPr>
                <w:tcW w:w="993" w:type="dxa"/>
                <w:tcBorders>
                  <w:top w:val="dotted" w:sz="12" w:space="0" w:color="808080" w:themeColor="background1" w:themeShade="80"/>
                  <w:left w:val="single" w:sz="36" w:space="0" w:color="FFFFFF" w:themeColor="background1"/>
                  <w:bottom w:val="nil"/>
                  <w:right w:val="nil"/>
                </w:tcBorders>
                <w:shd w:val="clear" w:color="auto" w:fill="auto"/>
                <w:vAlign w:val="center"/>
              </w:tcPr>
              <w:p w14:paraId="4B1E9324" w14:textId="10CDC575" w:rsidR="00553EC8" w:rsidRPr="00D51A57" w:rsidRDefault="00553EC8" w:rsidP="007E7C06">
                <w:pPr>
                  <w:jc w:val="right"/>
                  <w:rPr>
                    <w:rFonts w:ascii="Arial" w:hAnsi="Arial" w:cs="Arial"/>
                    <w:b/>
                    <w:sz w:val="20"/>
                    <w:szCs w:val="17"/>
                  </w:rPr>
                </w:pPr>
              </w:p>
            </w:tc>
            <w:tc>
              <w:tcPr>
                <w:tcW w:w="867" w:type="dxa"/>
                <w:tcBorders>
                  <w:top w:val="dotted" w:sz="12" w:space="0" w:color="808080" w:themeColor="background1" w:themeShade="80"/>
                  <w:left w:val="nil"/>
                  <w:bottom w:val="nil"/>
                  <w:right w:val="single" w:sz="36" w:space="0" w:color="FFFFFF" w:themeColor="background1"/>
                </w:tcBorders>
                <w:shd w:val="clear" w:color="auto" w:fill="auto"/>
                <w:vAlign w:val="center"/>
              </w:tcPr>
              <w:p w14:paraId="6EFF9CEC" w14:textId="4DFD7DBE" w:rsidR="00553EC8" w:rsidRPr="00D51A57" w:rsidRDefault="00553EC8" w:rsidP="007E7C06">
                <w:pPr>
                  <w:jc w:val="right"/>
                  <w:rPr>
                    <w:rFonts w:ascii="Arial" w:hAnsi="Arial" w:cs="Arial"/>
                    <w:b/>
                    <w:sz w:val="20"/>
                    <w:szCs w:val="17"/>
                  </w:rPr>
                </w:pPr>
              </w:p>
            </w:tc>
            <w:tc>
              <w:tcPr>
                <w:tcW w:w="1117" w:type="dxa"/>
                <w:tcBorders>
                  <w:top w:val="dotted" w:sz="12" w:space="0" w:color="808080" w:themeColor="background1" w:themeShade="80"/>
                  <w:left w:val="single" w:sz="36" w:space="0" w:color="FFFFFF" w:themeColor="background1"/>
                  <w:bottom w:val="nil"/>
                  <w:right w:val="nil"/>
                </w:tcBorders>
                <w:shd w:val="clear" w:color="auto" w:fill="auto"/>
                <w:vAlign w:val="center"/>
              </w:tcPr>
              <w:p w14:paraId="5F34098F" w14:textId="7EA65450" w:rsidR="00553EC8" w:rsidRPr="00D51A57" w:rsidRDefault="00553EC8" w:rsidP="007E7C06">
                <w:pPr>
                  <w:jc w:val="right"/>
                  <w:rPr>
                    <w:rFonts w:ascii="Arial" w:hAnsi="Arial" w:cs="Arial"/>
                    <w:b/>
                    <w:sz w:val="20"/>
                    <w:szCs w:val="17"/>
                  </w:rPr>
                </w:pPr>
              </w:p>
            </w:tc>
            <w:tc>
              <w:tcPr>
                <w:tcW w:w="743" w:type="dxa"/>
                <w:tcBorders>
                  <w:top w:val="dotted" w:sz="12" w:space="0" w:color="808080" w:themeColor="background1" w:themeShade="80"/>
                  <w:left w:val="nil"/>
                  <w:bottom w:val="nil"/>
                  <w:right w:val="single" w:sz="36" w:space="0" w:color="FFFFFF" w:themeColor="background1"/>
                </w:tcBorders>
                <w:shd w:val="clear" w:color="auto" w:fill="auto"/>
                <w:vAlign w:val="center"/>
              </w:tcPr>
              <w:p w14:paraId="6A5FAEA7" w14:textId="07FFE2A4" w:rsidR="00553EC8" w:rsidRPr="00D51A57" w:rsidRDefault="00553EC8" w:rsidP="007E7C06">
                <w:pPr>
                  <w:jc w:val="right"/>
                  <w:rPr>
                    <w:rFonts w:ascii="Arial" w:hAnsi="Arial" w:cs="Arial"/>
                    <w:b/>
                    <w:sz w:val="20"/>
                    <w:szCs w:val="17"/>
                  </w:rPr>
                </w:pPr>
              </w:p>
            </w:tc>
            <w:tc>
              <w:tcPr>
                <w:tcW w:w="1100" w:type="dxa"/>
                <w:tcBorders>
                  <w:top w:val="dotted" w:sz="12" w:space="0" w:color="808080" w:themeColor="background1" w:themeShade="80"/>
                  <w:left w:val="single" w:sz="36" w:space="0" w:color="FFFFFF" w:themeColor="background1"/>
                  <w:bottom w:val="nil"/>
                  <w:right w:val="nil"/>
                </w:tcBorders>
                <w:shd w:val="clear" w:color="auto" w:fill="auto"/>
                <w:vAlign w:val="center"/>
              </w:tcPr>
              <w:p w14:paraId="73BC3899" w14:textId="117D1E4B" w:rsidR="00553EC8" w:rsidRPr="00D51A57" w:rsidRDefault="00553EC8" w:rsidP="007E7C06">
                <w:pPr>
                  <w:jc w:val="right"/>
                  <w:rPr>
                    <w:rFonts w:ascii="Arial" w:hAnsi="Arial" w:cs="Arial"/>
                    <w:b/>
                    <w:sz w:val="20"/>
                    <w:szCs w:val="17"/>
                  </w:rPr>
                </w:pPr>
              </w:p>
            </w:tc>
            <w:tc>
              <w:tcPr>
                <w:tcW w:w="760" w:type="dxa"/>
                <w:tcBorders>
                  <w:top w:val="dotted" w:sz="12" w:space="0" w:color="808080" w:themeColor="background1" w:themeShade="80"/>
                  <w:left w:val="nil"/>
                  <w:bottom w:val="nil"/>
                  <w:right w:val="single" w:sz="36" w:space="0" w:color="FFFFFF" w:themeColor="background1"/>
                </w:tcBorders>
                <w:shd w:val="clear" w:color="auto" w:fill="auto"/>
                <w:vAlign w:val="center"/>
              </w:tcPr>
              <w:p w14:paraId="16D4300F" w14:textId="0684033E" w:rsidR="00553EC8" w:rsidRPr="00D51A57" w:rsidRDefault="00553EC8" w:rsidP="007E7C06">
                <w:pPr>
                  <w:jc w:val="right"/>
                  <w:rPr>
                    <w:rFonts w:ascii="Arial" w:hAnsi="Arial" w:cs="Arial"/>
                    <w:b/>
                    <w:sz w:val="20"/>
                    <w:szCs w:val="17"/>
                  </w:rPr>
                </w:pPr>
              </w:p>
            </w:tc>
            <w:tc>
              <w:tcPr>
                <w:tcW w:w="930" w:type="dxa"/>
                <w:tcBorders>
                  <w:top w:val="dotted" w:sz="12" w:space="0" w:color="808080" w:themeColor="background1" w:themeShade="80"/>
                  <w:left w:val="single" w:sz="36" w:space="0" w:color="FFFFFF" w:themeColor="background1"/>
                  <w:bottom w:val="nil"/>
                  <w:right w:val="nil"/>
                </w:tcBorders>
                <w:shd w:val="clear" w:color="auto" w:fill="auto"/>
                <w:vAlign w:val="center"/>
              </w:tcPr>
              <w:p w14:paraId="65446745" w14:textId="2D99F620" w:rsidR="00553EC8" w:rsidRPr="00D51A57" w:rsidRDefault="00553EC8" w:rsidP="007E7C06">
                <w:pPr>
                  <w:jc w:val="right"/>
                  <w:rPr>
                    <w:rFonts w:ascii="Arial" w:hAnsi="Arial" w:cs="Arial"/>
                    <w:b/>
                    <w:sz w:val="20"/>
                    <w:szCs w:val="17"/>
                  </w:rPr>
                </w:pPr>
              </w:p>
            </w:tc>
            <w:tc>
              <w:tcPr>
                <w:tcW w:w="930" w:type="dxa"/>
                <w:gridSpan w:val="2"/>
                <w:tcBorders>
                  <w:top w:val="dotted" w:sz="12" w:space="0" w:color="808080" w:themeColor="background1" w:themeShade="80"/>
                  <w:left w:val="nil"/>
                  <w:bottom w:val="nil"/>
                  <w:right w:val="single" w:sz="36" w:space="0" w:color="FFFFFF" w:themeColor="background1"/>
                </w:tcBorders>
                <w:shd w:val="clear" w:color="auto" w:fill="auto"/>
                <w:vAlign w:val="center"/>
              </w:tcPr>
              <w:p w14:paraId="0C3AA846" w14:textId="28FDD9D1" w:rsidR="00553EC8" w:rsidRPr="00D51A57" w:rsidRDefault="00553EC8" w:rsidP="007E7C06">
                <w:pPr>
                  <w:jc w:val="right"/>
                  <w:rPr>
                    <w:rFonts w:ascii="Arial" w:hAnsi="Arial" w:cs="Arial"/>
                    <w:b/>
                    <w:sz w:val="20"/>
                    <w:szCs w:val="17"/>
                  </w:rPr>
                </w:pPr>
              </w:p>
            </w:tc>
            <w:tc>
              <w:tcPr>
                <w:tcW w:w="1065" w:type="dxa"/>
                <w:tcBorders>
                  <w:top w:val="dotted" w:sz="12" w:space="0" w:color="808080" w:themeColor="background1" w:themeShade="80"/>
                  <w:left w:val="nil"/>
                  <w:bottom w:val="nil"/>
                  <w:right w:val="single" w:sz="36" w:space="0" w:color="FFFFFF" w:themeColor="background1"/>
                </w:tcBorders>
                <w:vAlign w:val="center"/>
              </w:tcPr>
              <w:p w14:paraId="41562F9D" w14:textId="64F1BD73" w:rsidR="00553EC8" w:rsidRPr="00D51A57" w:rsidRDefault="00553EC8" w:rsidP="007E7C06">
                <w:pPr>
                  <w:jc w:val="right"/>
                  <w:rPr>
                    <w:rFonts w:ascii="Arial" w:hAnsi="Arial" w:cs="Arial"/>
                    <w:b/>
                    <w:sz w:val="20"/>
                    <w:szCs w:val="17"/>
                  </w:rPr>
                </w:pPr>
              </w:p>
            </w:tc>
            <w:tc>
              <w:tcPr>
                <w:tcW w:w="795" w:type="dxa"/>
                <w:tcBorders>
                  <w:top w:val="dotted" w:sz="12" w:space="0" w:color="808080" w:themeColor="background1" w:themeShade="80"/>
                  <w:left w:val="nil"/>
                  <w:bottom w:val="nil"/>
                  <w:right w:val="single" w:sz="36" w:space="0" w:color="FFFFFF" w:themeColor="background1"/>
                </w:tcBorders>
                <w:vAlign w:val="center"/>
              </w:tcPr>
              <w:p w14:paraId="226D7DFE" w14:textId="45FBB8EA" w:rsidR="00553EC8" w:rsidRPr="00D51A57" w:rsidRDefault="00553EC8" w:rsidP="007E7C06">
                <w:pPr>
                  <w:jc w:val="right"/>
                  <w:rPr>
                    <w:rFonts w:ascii="Arial" w:hAnsi="Arial" w:cs="Arial"/>
                    <w:b/>
                    <w:sz w:val="20"/>
                    <w:szCs w:val="17"/>
                  </w:rPr>
                </w:pPr>
              </w:p>
            </w:tc>
          </w:tr>
        </w:tbl>
        <w:p w14:paraId="09CFE18C" w14:textId="77777777" w:rsidR="00FA61FB" w:rsidRDefault="00FA61FB" w:rsidP="00D51A57"/>
        <w:p w14:paraId="37510A2D" w14:textId="272584E0" w:rsidR="00D51A57" w:rsidRPr="00D51A57" w:rsidRDefault="00D51A57" w:rsidP="00D51A57">
          <w:pPr>
            <w:rPr>
              <w:rStyle w:val="Hyperlink"/>
              <w:rFonts w:ascii="Arial" w:eastAsiaTheme="majorEastAsia" w:hAnsi="Arial" w:cs="Arial"/>
              <w:b/>
              <w:bCs/>
              <w:color w:val="31B885"/>
              <w:u w:val="none"/>
            </w:rPr>
          </w:pPr>
          <w:r w:rsidRPr="00D51A57">
            <w:rPr>
              <w:rStyle w:val="Hyperlink"/>
              <w:rFonts w:ascii="Arial" w:eastAsiaTheme="majorEastAsia" w:hAnsi="Arial" w:cs="Arial"/>
              <w:b/>
              <w:bCs/>
              <w:color w:val="31B885"/>
              <w:u w:val="none"/>
            </w:rPr>
            <w:t>Number of energy efficiency projects undertaken during the reporting year and the estimated annual bill savings</w:t>
          </w:r>
        </w:p>
        <w:tbl>
          <w:tblPr>
            <w:tblStyle w:val="TableGrid"/>
            <w:tblpPr w:leftFromText="180" w:rightFromText="180" w:vertAnchor="text" w:horzAnchor="margin" w:tblpX="-717" w:tblpY="12"/>
            <w:tblW w:w="10482" w:type="dxa"/>
            <w:tblBorders>
              <w:top w:val="single" w:sz="12" w:space="0" w:color="E7E6E6" w:themeColor="background2"/>
              <w:left w:val="single" w:sz="12" w:space="0" w:color="E7E6E6" w:themeColor="background2"/>
              <w:bottom w:val="single" w:sz="12" w:space="0" w:color="E7E6E6" w:themeColor="background2"/>
              <w:right w:val="single" w:sz="12" w:space="0" w:color="E7E6E6" w:themeColor="background2"/>
              <w:insideH w:val="single" w:sz="12" w:space="0" w:color="E7E6E6" w:themeColor="background2"/>
              <w:insideV w:val="single" w:sz="12" w:space="0" w:color="E7E6E6" w:themeColor="background2"/>
            </w:tblBorders>
            <w:tblLayout w:type="fixed"/>
            <w:tblLook w:val="04A0" w:firstRow="1" w:lastRow="0" w:firstColumn="1" w:lastColumn="0" w:noHBand="0" w:noVBand="1"/>
            <w:tblCaption w:val="Cluster Projects"/>
          </w:tblPr>
          <w:tblGrid>
            <w:gridCol w:w="1410"/>
            <w:gridCol w:w="1984"/>
            <w:gridCol w:w="1560"/>
            <w:gridCol w:w="1984"/>
            <w:gridCol w:w="1788"/>
            <w:gridCol w:w="1756"/>
          </w:tblGrid>
          <w:tr w:rsidR="00D51A57" w:rsidRPr="00D51A57" w14:paraId="5076BE6B" w14:textId="77777777" w:rsidTr="00B733E5">
            <w:trPr>
              <w:trHeight w:val="419"/>
            </w:trPr>
            <w:tc>
              <w:tcPr>
                <w:tcW w:w="1410" w:type="dxa"/>
                <w:tcBorders>
                  <w:top w:val="single" w:sz="6" w:space="0" w:color="FFFFFF" w:themeColor="background1"/>
                  <w:left w:val="single" w:sz="6" w:space="0" w:color="FFFFFF" w:themeColor="background1"/>
                  <w:bottom w:val="single" w:sz="6" w:space="0" w:color="FFFFFF" w:themeColor="background1"/>
                  <w:right w:val="single" w:sz="36" w:space="0" w:color="FFFFFF" w:themeColor="background1"/>
                </w:tcBorders>
                <w:shd w:val="clear" w:color="auto" w:fill="31B885"/>
                <w:vAlign w:val="center"/>
              </w:tcPr>
              <w:p w14:paraId="12521A49" w14:textId="743A617D" w:rsidR="00D51A57" w:rsidRPr="00D51A57" w:rsidRDefault="00D51A57" w:rsidP="00717818">
                <w:pPr>
                  <w:rPr>
                    <w:rFonts w:ascii="Arial" w:hAnsi="Arial" w:cs="Arial"/>
                    <w:b/>
                    <w:color w:val="FFFFFF" w:themeColor="background1"/>
                    <w:sz w:val="20"/>
                  </w:rPr>
                </w:pPr>
                <w:r w:rsidRPr="00D51A57">
                  <w:rPr>
                    <w:rFonts w:ascii="Arial" w:hAnsi="Arial" w:cs="Arial"/>
                    <w:sz w:val="20"/>
                  </w:rPr>
                  <w:br w:type="page"/>
                </w:r>
                <w:r w:rsidRPr="00D51A57">
                  <w:rPr>
                    <w:rFonts w:ascii="Arial" w:hAnsi="Arial" w:cs="Arial"/>
                    <w:b/>
                    <w:color w:val="FFFFFF" w:themeColor="background1"/>
                    <w:sz w:val="20"/>
                  </w:rPr>
                  <w:t>FY</w:t>
                </w:r>
              </w:p>
            </w:tc>
            <w:tc>
              <w:tcPr>
                <w:tcW w:w="1984" w:type="dxa"/>
                <w:tcBorders>
                  <w:top w:val="single" w:sz="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31B885"/>
                <w:vAlign w:val="center"/>
              </w:tcPr>
              <w:p w14:paraId="72C720EF" w14:textId="77777777" w:rsidR="00D51A57" w:rsidRPr="00D51A57" w:rsidRDefault="00D51A57" w:rsidP="00D51A57">
                <w:pPr>
                  <w:jc w:val="center"/>
                  <w:rPr>
                    <w:rFonts w:ascii="Arial" w:hAnsi="Arial" w:cs="Arial"/>
                    <w:b/>
                    <w:color w:val="FFFFFF" w:themeColor="background1"/>
                    <w:sz w:val="20"/>
                  </w:rPr>
                </w:pPr>
                <w:r w:rsidRPr="00D51A57">
                  <w:rPr>
                    <w:rFonts w:ascii="Arial" w:hAnsi="Arial" w:cs="Arial"/>
                    <w:b/>
                    <w:color w:val="FFFFFF" w:themeColor="background1"/>
                    <w:sz w:val="20"/>
                  </w:rPr>
                  <w:t>Agency projects (undertaken independently)</w:t>
                </w:r>
              </w:p>
            </w:tc>
            <w:tc>
              <w:tcPr>
                <w:tcW w:w="1560" w:type="dxa"/>
                <w:tcBorders>
                  <w:top w:val="single" w:sz="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31B885"/>
                <w:vAlign w:val="center"/>
              </w:tcPr>
              <w:p w14:paraId="5C47566D" w14:textId="77777777" w:rsidR="00D51A57" w:rsidRPr="00D51A57" w:rsidRDefault="00D51A57" w:rsidP="00D51A57">
                <w:pPr>
                  <w:jc w:val="center"/>
                  <w:rPr>
                    <w:rFonts w:ascii="Arial" w:hAnsi="Arial" w:cs="Arial"/>
                    <w:b/>
                    <w:color w:val="FFFFFF" w:themeColor="background1"/>
                    <w:sz w:val="20"/>
                  </w:rPr>
                </w:pPr>
                <w:r w:rsidRPr="00D51A57">
                  <w:rPr>
                    <w:rFonts w:ascii="Arial" w:hAnsi="Arial" w:cs="Arial"/>
                    <w:b/>
                    <w:color w:val="FFFFFF" w:themeColor="background1"/>
                    <w:sz w:val="20"/>
                  </w:rPr>
                  <w:t>Estimated Bill Savings ($)</w:t>
                </w:r>
              </w:p>
            </w:tc>
            <w:tc>
              <w:tcPr>
                <w:tcW w:w="1984" w:type="dxa"/>
                <w:tcBorders>
                  <w:top w:val="single" w:sz="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31B885"/>
                <w:vAlign w:val="center"/>
              </w:tcPr>
              <w:p w14:paraId="37CB7920" w14:textId="77777777" w:rsidR="00D51A57" w:rsidRPr="00D51A57" w:rsidRDefault="00D51A57" w:rsidP="00D51A57">
                <w:pPr>
                  <w:jc w:val="center"/>
                  <w:rPr>
                    <w:rFonts w:ascii="Arial" w:hAnsi="Arial" w:cs="Arial"/>
                    <w:b/>
                    <w:color w:val="FFFFFF" w:themeColor="background1"/>
                    <w:sz w:val="20"/>
                  </w:rPr>
                </w:pPr>
                <w:r w:rsidRPr="00D51A57">
                  <w:rPr>
                    <w:rFonts w:ascii="Arial" w:hAnsi="Arial" w:cs="Arial"/>
                    <w:b/>
                    <w:color w:val="FFFFFF" w:themeColor="background1"/>
                    <w:sz w:val="20"/>
                  </w:rPr>
                  <w:t>Agency projects (Government Finance Facility)</w:t>
                </w:r>
              </w:p>
            </w:tc>
            <w:tc>
              <w:tcPr>
                <w:tcW w:w="1788" w:type="dxa"/>
                <w:tcBorders>
                  <w:top w:val="single" w:sz="6" w:space="0" w:color="FFFFFF" w:themeColor="background1"/>
                  <w:left w:val="single" w:sz="36" w:space="0" w:color="FFFFFF" w:themeColor="background1"/>
                  <w:bottom w:val="nil"/>
                  <w:right w:val="single" w:sz="36" w:space="0" w:color="FFFFFF" w:themeColor="background1"/>
                </w:tcBorders>
                <w:shd w:val="clear" w:color="auto" w:fill="31B885"/>
                <w:vAlign w:val="center"/>
              </w:tcPr>
              <w:p w14:paraId="13F29F30" w14:textId="77777777" w:rsidR="00D51A57" w:rsidRPr="00D51A57" w:rsidRDefault="00D51A57" w:rsidP="00D51A57">
                <w:pPr>
                  <w:jc w:val="center"/>
                  <w:rPr>
                    <w:rFonts w:ascii="Arial" w:hAnsi="Arial" w:cs="Arial"/>
                    <w:b/>
                    <w:color w:val="FFFFFF" w:themeColor="background1"/>
                    <w:sz w:val="20"/>
                  </w:rPr>
                </w:pPr>
                <w:r w:rsidRPr="00D51A57">
                  <w:rPr>
                    <w:rFonts w:ascii="Arial" w:hAnsi="Arial" w:cs="Arial"/>
                    <w:b/>
                    <w:color w:val="FFFFFF" w:themeColor="background1"/>
                    <w:sz w:val="20"/>
                  </w:rPr>
                  <w:t>Estimated Bill Savings ($)</w:t>
                </w:r>
              </w:p>
            </w:tc>
            <w:tc>
              <w:tcPr>
                <w:tcW w:w="1756" w:type="dxa"/>
                <w:tcBorders>
                  <w:top w:val="single" w:sz="6" w:space="0" w:color="FFFFFF" w:themeColor="background1"/>
                  <w:left w:val="single" w:sz="36" w:space="0" w:color="FFFFFF" w:themeColor="background1"/>
                  <w:bottom w:val="nil"/>
                  <w:right w:val="single" w:sz="36" w:space="0" w:color="FFFFFF" w:themeColor="background1"/>
                </w:tcBorders>
                <w:shd w:val="clear" w:color="auto" w:fill="31B885"/>
              </w:tcPr>
              <w:p w14:paraId="5DD1B0C1" w14:textId="77777777" w:rsidR="00D51A57" w:rsidRPr="00D51A57" w:rsidRDefault="00D51A57" w:rsidP="00D51A57">
                <w:pPr>
                  <w:jc w:val="center"/>
                  <w:rPr>
                    <w:rFonts w:ascii="Arial" w:hAnsi="Arial" w:cs="Arial"/>
                    <w:b/>
                    <w:color w:val="FFFFFF" w:themeColor="background1"/>
                    <w:sz w:val="20"/>
                  </w:rPr>
                </w:pPr>
                <w:r w:rsidRPr="00D51A57">
                  <w:rPr>
                    <w:rFonts w:ascii="Arial" w:hAnsi="Arial" w:cs="Arial"/>
                    <w:b/>
                    <w:color w:val="FFFFFF" w:themeColor="background1"/>
                    <w:sz w:val="20"/>
                  </w:rPr>
                  <w:t>Total number of projects</w:t>
                </w:r>
              </w:p>
            </w:tc>
          </w:tr>
          <w:tr w:rsidR="00D51A57" w:rsidRPr="00D51A57" w14:paraId="53006978" w14:textId="77777777" w:rsidTr="00B733E5">
            <w:trPr>
              <w:trHeight w:val="419"/>
            </w:trPr>
            <w:tc>
              <w:tcPr>
                <w:tcW w:w="1410" w:type="dxa"/>
                <w:tcBorders>
                  <w:top w:val="nil"/>
                  <w:left w:val="nil"/>
                  <w:bottom w:val="dotted" w:sz="12" w:space="0" w:color="808080" w:themeColor="background1" w:themeShade="80"/>
                  <w:right w:val="nil"/>
                </w:tcBorders>
                <w:vAlign w:val="center"/>
              </w:tcPr>
              <w:p w14:paraId="7673F4B2" w14:textId="75E3D4B3" w:rsidR="00D51A57" w:rsidRPr="00B733E5" w:rsidRDefault="00D51A57" w:rsidP="00D51A57">
                <w:pPr>
                  <w:rPr>
                    <w:rFonts w:ascii="Arial" w:hAnsi="Arial" w:cs="Arial"/>
                    <w:color w:val="808080" w:themeColor="background1" w:themeShade="80"/>
                    <w:sz w:val="20"/>
                    <w:szCs w:val="20"/>
                  </w:rPr>
                </w:pPr>
              </w:p>
            </w:tc>
            <w:tc>
              <w:tcPr>
                <w:tcW w:w="1984" w:type="dxa"/>
                <w:tcBorders>
                  <w:top w:val="nil"/>
                  <w:left w:val="nil"/>
                  <w:bottom w:val="dotted" w:sz="12" w:space="0" w:color="808080" w:themeColor="background1" w:themeShade="80"/>
                  <w:right w:val="nil"/>
                </w:tcBorders>
                <w:shd w:val="clear" w:color="auto" w:fill="auto"/>
                <w:vAlign w:val="center"/>
              </w:tcPr>
              <w:p w14:paraId="597F4B18" w14:textId="2F67C7B8" w:rsidR="00D51A57" w:rsidRPr="00D51A57" w:rsidRDefault="00D51A57" w:rsidP="00D51A57">
                <w:pPr>
                  <w:jc w:val="right"/>
                  <w:rPr>
                    <w:rFonts w:ascii="Arial" w:hAnsi="Arial" w:cs="Arial"/>
                    <w:color w:val="808080" w:themeColor="background1" w:themeShade="80"/>
                    <w:sz w:val="18"/>
                    <w:szCs w:val="20"/>
                  </w:rPr>
                </w:pPr>
              </w:p>
            </w:tc>
            <w:tc>
              <w:tcPr>
                <w:tcW w:w="1560" w:type="dxa"/>
                <w:tcBorders>
                  <w:top w:val="nil"/>
                  <w:left w:val="nil"/>
                  <w:bottom w:val="dotted" w:sz="12" w:space="0" w:color="808080" w:themeColor="background1" w:themeShade="80"/>
                  <w:right w:val="nil"/>
                </w:tcBorders>
                <w:shd w:val="clear" w:color="auto" w:fill="auto"/>
                <w:vAlign w:val="center"/>
              </w:tcPr>
              <w:p w14:paraId="0370D06F" w14:textId="2236E7CF" w:rsidR="00D51A57" w:rsidRPr="00D51A57" w:rsidRDefault="00D51A57" w:rsidP="00D51A57">
                <w:pPr>
                  <w:jc w:val="right"/>
                  <w:rPr>
                    <w:rFonts w:ascii="Arial" w:hAnsi="Arial" w:cs="Arial"/>
                    <w:color w:val="808080" w:themeColor="background1" w:themeShade="80"/>
                    <w:sz w:val="18"/>
                    <w:szCs w:val="20"/>
                  </w:rPr>
                </w:pPr>
              </w:p>
            </w:tc>
            <w:tc>
              <w:tcPr>
                <w:tcW w:w="1984" w:type="dxa"/>
                <w:tcBorders>
                  <w:top w:val="nil"/>
                  <w:left w:val="nil"/>
                  <w:bottom w:val="dotted" w:sz="12" w:space="0" w:color="808080" w:themeColor="background1" w:themeShade="80"/>
                  <w:right w:val="nil"/>
                </w:tcBorders>
                <w:shd w:val="clear" w:color="auto" w:fill="auto"/>
                <w:vAlign w:val="center"/>
              </w:tcPr>
              <w:p w14:paraId="19F8D757" w14:textId="0F0DDF29" w:rsidR="00D51A57" w:rsidRPr="00D51A57" w:rsidRDefault="00D51A57" w:rsidP="00D51A57">
                <w:pPr>
                  <w:jc w:val="right"/>
                  <w:rPr>
                    <w:rFonts w:ascii="Arial" w:hAnsi="Arial" w:cs="Arial"/>
                    <w:color w:val="808080" w:themeColor="background1" w:themeShade="80"/>
                    <w:sz w:val="18"/>
                    <w:szCs w:val="20"/>
                  </w:rPr>
                </w:pPr>
              </w:p>
            </w:tc>
            <w:tc>
              <w:tcPr>
                <w:tcW w:w="1788" w:type="dxa"/>
                <w:tcBorders>
                  <w:top w:val="nil"/>
                  <w:left w:val="nil"/>
                  <w:bottom w:val="dotted" w:sz="12" w:space="0" w:color="808080" w:themeColor="background1" w:themeShade="80"/>
                  <w:right w:val="nil"/>
                </w:tcBorders>
                <w:vAlign w:val="center"/>
              </w:tcPr>
              <w:p w14:paraId="7A69F41A" w14:textId="1BCFD43D" w:rsidR="00D51A57" w:rsidRPr="00D51A57" w:rsidRDefault="00D51A57" w:rsidP="00D51A57">
                <w:pPr>
                  <w:jc w:val="right"/>
                  <w:rPr>
                    <w:rFonts w:ascii="Arial" w:hAnsi="Arial" w:cs="Arial"/>
                    <w:color w:val="808080" w:themeColor="background1" w:themeShade="80"/>
                    <w:sz w:val="18"/>
                    <w:szCs w:val="20"/>
                  </w:rPr>
                </w:pPr>
              </w:p>
            </w:tc>
            <w:tc>
              <w:tcPr>
                <w:tcW w:w="1756" w:type="dxa"/>
                <w:tcBorders>
                  <w:top w:val="nil"/>
                  <w:left w:val="nil"/>
                  <w:bottom w:val="dotted" w:sz="12" w:space="0" w:color="808080" w:themeColor="background1" w:themeShade="80"/>
                  <w:right w:val="nil"/>
                </w:tcBorders>
                <w:vAlign w:val="center"/>
              </w:tcPr>
              <w:p w14:paraId="4DC67EEF" w14:textId="4C16A54A" w:rsidR="00D51A57" w:rsidRPr="00D51A57" w:rsidRDefault="00D51A57" w:rsidP="00D51A57">
                <w:pPr>
                  <w:jc w:val="right"/>
                  <w:rPr>
                    <w:rFonts w:ascii="Arial" w:hAnsi="Arial" w:cs="Arial"/>
                    <w:color w:val="808080" w:themeColor="background1" w:themeShade="80"/>
                    <w:sz w:val="18"/>
                    <w:szCs w:val="20"/>
                  </w:rPr>
                </w:pPr>
              </w:p>
            </w:tc>
          </w:tr>
          <w:tr w:rsidR="00D51A57" w:rsidRPr="00D51A57" w14:paraId="34E2C87A" w14:textId="77777777" w:rsidTr="00B733E5">
            <w:trPr>
              <w:trHeight w:val="457"/>
            </w:trPr>
            <w:tc>
              <w:tcPr>
                <w:tcW w:w="1410" w:type="dxa"/>
                <w:tcBorders>
                  <w:top w:val="dotted" w:sz="12" w:space="0" w:color="808080" w:themeColor="background1" w:themeShade="80"/>
                  <w:left w:val="nil"/>
                  <w:bottom w:val="nil"/>
                  <w:right w:val="nil"/>
                </w:tcBorders>
                <w:vAlign w:val="center"/>
              </w:tcPr>
              <w:p w14:paraId="51DB07D8" w14:textId="05B12278" w:rsidR="00D51A57" w:rsidRPr="00B733E5" w:rsidRDefault="00D51A57" w:rsidP="00D51A57">
                <w:pPr>
                  <w:rPr>
                    <w:rFonts w:ascii="Arial" w:hAnsi="Arial" w:cs="Arial"/>
                    <w:b/>
                    <w:sz w:val="20"/>
                    <w:szCs w:val="20"/>
                  </w:rPr>
                </w:pPr>
              </w:p>
            </w:tc>
            <w:tc>
              <w:tcPr>
                <w:tcW w:w="1984" w:type="dxa"/>
                <w:tcBorders>
                  <w:top w:val="dotted" w:sz="12" w:space="0" w:color="808080" w:themeColor="background1" w:themeShade="80"/>
                  <w:left w:val="nil"/>
                  <w:bottom w:val="nil"/>
                  <w:right w:val="nil"/>
                </w:tcBorders>
                <w:shd w:val="clear" w:color="auto" w:fill="auto"/>
                <w:vAlign w:val="center"/>
              </w:tcPr>
              <w:p w14:paraId="5AC8CED8" w14:textId="113B3E2A" w:rsidR="00D51A57" w:rsidRPr="00D51A57" w:rsidRDefault="00D51A57" w:rsidP="00D51A57">
                <w:pPr>
                  <w:jc w:val="right"/>
                  <w:rPr>
                    <w:rFonts w:ascii="Arial" w:hAnsi="Arial" w:cs="Arial"/>
                    <w:b/>
                    <w:sz w:val="18"/>
                    <w:szCs w:val="20"/>
                  </w:rPr>
                </w:pPr>
              </w:p>
            </w:tc>
            <w:tc>
              <w:tcPr>
                <w:tcW w:w="1560" w:type="dxa"/>
                <w:tcBorders>
                  <w:top w:val="dotted" w:sz="12" w:space="0" w:color="808080" w:themeColor="background1" w:themeShade="80"/>
                  <w:left w:val="nil"/>
                  <w:bottom w:val="nil"/>
                  <w:right w:val="nil"/>
                </w:tcBorders>
                <w:shd w:val="clear" w:color="auto" w:fill="auto"/>
                <w:vAlign w:val="center"/>
              </w:tcPr>
              <w:p w14:paraId="64B42B74" w14:textId="7F20326B" w:rsidR="00D51A57" w:rsidRPr="00D51A57" w:rsidRDefault="00D51A57" w:rsidP="00D51A57">
                <w:pPr>
                  <w:jc w:val="right"/>
                  <w:rPr>
                    <w:rFonts w:ascii="Arial" w:hAnsi="Arial" w:cs="Arial"/>
                    <w:b/>
                    <w:sz w:val="18"/>
                    <w:szCs w:val="20"/>
                  </w:rPr>
                </w:pPr>
              </w:p>
            </w:tc>
            <w:tc>
              <w:tcPr>
                <w:tcW w:w="1984" w:type="dxa"/>
                <w:tcBorders>
                  <w:top w:val="dotted" w:sz="12" w:space="0" w:color="808080" w:themeColor="background1" w:themeShade="80"/>
                  <w:left w:val="nil"/>
                  <w:bottom w:val="nil"/>
                  <w:right w:val="nil"/>
                </w:tcBorders>
                <w:shd w:val="clear" w:color="auto" w:fill="auto"/>
                <w:vAlign w:val="center"/>
              </w:tcPr>
              <w:p w14:paraId="6EF3EC10" w14:textId="710C4782" w:rsidR="00D51A57" w:rsidRPr="00D51A57" w:rsidRDefault="00D51A57" w:rsidP="00D51A57">
                <w:pPr>
                  <w:jc w:val="right"/>
                  <w:rPr>
                    <w:rFonts w:ascii="Arial" w:hAnsi="Arial" w:cs="Arial"/>
                    <w:b/>
                    <w:sz w:val="18"/>
                    <w:szCs w:val="20"/>
                  </w:rPr>
                </w:pPr>
              </w:p>
            </w:tc>
            <w:tc>
              <w:tcPr>
                <w:tcW w:w="1788" w:type="dxa"/>
                <w:tcBorders>
                  <w:top w:val="dotted" w:sz="12" w:space="0" w:color="808080" w:themeColor="background1" w:themeShade="80"/>
                  <w:left w:val="nil"/>
                  <w:bottom w:val="nil"/>
                  <w:right w:val="nil"/>
                </w:tcBorders>
                <w:vAlign w:val="center"/>
              </w:tcPr>
              <w:p w14:paraId="1EB4035F" w14:textId="436ABE1D" w:rsidR="00D51A57" w:rsidRPr="00D51A57" w:rsidRDefault="00D51A57" w:rsidP="00D51A57">
                <w:pPr>
                  <w:jc w:val="right"/>
                  <w:rPr>
                    <w:rFonts w:ascii="Arial" w:hAnsi="Arial" w:cs="Arial"/>
                    <w:b/>
                    <w:sz w:val="18"/>
                    <w:szCs w:val="20"/>
                  </w:rPr>
                </w:pPr>
              </w:p>
            </w:tc>
            <w:tc>
              <w:tcPr>
                <w:tcW w:w="1756" w:type="dxa"/>
                <w:tcBorders>
                  <w:top w:val="dotted" w:sz="12" w:space="0" w:color="808080" w:themeColor="background1" w:themeShade="80"/>
                  <w:left w:val="nil"/>
                  <w:bottom w:val="nil"/>
                  <w:right w:val="nil"/>
                </w:tcBorders>
                <w:vAlign w:val="center"/>
              </w:tcPr>
              <w:p w14:paraId="7AF21A2A" w14:textId="3B659750" w:rsidR="00D51A57" w:rsidRPr="00D51A57" w:rsidRDefault="00D51A57" w:rsidP="00D51A57">
                <w:pPr>
                  <w:jc w:val="right"/>
                  <w:rPr>
                    <w:rFonts w:ascii="Arial" w:hAnsi="Arial" w:cs="Arial"/>
                    <w:b/>
                    <w:sz w:val="18"/>
                    <w:szCs w:val="20"/>
                  </w:rPr>
                </w:pPr>
              </w:p>
            </w:tc>
          </w:tr>
        </w:tbl>
        <w:p w14:paraId="070C698A" w14:textId="345C4D9A" w:rsidR="00FA61FB" w:rsidRPr="00D51A57" w:rsidRDefault="00FA61FB" w:rsidP="00553EC8">
          <w:pPr>
            <w:rPr>
              <w:rFonts w:ascii="Arial" w:hAnsi="Arial" w:cs="Arial"/>
              <w:noProof/>
              <w:lang w:eastAsia="en-AU"/>
            </w:rPr>
          </w:pPr>
        </w:p>
        <w:p w14:paraId="6205B5A7" w14:textId="1BA9F022" w:rsidR="00D51A57" w:rsidRPr="00D51A57" w:rsidRDefault="002236B4" w:rsidP="00553EC8">
          <w:pPr>
            <w:rPr>
              <w:rFonts w:ascii="Arial" w:hAnsi="Arial" w:cs="Arial"/>
              <w:noProof/>
              <w:lang w:eastAsia="en-AU"/>
            </w:rPr>
          </w:pPr>
          <w:r>
            <w:rPr>
              <w:rFonts w:ascii="Arial" w:hAnsi="Arial" w:cs="Arial"/>
              <w:noProof/>
              <w:lang w:eastAsia="en-AU"/>
            </w:rPr>
            <w:br w:type="page"/>
          </w:r>
        </w:p>
        <w:p w14:paraId="4A0BA660" w14:textId="255D8D0B" w:rsidR="00553EC8" w:rsidRPr="00D51A57" w:rsidRDefault="00553EC8" w:rsidP="00553EC8">
          <w:pPr>
            <w:pStyle w:val="Heading1"/>
            <w:numPr>
              <w:ilvl w:val="0"/>
              <w:numId w:val="0"/>
            </w:numPr>
            <w:ind w:left="-426"/>
            <w:rPr>
              <w:rStyle w:val="Hyperlink"/>
              <w:rFonts w:ascii="Arial" w:hAnsi="Arial" w:cs="Arial"/>
              <w:color w:val="31B885"/>
              <w:u w:val="none"/>
            </w:rPr>
          </w:pPr>
          <w:bookmarkStart w:id="45" w:name="_Toc463341059"/>
          <w:r w:rsidRPr="00D51A57">
            <w:rPr>
              <w:rStyle w:val="Hyperlink"/>
              <w:rFonts w:ascii="Arial" w:hAnsi="Arial" w:cs="Arial"/>
              <w:color w:val="31B885"/>
              <w:u w:val="none"/>
            </w:rPr>
            <w:lastRenderedPageBreak/>
            <w:t xml:space="preserve">Appendix </w:t>
          </w:r>
          <w:r w:rsidR="00B007B8" w:rsidRPr="00D51A57">
            <w:rPr>
              <w:rStyle w:val="Hyperlink"/>
              <w:rFonts w:ascii="Arial" w:hAnsi="Arial" w:cs="Arial"/>
              <w:color w:val="31B885"/>
              <w:u w:val="none"/>
            </w:rPr>
            <w:t>C</w:t>
          </w:r>
          <w:bookmarkEnd w:id="45"/>
        </w:p>
        <w:p w14:paraId="4AB77AC5" w14:textId="77777777" w:rsidR="00577AC8" w:rsidRPr="00D51A57" w:rsidRDefault="00577AC8" w:rsidP="00577AC8">
          <w:pPr>
            <w:pStyle w:val="Heading2"/>
            <w:numPr>
              <w:ilvl w:val="0"/>
              <w:numId w:val="0"/>
            </w:numPr>
            <w:ind w:left="-426"/>
            <w:rPr>
              <w:rFonts w:ascii="Arial" w:hAnsi="Arial" w:cs="Arial"/>
              <w:color w:val="auto"/>
            </w:rPr>
          </w:pPr>
          <w:bookmarkStart w:id="46" w:name="_List_of_entities"/>
          <w:bookmarkStart w:id="47" w:name="_Toc463341060"/>
          <w:bookmarkStart w:id="48" w:name="_Toc435429940"/>
          <w:bookmarkEnd w:id="46"/>
          <w:r w:rsidRPr="00D51A57">
            <w:rPr>
              <w:rFonts w:ascii="Arial" w:hAnsi="Arial" w:cs="Arial"/>
              <w:color w:val="auto"/>
            </w:rPr>
            <w:t>List of entities included in the report</w:t>
          </w:r>
          <w:bookmarkEnd w:id="47"/>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Report Entities"/>
          </w:tblPr>
          <w:tblGrid>
            <w:gridCol w:w="7656"/>
            <w:gridCol w:w="283"/>
            <w:gridCol w:w="1077"/>
          </w:tblGrid>
          <w:tr w:rsidR="002236B4" w14:paraId="379BD9E4" w14:textId="77777777" w:rsidTr="002236B4">
            <w:trPr>
              <w:tblHeader/>
            </w:trPr>
            <w:tc>
              <w:tcPr>
                <w:tcW w:w="7656" w:type="dxa"/>
              </w:tcPr>
              <w:bookmarkEnd w:id="48"/>
              <w:p w14:paraId="75475E14" w14:textId="4F31DA45" w:rsidR="002236B4" w:rsidRPr="002236B4" w:rsidRDefault="00233052" w:rsidP="00577AC8">
                <w:pPr>
                  <w:rPr>
                    <w:rFonts w:ascii="Arial" w:hAnsi="Arial" w:cs="Arial"/>
                    <w:b/>
                    <w:sz w:val="28"/>
                    <w:szCs w:val="28"/>
                  </w:rPr>
                </w:pPr>
                <w:r>
                  <w:rPr>
                    <w:rFonts w:ascii="Arial" w:hAnsi="Arial" w:cs="Arial"/>
                    <w:b/>
                    <w:sz w:val="28"/>
                    <w:szCs w:val="28"/>
                  </w:rPr>
                  <w:t>Entity n</w:t>
                </w:r>
                <w:r w:rsidR="002236B4" w:rsidRPr="002236B4">
                  <w:rPr>
                    <w:rFonts w:ascii="Arial" w:hAnsi="Arial" w:cs="Arial"/>
                    <w:b/>
                    <w:sz w:val="28"/>
                    <w:szCs w:val="28"/>
                  </w:rPr>
                  <w:t>ame</w:t>
                </w:r>
              </w:p>
            </w:tc>
            <w:tc>
              <w:tcPr>
                <w:tcW w:w="1360" w:type="dxa"/>
                <w:gridSpan w:val="2"/>
              </w:tcPr>
              <w:p w14:paraId="4DF12817" w14:textId="6CCA4CED" w:rsidR="002236B4" w:rsidRPr="002236B4" w:rsidRDefault="002236B4" w:rsidP="00577AC8">
                <w:pPr>
                  <w:rPr>
                    <w:rFonts w:ascii="Arial" w:hAnsi="Arial" w:cs="Arial"/>
                    <w:b/>
                    <w:sz w:val="28"/>
                    <w:szCs w:val="28"/>
                  </w:rPr>
                </w:pPr>
                <w:r w:rsidRPr="002236B4">
                  <w:rPr>
                    <w:rFonts w:ascii="Arial" w:hAnsi="Arial" w:cs="Arial"/>
                    <w:b/>
                    <w:sz w:val="28"/>
                    <w:szCs w:val="28"/>
                  </w:rPr>
                  <w:t>Is GGS</w:t>
                </w:r>
                <w:r w:rsidR="0075533C">
                  <w:rPr>
                    <w:rStyle w:val="FootnoteReference"/>
                    <w:rFonts w:ascii="Arial" w:hAnsi="Arial" w:cs="Arial"/>
                    <w:b/>
                    <w:sz w:val="28"/>
                    <w:szCs w:val="28"/>
                  </w:rPr>
                  <w:footnoteReference w:id="5"/>
                </w:r>
              </w:p>
            </w:tc>
          </w:tr>
          <w:tr w:rsidR="002236B4" w14:paraId="61DD400F" w14:textId="77777777" w:rsidTr="002236B4">
            <w:tc>
              <w:tcPr>
                <w:tcW w:w="7939" w:type="dxa"/>
                <w:gridSpan w:val="2"/>
              </w:tcPr>
              <w:p w14:paraId="7102CA01" w14:textId="77777777" w:rsidR="002236B4" w:rsidRDefault="002236B4" w:rsidP="00577AC8">
                <w:pPr>
                  <w:rPr>
                    <w:rFonts w:ascii="Arial" w:hAnsi="Arial" w:cs="Arial"/>
                  </w:rPr>
                </w:pPr>
              </w:p>
            </w:tc>
            <w:tc>
              <w:tcPr>
                <w:tcW w:w="1077" w:type="dxa"/>
              </w:tcPr>
              <w:p w14:paraId="130C81D3" w14:textId="77777777" w:rsidR="002236B4" w:rsidRDefault="002236B4" w:rsidP="00577AC8">
                <w:pPr>
                  <w:rPr>
                    <w:rFonts w:ascii="Arial" w:hAnsi="Arial" w:cs="Arial"/>
                  </w:rPr>
                </w:pPr>
              </w:p>
            </w:tc>
          </w:tr>
        </w:tbl>
        <w:p w14:paraId="61B2C642" w14:textId="77777777" w:rsidR="00FA61FB" w:rsidRDefault="00FA61FB" w:rsidP="00FA61FB">
          <w:pPr>
            <w:ind w:left="-426"/>
            <w:rPr>
              <w:rFonts w:ascii="Arial" w:hAnsi="Arial" w:cs="Arial"/>
            </w:rPr>
          </w:pPr>
          <w:bookmarkStart w:id="49" w:name="_List_of_agencies"/>
          <w:bookmarkStart w:id="50" w:name="_Toc435429941"/>
          <w:bookmarkEnd w:id="49"/>
        </w:p>
        <w:p w14:paraId="6AE95B5D" w14:textId="77777777" w:rsidR="00577AC8" w:rsidRPr="00D51A57" w:rsidRDefault="00577AC8" w:rsidP="00577AC8">
          <w:pPr>
            <w:pStyle w:val="Heading2"/>
            <w:numPr>
              <w:ilvl w:val="0"/>
              <w:numId w:val="0"/>
            </w:numPr>
            <w:ind w:left="-426"/>
            <w:rPr>
              <w:rFonts w:ascii="Arial" w:hAnsi="Arial" w:cs="Arial"/>
              <w:color w:val="auto"/>
            </w:rPr>
          </w:pPr>
          <w:bookmarkStart w:id="51" w:name="_Toc463341061"/>
          <w:r w:rsidRPr="00D51A57">
            <w:rPr>
              <w:rFonts w:ascii="Arial" w:hAnsi="Arial" w:cs="Arial"/>
              <w:color w:val="auto"/>
            </w:rPr>
            <w:t>List of entities included in the cluster</w:t>
          </w:r>
          <w:bookmarkEnd w:id="50"/>
          <w:bookmarkEnd w:id="51"/>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luster Entities"/>
          </w:tblPr>
          <w:tblGrid>
            <w:gridCol w:w="7656"/>
            <w:gridCol w:w="283"/>
            <w:gridCol w:w="1077"/>
          </w:tblGrid>
          <w:tr w:rsidR="002236B4" w14:paraId="1547B0CA" w14:textId="77777777" w:rsidTr="002236B4">
            <w:trPr>
              <w:tblHeader/>
            </w:trPr>
            <w:tc>
              <w:tcPr>
                <w:tcW w:w="7656" w:type="dxa"/>
              </w:tcPr>
              <w:p w14:paraId="50220D42" w14:textId="1EB35A94" w:rsidR="002236B4" w:rsidRPr="002236B4" w:rsidRDefault="00233052" w:rsidP="008C74A8">
                <w:pPr>
                  <w:rPr>
                    <w:rFonts w:ascii="Arial" w:hAnsi="Arial" w:cs="Arial"/>
                    <w:b/>
                    <w:sz w:val="28"/>
                    <w:szCs w:val="28"/>
                  </w:rPr>
                </w:pPr>
                <w:r>
                  <w:rPr>
                    <w:rFonts w:ascii="Arial" w:hAnsi="Arial" w:cs="Arial"/>
                    <w:b/>
                    <w:sz w:val="28"/>
                    <w:szCs w:val="28"/>
                  </w:rPr>
                  <w:t>Entity n</w:t>
                </w:r>
                <w:r w:rsidR="002236B4" w:rsidRPr="002236B4">
                  <w:rPr>
                    <w:rFonts w:ascii="Arial" w:hAnsi="Arial" w:cs="Arial"/>
                    <w:b/>
                    <w:sz w:val="28"/>
                    <w:szCs w:val="28"/>
                  </w:rPr>
                  <w:t>ame</w:t>
                </w:r>
              </w:p>
            </w:tc>
            <w:tc>
              <w:tcPr>
                <w:tcW w:w="1360" w:type="dxa"/>
                <w:gridSpan w:val="2"/>
              </w:tcPr>
              <w:p w14:paraId="4563808E" w14:textId="1B2538E6" w:rsidR="002236B4" w:rsidRPr="002236B4" w:rsidRDefault="002236B4" w:rsidP="008C74A8">
                <w:pPr>
                  <w:rPr>
                    <w:rFonts w:ascii="Arial" w:hAnsi="Arial" w:cs="Arial"/>
                    <w:b/>
                    <w:sz w:val="28"/>
                    <w:szCs w:val="28"/>
                  </w:rPr>
                </w:pPr>
                <w:r w:rsidRPr="002236B4">
                  <w:rPr>
                    <w:rFonts w:ascii="Arial" w:hAnsi="Arial" w:cs="Arial"/>
                    <w:b/>
                    <w:sz w:val="28"/>
                    <w:szCs w:val="28"/>
                  </w:rPr>
                  <w:t>Is GGS</w:t>
                </w:r>
                <w:r w:rsidR="004F75BC">
                  <w:rPr>
                    <w:rFonts w:ascii="Arial" w:hAnsi="Arial" w:cs="Arial"/>
                    <w:b/>
                    <w:sz w:val="28"/>
                    <w:szCs w:val="28"/>
                    <w:vertAlign w:val="superscript"/>
                  </w:rPr>
                  <w:t>5</w:t>
                </w:r>
              </w:p>
            </w:tc>
          </w:tr>
          <w:tr w:rsidR="002236B4" w14:paraId="03A3C473" w14:textId="77777777" w:rsidTr="008C74A8">
            <w:tc>
              <w:tcPr>
                <w:tcW w:w="7939" w:type="dxa"/>
                <w:gridSpan w:val="2"/>
              </w:tcPr>
              <w:p w14:paraId="7A55E9C1" w14:textId="77777777" w:rsidR="002236B4" w:rsidRDefault="002236B4" w:rsidP="008C74A8">
                <w:pPr>
                  <w:rPr>
                    <w:rFonts w:ascii="Arial" w:hAnsi="Arial" w:cs="Arial"/>
                  </w:rPr>
                </w:pPr>
              </w:p>
            </w:tc>
            <w:tc>
              <w:tcPr>
                <w:tcW w:w="1077" w:type="dxa"/>
              </w:tcPr>
              <w:p w14:paraId="4CF5900B" w14:textId="77777777" w:rsidR="002236B4" w:rsidRDefault="002236B4" w:rsidP="008C74A8">
                <w:pPr>
                  <w:rPr>
                    <w:rFonts w:ascii="Arial" w:hAnsi="Arial" w:cs="Arial"/>
                  </w:rPr>
                </w:pPr>
              </w:p>
            </w:tc>
          </w:tr>
        </w:tbl>
        <w:p w14:paraId="00892172" w14:textId="77777777" w:rsidR="00FA61FB" w:rsidRPr="00FA61FB" w:rsidRDefault="00FA61FB" w:rsidP="00FA61FB">
          <w:pPr>
            <w:ind w:left="-426"/>
            <w:rPr>
              <w:rFonts w:ascii="Arial" w:hAnsi="Arial" w:cs="Arial"/>
            </w:rPr>
          </w:pPr>
        </w:p>
        <w:p w14:paraId="0CF7BA0C" w14:textId="77777777" w:rsidR="00577AC8" w:rsidRPr="00D51A57" w:rsidRDefault="00577AC8" w:rsidP="00577AC8">
          <w:pPr>
            <w:rPr>
              <w:rFonts w:ascii="Arial" w:hAnsi="Arial" w:cs="Arial"/>
            </w:rPr>
          </w:pPr>
          <w:r w:rsidRPr="00D51A57">
            <w:rPr>
              <w:rFonts w:ascii="Arial" w:hAnsi="Arial" w:cs="Arial"/>
            </w:rPr>
            <w:br w:type="page"/>
          </w:r>
        </w:p>
        <w:p w14:paraId="16A91210" w14:textId="1EBEF512" w:rsidR="00577AC8" w:rsidRPr="00D51A57" w:rsidRDefault="00577AC8" w:rsidP="00577AC8">
          <w:pPr>
            <w:pStyle w:val="Heading1"/>
            <w:numPr>
              <w:ilvl w:val="0"/>
              <w:numId w:val="0"/>
            </w:numPr>
            <w:ind w:left="-426"/>
            <w:rPr>
              <w:rStyle w:val="Hyperlink"/>
              <w:rFonts w:ascii="Arial" w:hAnsi="Arial" w:cs="Arial"/>
              <w:color w:val="31B885"/>
              <w:u w:val="none"/>
            </w:rPr>
          </w:pPr>
          <w:bookmarkStart w:id="52" w:name="_Toc435429942"/>
          <w:bookmarkStart w:id="53" w:name="_Toc463341062"/>
          <w:r w:rsidRPr="00D51A57">
            <w:rPr>
              <w:rStyle w:val="Hyperlink"/>
              <w:rFonts w:ascii="Arial" w:hAnsi="Arial" w:cs="Arial"/>
              <w:color w:val="31B885"/>
              <w:u w:val="none"/>
            </w:rPr>
            <w:lastRenderedPageBreak/>
            <w:t xml:space="preserve">Appendix </w:t>
          </w:r>
          <w:bookmarkEnd w:id="52"/>
          <w:r w:rsidR="00B007B8" w:rsidRPr="00D51A57">
            <w:rPr>
              <w:rStyle w:val="Hyperlink"/>
              <w:rFonts w:ascii="Arial" w:hAnsi="Arial" w:cs="Arial"/>
              <w:color w:val="31B885"/>
              <w:u w:val="none"/>
            </w:rPr>
            <w:t>D</w:t>
          </w:r>
          <w:bookmarkEnd w:id="53"/>
        </w:p>
        <w:p w14:paraId="6F26B006" w14:textId="77777777" w:rsidR="00577AC8" w:rsidRPr="00D51A57" w:rsidRDefault="00577AC8" w:rsidP="00577AC8">
          <w:pPr>
            <w:pStyle w:val="Heading2"/>
            <w:numPr>
              <w:ilvl w:val="0"/>
              <w:numId w:val="0"/>
            </w:numPr>
            <w:ind w:left="-426"/>
            <w:rPr>
              <w:rFonts w:ascii="Arial" w:hAnsi="Arial" w:cs="Arial"/>
              <w:color w:val="auto"/>
            </w:rPr>
          </w:pPr>
          <w:bookmarkStart w:id="54" w:name="_Toc435429943"/>
          <w:bookmarkStart w:id="55" w:name="_Toc463341063"/>
          <w:r w:rsidRPr="00D51A57">
            <w:rPr>
              <w:rFonts w:ascii="Arial" w:hAnsi="Arial" w:cs="Arial"/>
              <w:color w:val="auto"/>
            </w:rPr>
            <w:t>Methodology</w:t>
          </w:r>
          <w:bookmarkEnd w:id="54"/>
          <w:bookmarkEnd w:id="55"/>
        </w:p>
        <w:p w14:paraId="3A3BC992" w14:textId="77777777" w:rsidR="00577AC8" w:rsidRPr="00D51A57" w:rsidRDefault="00577AC8" w:rsidP="00577AC8">
          <w:pPr>
            <w:ind w:left="-426"/>
            <w:rPr>
              <w:rFonts w:ascii="Arial" w:hAnsi="Arial" w:cs="Arial"/>
            </w:rPr>
          </w:pPr>
          <w:r w:rsidRPr="00D51A57">
            <w:rPr>
              <w:rFonts w:ascii="Arial" w:hAnsi="Arial" w:cs="Arial"/>
            </w:rPr>
            <w:t>This report presents data from government-held contracts combined with internally sourced data, where provided by agencies.</w:t>
          </w:r>
        </w:p>
        <w:p w14:paraId="22B0B564" w14:textId="77777777" w:rsidR="00577AC8" w:rsidRPr="00D51A57" w:rsidRDefault="00577AC8" w:rsidP="00577AC8">
          <w:pPr>
            <w:ind w:left="-426"/>
            <w:rPr>
              <w:rFonts w:ascii="Arial" w:hAnsi="Arial" w:cs="Arial"/>
            </w:rPr>
          </w:pPr>
          <w:r w:rsidRPr="00D51A57">
            <w:rPr>
              <w:rFonts w:ascii="Arial" w:hAnsi="Arial" w:cs="Arial"/>
            </w:rPr>
            <w:t>All data has been annualised to cover 12 months for monthly billing cycles, and 365 days for quarterly billing cycles.</w:t>
          </w:r>
        </w:p>
        <w:p w14:paraId="702B7E83" w14:textId="77777777" w:rsidR="00577AC8" w:rsidRPr="00D51A57" w:rsidRDefault="00577AC8" w:rsidP="00577AC8">
          <w:pPr>
            <w:ind w:left="-426"/>
            <w:rPr>
              <w:rFonts w:ascii="Arial" w:hAnsi="Arial" w:cs="Arial"/>
            </w:rPr>
          </w:pPr>
          <w:r w:rsidRPr="00D51A57">
            <w:rPr>
              <w:rFonts w:ascii="Arial" w:hAnsi="Arial" w:cs="Arial"/>
            </w:rPr>
            <w:t>All expenditure figures include both usage and service charges and exclude GST.</w:t>
          </w:r>
        </w:p>
        <w:p w14:paraId="423B2F30" w14:textId="040327F5" w:rsidR="00CD5F05" w:rsidRPr="00D51A57" w:rsidRDefault="00CD5F05" w:rsidP="00577AC8">
          <w:pPr>
            <w:ind w:left="-426"/>
            <w:rPr>
              <w:rFonts w:ascii="Arial" w:hAnsi="Arial" w:cs="Arial"/>
            </w:rPr>
          </w:pPr>
          <w:r w:rsidRPr="00D51A57">
            <w:rPr>
              <w:rFonts w:ascii="Arial" w:hAnsi="Arial" w:cs="Arial"/>
            </w:rPr>
            <w:t>Expenditure and consumption in leased premises managed by Property NSW is included in the Department of Finance, Services and Innovation report.</w:t>
          </w:r>
        </w:p>
        <w:p w14:paraId="4FA168D7" w14:textId="204D3887" w:rsidR="00577AC8" w:rsidRPr="00D51A57" w:rsidRDefault="00577AC8" w:rsidP="00577AC8">
          <w:pPr>
            <w:ind w:left="-426"/>
            <w:rPr>
              <w:rFonts w:ascii="Arial" w:hAnsi="Arial" w:cs="Arial"/>
              <w:b/>
              <w:color w:val="31B885"/>
            </w:rPr>
          </w:pPr>
          <w:r w:rsidRPr="00D51A57">
            <w:rPr>
              <w:rFonts w:ascii="Arial" w:hAnsi="Arial" w:cs="Arial"/>
              <w:b/>
              <w:color w:val="31B885"/>
            </w:rPr>
            <w:t>Cluster 40</w:t>
          </w:r>
          <w:r w:rsidR="00CD5F05" w:rsidRPr="00D51A57">
            <w:rPr>
              <w:rFonts w:ascii="Arial" w:hAnsi="Arial" w:cs="Arial"/>
              <w:b/>
              <w:color w:val="31B885"/>
            </w:rPr>
            <w:t xml:space="preserve"> or 55</w:t>
          </w:r>
          <w:r w:rsidRPr="00D51A57">
            <w:rPr>
              <w:rFonts w:ascii="Arial" w:hAnsi="Arial" w:cs="Arial"/>
              <w:b/>
              <w:color w:val="31B885"/>
            </w:rPr>
            <w:t xml:space="preserve"> per cent target</w:t>
          </w:r>
        </w:p>
        <w:p w14:paraId="7E3FE6AE" w14:textId="12CEEF5F" w:rsidR="00577AC8" w:rsidRPr="00D51A57" w:rsidRDefault="00577AC8" w:rsidP="00577AC8">
          <w:pPr>
            <w:ind w:left="-426"/>
            <w:rPr>
              <w:rFonts w:ascii="Arial" w:hAnsi="Arial" w:cs="Arial"/>
            </w:rPr>
          </w:pPr>
          <w:r w:rsidRPr="00D51A57">
            <w:rPr>
              <w:rFonts w:ascii="Arial" w:hAnsi="Arial" w:cs="Arial"/>
            </w:rPr>
            <w:t>The cluster 40</w:t>
          </w:r>
          <w:r w:rsidR="00CD5F05" w:rsidRPr="00D51A57">
            <w:rPr>
              <w:rFonts w:ascii="Arial" w:hAnsi="Arial" w:cs="Arial"/>
            </w:rPr>
            <w:t xml:space="preserve"> or 55</w:t>
          </w:r>
          <w:r w:rsidRPr="00D51A57">
            <w:rPr>
              <w:rFonts w:ascii="Arial" w:hAnsi="Arial" w:cs="Arial"/>
            </w:rPr>
            <w:t xml:space="preserve"> per cent target is based on the total billed energy use ($) for electricity and natural gas data from FY</w:t>
          </w:r>
          <w:r w:rsidR="00B733E5">
            <w:rPr>
              <w:rFonts w:ascii="Arial" w:hAnsi="Arial" w:cs="Arial"/>
            </w:rPr>
            <w:t>2013–</w:t>
          </w:r>
          <w:r w:rsidRPr="00D51A57">
            <w:rPr>
              <w:rFonts w:ascii="Arial" w:hAnsi="Arial" w:cs="Arial"/>
            </w:rPr>
            <w:t>14 (1 July 2013 – 30 June 2014).</w:t>
          </w:r>
        </w:p>
        <w:p w14:paraId="74819499" w14:textId="77777777" w:rsidR="00577AC8" w:rsidRPr="00D51A57" w:rsidRDefault="00577AC8" w:rsidP="00577AC8">
          <w:pPr>
            <w:ind w:left="-426"/>
            <w:rPr>
              <w:rFonts w:ascii="Arial" w:hAnsi="Arial" w:cs="Arial"/>
            </w:rPr>
          </w:pPr>
          <w:r w:rsidRPr="00D51A57">
            <w:rPr>
              <w:rFonts w:ascii="Arial" w:hAnsi="Arial" w:cs="Arial"/>
            </w:rPr>
            <w:t>Data for all sites belonging to agencies classified as General Government Sector within a cluster are included in the target.</w:t>
          </w:r>
        </w:p>
        <w:p w14:paraId="2A2EA74C" w14:textId="27C1CE61" w:rsidR="00577AC8" w:rsidRPr="00D51A57" w:rsidRDefault="00577AC8" w:rsidP="00577AC8">
          <w:pPr>
            <w:ind w:left="-426"/>
            <w:rPr>
              <w:rFonts w:ascii="Arial" w:hAnsi="Arial" w:cs="Arial"/>
            </w:rPr>
          </w:pPr>
          <w:r w:rsidRPr="00D51A57">
            <w:rPr>
              <w:rFonts w:ascii="Arial" w:hAnsi="Arial" w:cs="Arial"/>
            </w:rPr>
            <w:t>The cluster classification used in this report is for FY</w:t>
          </w:r>
          <w:r w:rsidR="00B733E5">
            <w:rPr>
              <w:rFonts w:ascii="Arial" w:hAnsi="Arial" w:cs="Arial"/>
            </w:rPr>
            <w:t>2015–</w:t>
          </w:r>
          <w:r w:rsidRPr="00D51A57">
            <w:rPr>
              <w:rFonts w:ascii="Arial" w:hAnsi="Arial" w:cs="Arial"/>
            </w:rPr>
            <w:t>16, effective 1 July 2015.</w:t>
          </w:r>
        </w:p>
        <w:p w14:paraId="32D2B8BF" w14:textId="19E10890" w:rsidR="00046A36" w:rsidRPr="00D51A57" w:rsidRDefault="00046A36" w:rsidP="00046A36">
          <w:pPr>
            <w:ind w:left="-426"/>
            <w:rPr>
              <w:rStyle w:val="Hyperlink"/>
              <w:rFonts w:ascii="Arial" w:eastAsiaTheme="majorEastAsia" w:hAnsi="Arial" w:cs="Arial"/>
              <w:bCs/>
              <w:color w:val="auto"/>
              <w:u w:val="none"/>
            </w:rPr>
          </w:pPr>
          <w:r w:rsidRPr="00D51A57">
            <w:rPr>
              <w:rFonts w:ascii="Arial" w:hAnsi="Arial" w:cs="Arial"/>
            </w:rPr>
            <w:t xml:space="preserve">Water data is collated by OEH and sourced from </w:t>
          </w:r>
          <w:r w:rsidRPr="00D51A57">
            <w:rPr>
              <w:rStyle w:val="Hyperlink"/>
              <w:rFonts w:ascii="Arial" w:eastAsiaTheme="majorEastAsia" w:hAnsi="Arial" w:cs="Arial"/>
              <w:bCs/>
              <w:color w:val="auto"/>
              <w:u w:val="none"/>
            </w:rPr>
            <w:t>Sydney Water and Hunter Water Corporation along with additional data reported by agencies on water purchased from Local Government suppliers. OEH collect data on behalf of those agencies that granted permission to access their accounts.</w:t>
          </w:r>
        </w:p>
        <w:p w14:paraId="5FF5F45B" w14:textId="0AD00D88" w:rsidR="00046A36" w:rsidRPr="00D51A57" w:rsidRDefault="00CD5F05" w:rsidP="00577AC8">
          <w:pPr>
            <w:ind w:left="-426"/>
            <w:rPr>
              <w:rFonts w:ascii="Arial" w:hAnsi="Arial" w:cs="Arial"/>
            </w:rPr>
          </w:pPr>
          <w:r w:rsidRPr="00D51A57">
            <w:rPr>
              <w:rStyle w:val="Hyperlink"/>
              <w:rFonts w:ascii="Arial" w:eastAsiaTheme="majorEastAsia" w:hAnsi="Arial" w:cs="Arial"/>
              <w:bCs/>
              <w:color w:val="auto"/>
              <w:u w:val="none"/>
            </w:rPr>
            <w:t>Waste data is not collated by OEH but reported directly by agencies.</w:t>
          </w:r>
          <w:r w:rsidR="00E33E51" w:rsidRPr="00E33E51">
            <w:rPr>
              <w:rStyle w:val="Hyperlink"/>
              <w:rFonts w:ascii="Arial" w:eastAsiaTheme="majorEastAsia" w:hAnsi="Arial" w:cs="Arial"/>
              <w:bCs/>
              <w:color w:val="auto"/>
              <w:u w:val="none"/>
            </w:rPr>
            <w:t xml:space="preserve"> Where agencies did not have access to actual waste quantity data, through the on-line portal OEH provided a facility for agencies to estimate the maximum quantity of waste generated. This is based on the number and size of bins on-site and uses established industry densities.</w:t>
          </w:r>
        </w:p>
        <w:p w14:paraId="5AD4CFDF" w14:textId="77777777" w:rsidR="00577AC8" w:rsidRPr="00D51A57" w:rsidRDefault="00577AC8" w:rsidP="00577AC8">
          <w:pPr>
            <w:pStyle w:val="Heading2"/>
            <w:numPr>
              <w:ilvl w:val="0"/>
              <w:numId w:val="0"/>
            </w:numPr>
            <w:ind w:left="-426"/>
            <w:rPr>
              <w:rFonts w:ascii="Arial" w:hAnsi="Arial" w:cs="Arial"/>
              <w:color w:val="auto"/>
            </w:rPr>
          </w:pPr>
          <w:bookmarkStart w:id="56" w:name="_Toc463341064"/>
          <w:bookmarkStart w:id="57" w:name="_Toc435429944"/>
          <w:r w:rsidRPr="00D51A57">
            <w:rPr>
              <w:rFonts w:ascii="Arial" w:hAnsi="Arial" w:cs="Arial"/>
              <w:color w:val="auto"/>
            </w:rPr>
            <w:t>Contact OEH</w:t>
          </w:r>
          <w:bookmarkEnd w:id="56"/>
          <w:r w:rsidRPr="00D51A57">
            <w:rPr>
              <w:rFonts w:ascii="Arial" w:hAnsi="Arial" w:cs="Arial"/>
              <w:color w:val="auto"/>
            </w:rPr>
            <w:t xml:space="preserve"> </w:t>
          </w:r>
          <w:bookmarkEnd w:id="57"/>
        </w:p>
        <w:p w14:paraId="31377FDF" w14:textId="69F2E07A" w:rsidR="00577AC8" w:rsidRPr="00D51A57" w:rsidRDefault="00577AC8" w:rsidP="00577AC8">
          <w:pPr>
            <w:ind w:left="-426"/>
            <w:rPr>
              <w:rFonts w:ascii="Arial" w:hAnsi="Arial" w:cs="Arial"/>
            </w:rPr>
          </w:pPr>
          <w:r w:rsidRPr="00D51A57">
            <w:rPr>
              <w:rFonts w:ascii="Arial" w:hAnsi="Arial" w:cs="Arial"/>
            </w:rPr>
            <w:t xml:space="preserve">If you would like </w:t>
          </w:r>
          <w:r w:rsidR="00CD5F05" w:rsidRPr="00D51A57">
            <w:rPr>
              <w:rFonts w:ascii="Arial" w:hAnsi="Arial" w:cs="Arial"/>
            </w:rPr>
            <w:t>further information on how OEH collates the data it receives or information on the Government Resource Efficiency Policy</w:t>
          </w:r>
          <w:r w:rsidRPr="00D51A57">
            <w:rPr>
              <w:rFonts w:ascii="Arial" w:hAnsi="Arial" w:cs="Arial"/>
            </w:rPr>
            <w:t>, please contact:</w:t>
          </w:r>
        </w:p>
        <w:p w14:paraId="39314A08" w14:textId="77777777" w:rsidR="00577AC8" w:rsidRPr="00D51A57" w:rsidRDefault="00577AC8" w:rsidP="00577AC8">
          <w:pPr>
            <w:spacing w:after="0" w:line="240" w:lineRule="auto"/>
            <w:ind w:left="-426"/>
            <w:rPr>
              <w:rFonts w:ascii="Arial" w:hAnsi="Arial" w:cs="Arial"/>
              <w:b/>
            </w:rPr>
          </w:pPr>
          <w:r w:rsidRPr="00D51A57">
            <w:rPr>
              <w:rFonts w:ascii="Arial" w:hAnsi="Arial" w:cs="Arial"/>
              <w:b/>
            </w:rPr>
            <w:t>Office of Environment and Heritage</w:t>
          </w:r>
        </w:p>
        <w:p w14:paraId="32F1DB57" w14:textId="77777777" w:rsidR="00577AC8" w:rsidRPr="00D51A57" w:rsidRDefault="00577AC8" w:rsidP="00577AC8">
          <w:pPr>
            <w:spacing w:after="0" w:line="240" w:lineRule="auto"/>
            <w:ind w:left="-426"/>
            <w:rPr>
              <w:rFonts w:ascii="Arial" w:hAnsi="Arial" w:cs="Arial"/>
            </w:rPr>
          </w:pPr>
          <w:r w:rsidRPr="00D51A57">
            <w:rPr>
              <w:rFonts w:ascii="Arial" w:hAnsi="Arial" w:cs="Arial"/>
            </w:rPr>
            <w:t xml:space="preserve">Sustainable Government Team </w:t>
          </w:r>
        </w:p>
        <w:p w14:paraId="3B56B246" w14:textId="296AC57C" w:rsidR="00EA6730" w:rsidRPr="00FA61FB" w:rsidRDefault="00577AC8" w:rsidP="00FA61FB">
          <w:pPr>
            <w:spacing w:after="0" w:line="240" w:lineRule="auto"/>
            <w:ind w:left="-426"/>
            <w:rPr>
              <w:rFonts w:ascii="Arial" w:hAnsi="Arial" w:cs="Arial"/>
            </w:rPr>
          </w:pPr>
          <w:r w:rsidRPr="00D51A57">
            <w:rPr>
              <w:rFonts w:ascii="Arial" w:hAnsi="Arial" w:cs="Arial"/>
              <w:b/>
            </w:rPr>
            <w:t>E</w:t>
          </w:r>
          <w:r w:rsidRPr="00D51A57">
            <w:rPr>
              <w:rFonts w:ascii="Arial" w:hAnsi="Arial" w:cs="Arial"/>
            </w:rPr>
            <w:t xml:space="preserve">: </w:t>
          </w:r>
          <w:hyperlink r:id="rId14" w:history="1">
            <w:r w:rsidRPr="00D51A57">
              <w:rPr>
                <w:rStyle w:val="Hyperlink"/>
                <w:rFonts w:ascii="Arial" w:hAnsi="Arial" w:cs="Arial"/>
              </w:rPr>
              <w:t>government@environment.nsw.gov.au</w:t>
            </w:r>
          </w:hyperlink>
        </w:p>
      </w:sdtContent>
    </w:sdt>
    <w:sectPr w:rsidR="00EA6730" w:rsidRPr="00FA61FB" w:rsidSect="007E4455">
      <w:footerReference w:type="default" r:id="rId15"/>
      <w:headerReference w:type="first" r:id="rId16"/>
      <w:pgSz w:w="11906" w:h="16838"/>
      <w:pgMar w:top="993"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C7CDF" w14:textId="77777777" w:rsidR="001820E6" w:rsidRDefault="001820E6" w:rsidP="00223DFE">
      <w:pPr>
        <w:spacing w:after="0" w:line="240" w:lineRule="auto"/>
      </w:pPr>
      <w:r>
        <w:separator/>
      </w:r>
    </w:p>
  </w:endnote>
  <w:endnote w:type="continuationSeparator" w:id="0">
    <w:p w14:paraId="6D431271" w14:textId="77777777" w:rsidR="001820E6" w:rsidRDefault="001820E6" w:rsidP="00223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8407078"/>
      <w:docPartObj>
        <w:docPartGallery w:val="Page Numbers (Bottom of Page)"/>
        <w:docPartUnique/>
      </w:docPartObj>
    </w:sdtPr>
    <w:sdtEndPr>
      <w:rPr>
        <w:color w:val="7F7F7F" w:themeColor="background1" w:themeShade="7F"/>
        <w:spacing w:val="60"/>
      </w:rPr>
    </w:sdtEndPr>
    <w:sdtContent>
      <w:p w14:paraId="3C5BA938" w14:textId="1A646F4A" w:rsidR="00A50DA2" w:rsidRDefault="00A50DA2">
        <w:pPr>
          <w:pStyle w:val="Footer"/>
          <w:pBdr>
            <w:top w:val="single" w:sz="4" w:space="1" w:color="D9D9D9" w:themeColor="background1" w:themeShade="D9"/>
          </w:pBdr>
          <w:jc w:val="right"/>
        </w:pPr>
        <w:r>
          <w:fldChar w:fldCharType="begin"/>
        </w:r>
        <w:r>
          <w:instrText xml:space="preserve"> PAGE   \* MERGEFORMAT </w:instrText>
        </w:r>
        <w:r>
          <w:fldChar w:fldCharType="separate"/>
        </w:r>
        <w:r w:rsidR="00973D8D">
          <w:rPr>
            <w:noProof/>
          </w:rPr>
          <w:t>1</w:t>
        </w:r>
        <w:r>
          <w:rPr>
            <w:noProof/>
          </w:rPr>
          <w:fldChar w:fldCharType="end"/>
        </w:r>
        <w:r w:rsidR="00FB4C02">
          <w:rPr>
            <w:noProof/>
          </w:rPr>
          <w:t xml:space="preserve"> of </w:t>
        </w:r>
        <w:r w:rsidR="00FB4C02">
          <w:rPr>
            <w:noProof/>
          </w:rPr>
          <w:fldChar w:fldCharType="begin"/>
        </w:r>
        <w:r w:rsidR="00FB4C02">
          <w:rPr>
            <w:noProof/>
          </w:rPr>
          <w:instrText xml:space="preserve"> NUMPAGES   \* MERGEFORMAT </w:instrText>
        </w:r>
        <w:r w:rsidR="00FB4C02">
          <w:rPr>
            <w:noProof/>
          </w:rPr>
          <w:fldChar w:fldCharType="separate"/>
        </w:r>
        <w:r w:rsidR="00973D8D">
          <w:rPr>
            <w:noProof/>
          </w:rPr>
          <w:t>12</w:t>
        </w:r>
        <w:r w:rsidR="00FB4C02">
          <w:rPr>
            <w:noProof/>
          </w:rPr>
          <w:fldChar w:fldCharType="end"/>
        </w:r>
        <w:r>
          <w:t xml:space="preserve"> | </w:t>
        </w:r>
        <w:r>
          <w:rPr>
            <w:color w:val="7F7F7F" w:themeColor="background1" w:themeShade="7F"/>
            <w:spacing w:val="60"/>
          </w:rPr>
          <w:t>Page</w:t>
        </w:r>
      </w:p>
    </w:sdtContent>
  </w:sdt>
  <w:p w14:paraId="134FFAE9" w14:textId="77777777" w:rsidR="00A50DA2" w:rsidRPr="002859C6" w:rsidRDefault="00A50DA2">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DF8F1" w14:textId="77777777" w:rsidR="001820E6" w:rsidRDefault="001820E6" w:rsidP="00223DFE">
      <w:pPr>
        <w:spacing w:after="0" w:line="240" w:lineRule="auto"/>
      </w:pPr>
      <w:r>
        <w:separator/>
      </w:r>
    </w:p>
  </w:footnote>
  <w:footnote w:type="continuationSeparator" w:id="0">
    <w:p w14:paraId="4084DFA2" w14:textId="77777777" w:rsidR="001820E6" w:rsidRDefault="001820E6" w:rsidP="00223DFE">
      <w:pPr>
        <w:spacing w:after="0" w:line="240" w:lineRule="auto"/>
      </w:pPr>
      <w:r>
        <w:continuationSeparator/>
      </w:r>
    </w:p>
  </w:footnote>
  <w:footnote w:id="1">
    <w:p w14:paraId="6469FA00" w14:textId="77777777" w:rsidR="00A50DA2" w:rsidRDefault="00A50DA2" w:rsidP="00551992">
      <w:r w:rsidRPr="007C7F54">
        <w:rPr>
          <w:rStyle w:val="FootnoteReference"/>
          <w:rFonts w:ascii="Arial" w:hAnsi="Arial" w:cs="Arial"/>
        </w:rPr>
        <w:footnoteRef/>
      </w:r>
      <w:r w:rsidRPr="007C7F54">
        <w:rPr>
          <w:rFonts w:ascii="Arial" w:hAnsi="Arial" w:cs="Arial"/>
        </w:rPr>
        <w:t xml:space="preserve"> </w:t>
      </w:r>
      <w:r w:rsidRPr="00AA7D42">
        <w:rPr>
          <w:rFonts w:ascii="Arial" w:hAnsi="Arial" w:cs="Arial"/>
          <w:sz w:val="16"/>
        </w:rPr>
        <w:t>Converted from Litres – LPG [1kL = 25.7GJ]</w:t>
      </w:r>
    </w:p>
  </w:footnote>
  <w:footnote w:id="2">
    <w:p w14:paraId="40B9E012" w14:textId="45AA97C3" w:rsidR="00A50DA2" w:rsidRDefault="00A50DA2">
      <w:pPr>
        <w:pStyle w:val="FootnoteText"/>
      </w:pPr>
      <w:r>
        <w:rPr>
          <w:rStyle w:val="FootnoteReference"/>
        </w:rPr>
        <w:footnoteRef/>
      </w:r>
      <w:r>
        <w:t xml:space="preserve"> </w:t>
      </w:r>
      <w:r w:rsidRPr="00DA467A">
        <w:rPr>
          <w:rFonts w:ascii="Arial" w:hAnsi="Arial" w:cs="Arial"/>
          <w:sz w:val="16"/>
        </w:rPr>
        <w:t>This includes government contract and off contract data</w:t>
      </w:r>
    </w:p>
  </w:footnote>
  <w:footnote w:id="3">
    <w:p w14:paraId="35A84428" w14:textId="27878230" w:rsidR="00A50DA2" w:rsidRDefault="00A50DA2" w:rsidP="00316A89">
      <w:pPr>
        <w:pStyle w:val="FootnoteText"/>
      </w:pPr>
      <w:r>
        <w:rPr>
          <w:rStyle w:val="FootnoteReference"/>
        </w:rPr>
        <w:footnoteRef/>
      </w:r>
      <w:r>
        <w:t xml:space="preserve"> </w:t>
      </w:r>
      <w:r w:rsidRPr="00DA467A">
        <w:rPr>
          <w:rFonts w:ascii="Arial" w:hAnsi="Arial" w:cs="Arial"/>
          <w:sz w:val="16"/>
        </w:rPr>
        <w:t>OEH collated water data supplied by Sydney Water and Hunter Water Corporation for agencies that granted permission to access their accounts.</w:t>
      </w:r>
      <w:r w:rsidRPr="00DA467A">
        <w:rPr>
          <w:sz w:val="16"/>
        </w:rPr>
        <w:t xml:space="preserve"> </w:t>
      </w:r>
    </w:p>
  </w:footnote>
  <w:footnote w:id="4">
    <w:p w14:paraId="2DC27217" w14:textId="77777777" w:rsidR="00D2682D" w:rsidRDefault="00D2682D" w:rsidP="00D2682D">
      <w:pPr>
        <w:pStyle w:val="FootnoteText"/>
      </w:pPr>
      <w:r>
        <w:rPr>
          <w:rStyle w:val="FootnoteReference"/>
        </w:rPr>
        <w:footnoteRef/>
      </w:r>
      <w:r>
        <w:t xml:space="preserve"> </w:t>
      </w:r>
      <w:r w:rsidRPr="0078318F">
        <w:rPr>
          <w:rFonts w:ascii="Arial" w:hAnsi="Arial" w:cs="Arial"/>
          <w:sz w:val="16"/>
          <w:szCs w:val="16"/>
        </w:rPr>
        <w:t>Top three waste streams nominated by agency</w:t>
      </w:r>
    </w:p>
  </w:footnote>
  <w:footnote w:id="5">
    <w:p w14:paraId="27F624A6" w14:textId="5FA803ED" w:rsidR="00A50DA2" w:rsidRDefault="00A50DA2">
      <w:pPr>
        <w:pStyle w:val="FootnoteText"/>
      </w:pPr>
      <w:r>
        <w:rPr>
          <w:rStyle w:val="FootnoteReference"/>
        </w:rPr>
        <w:footnoteRef/>
      </w:r>
      <w:r>
        <w:t xml:space="preserve"> GGS – general government sector agency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CCF54" w14:textId="60567ED1" w:rsidR="00A50DA2" w:rsidRDefault="00A50DA2" w:rsidP="007E4455">
    <w:pPr>
      <w:pStyle w:val="Header"/>
      <w:tabs>
        <w:tab w:val="clear" w:pos="4513"/>
        <w:tab w:val="clear" w:pos="9026"/>
        <w:tab w:val="left" w:pos="210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61635"/>
    <w:multiLevelType w:val="hybridMultilevel"/>
    <w:tmpl w:val="45C862A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 w15:restartNumberingAfterBreak="0">
    <w:nsid w:val="0EF33E2A"/>
    <w:multiLevelType w:val="multilevel"/>
    <w:tmpl w:val="3CB2F682"/>
    <w:lvl w:ilvl="0">
      <w:start w:val="1"/>
      <w:numFmt w:val="decimal"/>
      <w:pStyle w:val="Disclaim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70D59E3"/>
    <w:multiLevelType w:val="multilevel"/>
    <w:tmpl w:val="ECFE8DFC"/>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3" w15:restartNumberingAfterBreak="0">
    <w:nsid w:val="2DE85BEF"/>
    <w:multiLevelType w:val="hybridMultilevel"/>
    <w:tmpl w:val="5FFEE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0D5693"/>
    <w:multiLevelType w:val="hybridMultilevel"/>
    <w:tmpl w:val="271A7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9B1F29"/>
    <w:multiLevelType w:val="hybridMultilevel"/>
    <w:tmpl w:val="27487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08564EA"/>
    <w:multiLevelType w:val="multilevel"/>
    <w:tmpl w:val="02F49E3A"/>
    <w:lvl w:ilvl="0">
      <w:start w:val="1"/>
      <w:numFmt w:val="decimal"/>
      <w:pStyle w:val="Heading1"/>
      <w:lvlText w:val="%1"/>
      <w:lvlJc w:val="left"/>
      <w:pPr>
        <w:ind w:left="1077" w:hanging="1077"/>
      </w:pPr>
      <w:rPr>
        <w:rFonts w:hint="default"/>
      </w:rPr>
    </w:lvl>
    <w:lvl w:ilvl="1">
      <w:start w:val="1"/>
      <w:numFmt w:val="decimal"/>
      <w:pStyle w:val="Heading2"/>
      <w:lvlText w:val="%1.%2"/>
      <w:lvlJc w:val="left"/>
      <w:pPr>
        <w:ind w:left="1077" w:hanging="1077"/>
      </w:pPr>
      <w:rPr>
        <w:rFonts w:hint="default"/>
      </w:rPr>
    </w:lvl>
    <w:lvl w:ilvl="2">
      <w:start w:val="1"/>
      <w:numFmt w:val="decimal"/>
      <w:pStyle w:val="Heading3"/>
      <w:lvlText w:val="%1.%2.%3"/>
      <w:lvlJc w:val="left"/>
      <w:pPr>
        <w:ind w:left="1077" w:hanging="1077"/>
      </w:pPr>
      <w:rPr>
        <w:rFonts w:hint="default"/>
      </w:rPr>
    </w:lvl>
    <w:lvl w:ilvl="3">
      <w:start w:val="1"/>
      <w:numFmt w:val="decimal"/>
      <w:pStyle w:val="Heading4"/>
      <w:lvlText w:val="%1.%2.%3.%4"/>
      <w:lvlJc w:val="left"/>
      <w:pPr>
        <w:ind w:left="1077" w:hanging="1077"/>
      </w:pPr>
      <w:rPr>
        <w:rFonts w:hint="default"/>
      </w:rPr>
    </w:lvl>
    <w:lvl w:ilvl="4">
      <w:start w:val="1"/>
      <w:numFmt w:val="none"/>
      <w:suff w:val="nothing"/>
      <w:lvlText w:val=""/>
      <w:lvlJc w:val="left"/>
      <w:pPr>
        <w:ind w:left="0" w:firstLine="0"/>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4A0445F4"/>
    <w:multiLevelType w:val="multilevel"/>
    <w:tmpl w:val="ECFE8DFC"/>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8" w15:restartNumberingAfterBreak="0">
    <w:nsid w:val="5913042C"/>
    <w:multiLevelType w:val="hybridMultilevel"/>
    <w:tmpl w:val="63008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EB12CC6"/>
    <w:multiLevelType w:val="hybridMultilevel"/>
    <w:tmpl w:val="D24EB856"/>
    <w:lvl w:ilvl="0" w:tplc="211202CE">
      <w:start w:val="1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0"/>
  </w:num>
  <w:num w:numId="5">
    <w:abstractNumId w:val="9"/>
  </w:num>
  <w:num w:numId="6">
    <w:abstractNumId w:val="1"/>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4"/>
  </w:num>
  <w:num w:numId="15">
    <w:abstractNumId w:val="5"/>
  </w:num>
  <w:num w:numId="16">
    <w:abstractNumId w:val="6"/>
  </w:num>
  <w:num w:numId="17">
    <w:abstractNumId w:val="6"/>
  </w:num>
  <w:num w:numId="18">
    <w:abstractNumId w:val="6"/>
  </w:num>
  <w:num w:numId="19">
    <w:abstractNumId w:val="8"/>
  </w:num>
  <w:num w:numId="20">
    <w:abstractNumId w:val="6"/>
  </w:num>
  <w:num w:numId="21">
    <w:abstractNumId w:val="6"/>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0AB"/>
    <w:rsid w:val="000135F4"/>
    <w:rsid w:val="00015633"/>
    <w:rsid w:val="00024992"/>
    <w:rsid w:val="00046A36"/>
    <w:rsid w:val="000525D6"/>
    <w:rsid w:val="00064F65"/>
    <w:rsid w:val="00075613"/>
    <w:rsid w:val="00090CBD"/>
    <w:rsid w:val="000A2167"/>
    <w:rsid w:val="000B1624"/>
    <w:rsid w:val="000C6895"/>
    <w:rsid w:val="000D4491"/>
    <w:rsid w:val="000D6D48"/>
    <w:rsid w:val="000D7AD9"/>
    <w:rsid w:val="000F243E"/>
    <w:rsid w:val="000F63DC"/>
    <w:rsid w:val="00100627"/>
    <w:rsid w:val="00102551"/>
    <w:rsid w:val="001060EC"/>
    <w:rsid w:val="00111718"/>
    <w:rsid w:val="00112119"/>
    <w:rsid w:val="0011493E"/>
    <w:rsid w:val="00136C08"/>
    <w:rsid w:val="00157B8C"/>
    <w:rsid w:val="00162D8E"/>
    <w:rsid w:val="001820E6"/>
    <w:rsid w:val="001914B3"/>
    <w:rsid w:val="001A7F01"/>
    <w:rsid w:val="001B3051"/>
    <w:rsid w:val="001B323B"/>
    <w:rsid w:val="001B3EDE"/>
    <w:rsid w:val="001E3DC0"/>
    <w:rsid w:val="001F08D6"/>
    <w:rsid w:val="00202800"/>
    <w:rsid w:val="002130DF"/>
    <w:rsid w:val="00223399"/>
    <w:rsid w:val="002236B4"/>
    <w:rsid w:val="00223DFE"/>
    <w:rsid w:val="00233052"/>
    <w:rsid w:val="002418B1"/>
    <w:rsid w:val="002609D4"/>
    <w:rsid w:val="002742A7"/>
    <w:rsid w:val="00276FFB"/>
    <w:rsid w:val="00280B16"/>
    <w:rsid w:val="002859C6"/>
    <w:rsid w:val="00286224"/>
    <w:rsid w:val="0028796D"/>
    <w:rsid w:val="002928CD"/>
    <w:rsid w:val="002D7277"/>
    <w:rsid w:val="002E2D9F"/>
    <w:rsid w:val="002F265D"/>
    <w:rsid w:val="002F50DE"/>
    <w:rsid w:val="00316A89"/>
    <w:rsid w:val="003564C9"/>
    <w:rsid w:val="00357EA2"/>
    <w:rsid w:val="00392784"/>
    <w:rsid w:val="003A023E"/>
    <w:rsid w:val="003A0AF4"/>
    <w:rsid w:val="003A1C12"/>
    <w:rsid w:val="003B6412"/>
    <w:rsid w:val="003C3656"/>
    <w:rsid w:val="003D5892"/>
    <w:rsid w:val="004274F5"/>
    <w:rsid w:val="00431C5B"/>
    <w:rsid w:val="00434DF5"/>
    <w:rsid w:val="00445893"/>
    <w:rsid w:val="00454474"/>
    <w:rsid w:val="004B2C5A"/>
    <w:rsid w:val="004E0289"/>
    <w:rsid w:val="004F02C0"/>
    <w:rsid w:val="004F66E9"/>
    <w:rsid w:val="004F75BC"/>
    <w:rsid w:val="00513C27"/>
    <w:rsid w:val="005331EF"/>
    <w:rsid w:val="00550F74"/>
    <w:rsid w:val="00551358"/>
    <w:rsid w:val="00551992"/>
    <w:rsid w:val="00553EC8"/>
    <w:rsid w:val="00560B2B"/>
    <w:rsid w:val="005630D3"/>
    <w:rsid w:val="00577AC8"/>
    <w:rsid w:val="00592425"/>
    <w:rsid w:val="005C72CF"/>
    <w:rsid w:val="005E31D2"/>
    <w:rsid w:val="005E78B0"/>
    <w:rsid w:val="00616827"/>
    <w:rsid w:val="00683D80"/>
    <w:rsid w:val="006A7410"/>
    <w:rsid w:val="006C0891"/>
    <w:rsid w:val="006D7D58"/>
    <w:rsid w:val="006E728B"/>
    <w:rsid w:val="00717818"/>
    <w:rsid w:val="00717981"/>
    <w:rsid w:val="0072259A"/>
    <w:rsid w:val="00722C00"/>
    <w:rsid w:val="00730A4D"/>
    <w:rsid w:val="00747692"/>
    <w:rsid w:val="007509E9"/>
    <w:rsid w:val="007525DE"/>
    <w:rsid w:val="0075533C"/>
    <w:rsid w:val="007602F0"/>
    <w:rsid w:val="00761413"/>
    <w:rsid w:val="00770B9F"/>
    <w:rsid w:val="0078318F"/>
    <w:rsid w:val="007A77E5"/>
    <w:rsid w:val="007D4832"/>
    <w:rsid w:val="007E4455"/>
    <w:rsid w:val="007E622B"/>
    <w:rsid w:val="007E7C06"/>
    <w:rsid w:val="007F2745"/>
    <w:rsid w:val="00801377"/>
    <w:rsid w:val="0082270A"/>
    <w:rsid w:val="0082658D"/>
    <w:rsid w:val="00866D5C"/>
    <w:rsid w:val="00876664"/>
    <w:rsid w:val="008804BC"/>
    <w:rsid w:val="00881E72"/>
    <w:rsid w:val="00885D21"/>
    <w:rsid w:val="00886F4F"/>
    <w:rsid w:val="00891FE4"/>
    <w:rsid w:val="008A01E0"/>
    <w:rsid w:val="008C1725"/>
    <w:rsid w:val="008C2E4D"/>
    <w:rsid w:val="008C74A8"/>
    <w:rsid w:val="008D2C87"/>
    <w:rsid w:val="008D7963"/>
    <w:rsid w:val="008E1CBC"/>
    <w:rsid w:val="0092462C"/>
    <w:rsid w:val="009259A6"/>
    <w:rsid w:val="00933AA6"/>
    <w:rsid w:val="009420AB"/>
    <w:rsid w:val="00952714"/>
    <w:rsid w:val="00960947"/>
    <w:rsid w:val="00964B20"/>
    <w:rsid w:val="00971A9F"/>
    <w:rsid w:val="00973D8D"/>
    <w:rsid w:val="00981187"/>
    <w:rsid w:val="00994A8C"/>
    <w:rsid w:val="009B43C7"/>
    <w:rsid w:val="009C2CE4"/>
    <w:rsid w:val="009C79EE"/>
    <w:rsid w:val="009D406D"/>
    <w:rsid w:val="009D47CA"/>
    <w:rsid w:val="009F071E"/>
    <w:rsid w:val="00A217F9"/>
    <w:rsid w:val="00A50DA2"/>
    <w:rsid w:val="00A6117E"/>
    <w:rsid w:val="00A71CD1"/>
    <w:rsid w:val="00A74734"/>
    <w:rsid w:val="00A96B8C"/>
    <w:rsid w:val="00AA2299"/>
    <w:rsid w:val="00AA3231"/>
    <w:rsid w:val="00AA4A2B"/>
    <w:rsid w:val="00AA5339"/>
    <w:rsid w:val="00B007B8"/>
    <w:rsid w:val="00B244DD"/>
    <w:rsid w:val="00B41241"/>
    <w:rsid w:val="00B5545E"/>
    <w:rsid w:val="00B70E1D"/>
    <w:rsid w:val="00B71CCB"/>
    <w:rsid w:val="00B733E5"/>
    <w:rsid w:val="00B77C3C"/>
    <w:rsid w:val="00B81617"/>
    <w:rsid w:val="00B90046"/>
    <w:rsid w:val="00BA77B0"/>
    <w:rsid w:val="00BB2B20"/>
    <w:rsid w:val="00BD6718"/>
    <w:rsid w:val="00BE1E31"/>
    <w:rsid w:val="00BE5196"/>
    <w:rsid w:val="00BF43A6"/>
    <w:rsid w:val="00C03822"/>
    <w:rsid w:val="00C424E1"/>
    <w:rsid w:val="00C439D3"/>
    <w:rsid w:val="00C65D10"/>
    <w:rsid w:val="00C93C22"/>
    <w:rsid w:val="00C948E5"/>
    <w:rsid w:val="00CA1BAF"/>
    <w:rsid w:val="00CA2B48"/>
    <w:rsid w:val="00CA48FC"/>
    <w:rsid w:val="00CB1D37"/>
    <w:rsid w:val="00CB23F6"/>
    <w:rsid w:val="00CB3A2F"/>
    <w:rsid w:val="00CB4A4F"/>
    <w:rsid w:val="00CB70D8"/>
    <w:rsid w:val="00CC2A58"/>
    <w:rsid w:val="00CD5F05"/>
    <w:rsid w:val="00CF7034"/>
    <w:rsid w:val="00CF79C2"/>
    <w:rsid w:val="00D03CD4"/>
    <w:rsid w:val="00D12C70"/>
    <w:rsid w:val="00D13F24"/>
    <w:rsid w:val="00D2682D"/>
    <w:rsid w:val="00D34B87"/>
    <w:rsid w:val="00D43875"/>
    <w:rsid w:val="00D51A57"/>
    <w:rsid w:val="00D77026"/>
    <w:rsid w:val="00D901EC"/>
    <w:rsid w:val="00D9032A"/>
    <w:rsid w:val="00DA467A"/>
    <w:rsid w:val="00DB5609"/>
    <w:rsid w:val="00DC313D"/>
    <w:rsid w:val="00DD1A53"/>
    <w:rsid w:val="00DF0BAF"/>
    <w:rsid w:val="00DF3071"/>
    <w:rsid w:val="00E038F8"/>
    <w:rsid w:val="00E24826"/>
    <w:rsid w:val="00E27BEB"/>
    <w:rsid w:val="00E33E51"/>
    <w:rsid w:val="00E40E00"/>
    <w:rsid w:val="00E453D0"/>
    <w:rsid w:val="00E85E23"/>
    <w:rsid w:val="00EA1C9D"/>
    <w:rsid w:val="00EA1D1C"/>
    <w:rsid w:val="00EA6730"/>
    <w:rsid w:val="00EB3B2F"/>
    <w:rsid w:val="00EB6CA8"/>
    <w:rsid w:val="00EF39FD"/>
    <w:rsid w:val="00F25BD1"/>
    <w:rsid w:val="00F5363E"/>
    <w:rsid w:val="00F65062"/>
    <w:rsid w:val="00F837A9"/>
    <w:rsid w:val="00F928BF"/>
    <w:rsid w:val="00FA2C5C"/>
    <w:rsid w:val="00FA61FB"/>
    <w:rsid w:val="00FA7C8A"/>
    <w:rsid w:val="00FB4C02"/>
    <w:rsid w:val="00FC09EC"/>
    <w:rsid w:val="00FC2C25"/>
    <w:rsid w:val="00FD5795"/>
    <w:rsid w:val="00FD635D"/>
    <w:rsid w:val="00FF563A"/>
    <w:rsid w:val="00FF5E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3EA04"/>
  <w15:chartTrackingRefBased/>
  <w15:docId w15:val="{7734250E-6373-4078-A307-7583C76E9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6" w:unhideWhenUsed="1" w:qFormat="1"/>
    <w:lsdException w:name="List Number 3" w:semiHidden="1" w:uiPriority="16" w:unhideWhenUsed="1" w:qFormat="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420AB"/>
  </w:style>
  <w:style w:type="paragraph" w:styleId="Heading1">
    <w:name w:val="heading 1"/>
    <w:basedOn w:val="Normal"/>
    <w:next w:val="Normal"/>
    <w:link w:val="Heading1Char"/>
    <w:uiPriority w:val="9"/>
    <w:qFormat/>
    <w:rsid w:val="009420AB"/>
    <w:pPr>
      <w:keepNext/>
      <w:keepLines/>
      <w:numPr>
        <w:numId w:val="1"/>
      </w:numPr>
      <w:spacing w:after="240" w:line="276" w:lineRule="auto"/>
      <w:outlineLvl w:val="0"/>
    </w:pPr>
    <w:rPr>
      <w:rFonts w:asciiTheme="majorHAnsi" w:eastAsiaTheme="majorEastAsia" w:hAnsiTheme="majorHAnsi" w:cstheme="majorBidi"/>
      <w:b/>
      <w:bCs/>
      <w:sz w:val="56"/>
      <w:szCs w:val="28"/>
    </w:rPr>
  </w:style>
  <w:style w:type="paragraph" w:styleId="Heading2">
    <w:name w:val="heading 2"/>
    <w:basedOn w:val="Normal"/>
    <w:next w:val="Normal"/>
    <w:link w:val="Heading2Char"/>
    <w:uiPriority w:val="9"/>
    <w:qFormat/>
    <w:rsid w:val="009420AB"/>
    <w:pPr>
      <w:keepNext/>
      <w:keepLines/>
      <w:numPr>
        <w:ilvl w:val="1"/>
        <w:numId w:val="1"/>
      </w:numPr>
      <w:spacing w:before="360" w:after="120" w:line="276" w:lineRule="auto"/>
      <w:outlineLvl w:val="1"/>
    </w:pPr>
    <w:rPr>
      <w:rFonts w:asciiTheme="majorHAnsi" w:eastAsiaTheme="majorEastAsia" w:hAnsiTheme="majorHAnsi" w:cstheme="majorBidi"/>
      <w:b/>
      <w:bCs/>
      <w:color w:val="44546A" w:themeColor="text2"/>
      <w:sz w:val="36"/>
      <w:szCs w:val="26"/>
    </w:rPr>
  </w:style>
  <w:style w:type="paragraph" w:styleId="Heading3">
    <w:name w:val="heading 3"/>
    <w:basedOn w:val="Normal"/>
    <w:next w:val="Normal"/>
    <w:link w:val="Heading3Char"/>
    <w:uiPriority w:val="9"/>
    <w:qFormat/>
    <w:rsid w:val="009420AB"/>
    <w:pPr>
      <w:keepNext/>
      <w:keepLines/>
      <w:numPr>
        <w:ilvl w:val="2"/>
        <w:numId w:val="1"/>
      </w:numPr>
      <w:spacing w:before="240" w:after="0" w:line="276" w:lineRule="auto"/>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semiHidden/>
    <w:qFormat/>
    <w:rsid w:val="009420AB"/>
    <w:pPr>
      <w:keepNext/>
      <w:keepLines/>
      <w:numPr>
        <w:ilvl w:val="3"/>
        <w:numId w:val="1"/>
      </w:numPr>
      <w:spacing w:before="113" w:after="57" w:line="216" w:lineRule="atLeast"/>
      <w:outlineLvl w:val="3"/>
    </w:pPr>
    <w:rPr>
      <w:rFonts w:asciiTheme="majorHAnsi" w:eastAsiaTheme="majorEastAsia" w:hAnsiTheme="majorHAnsi" w:cstheme="majorBidi"/>
      <w:b/>
      <w:bCs/>
      <w:iCs/>
      <w:color w:val="000000" w:themeColor="text1"/>
      <w:sz w:val="26"/>
    </w:rPr>
  </w:style>
  <w:style w:type="paragraph" w:styleId="Heading5">
    <w:name w:val="heading 5"/>
    <w:basedOn w:val="Normal"/>
    <w:next w:val="Normal"/>
    <w:link w:val="Heading5Char"/>
    <w:uiPriority w:val="9"/>
    <w:unhideWhenUsed/>
    <w:qFormat/>
    <w:rsid w:val="00577AC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20AB"/>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1"/>
    <w:qFormat/>
    <w:rsid w:val="009420A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420AB"/>
    <w:rPr>
      <w:rFonts w:eastAsiaTheme="minorEastAsia"/>
      <w:lang w:val="en-US"/>
    </w:rPr>
  </w:style>
  <w:style w:type="character" w:customStyle="1" w:styleId="Heading1Char">
    <w:name w:val="Heading 1 Char"/>
    <w:basedOn w:val="DefaultParagraphFont"/>
    <w:link w:val="Heading1"/>
    <w:uiPriority w:val="9"/>
    <w:rsid w:val="009420AB"/>
    <w:rPr>
      <w:rFonts w:asciiTheme="majorHAnsi" w:eastAsiaTheme="majorEastAsia" w:hAnsiTheme="majorHAnsi" w:cstheme="majorBidi"/>
      <w:b/>
      <w:bCs/>
      <w:sz w:val="56"/>
      <w:szCs w:val="28"/>
    </w:rPr>
  </w:style>
  <w:style w:type="character" w:customStyle="1" w:styleId="Heading2Char">
    <w:name w:val="Heading 2 Char"/>
    <w:basedOn w:val="DefaultParagraphFont"/>
    <w:link w:val="Heading2"/>
    <w:uiPriority w:val="9"/>
    <w:rsid w:val="009420AB"/>
    <w:rPr>
      <w:rFonts w:asciiTheme="majorHAnsi" w:eastAsiaTheme="majorEastAsia" w:hAnsiTheme="majorHAnsi" w:cstheme="majorBidi"/>
      <w:b/>
      <w:bCs/>
      <w:color w:val="44546A" w:themeColor="text2"/>
      <w:sz w:val="36"/>
      <w:szCs w:val="26"/>
    </w:rPr>
  </w:style>
  <w:style w:type="character" w:customStyle="1" w:styleId="Heading3Char">
    <w:name w:val="Heading 3 Char"/>
    <w:basedOn w:val="DefaultParagraphFont"/>
    <w:link w:val="Heading3"/>
    <w:uiPriority w:val="9"/>
    <w:rsid w:val="009420AB"/>
    <w:rPr>
      <w:rFonts w:asciiTheme="majorHAnsi" w:eastAsiaTheme="majorEastAsia" w:hAnsiTheme="majorHAnsi" w:cstheme="majorBidi"/>
      <w:b/>
      <w:bCs/>
      <w:color w:val="000000" w:themeColor="text1"/>
      <w:sz w:val="24"/>
    </w:rPr>
  </w:style>
  <w:style w:type="character" w:customStyle="1" w:styleId="Heading4Char">
    <w:name w:val="Heading 4 Char"/>
    <w:basedOn w:val="DefaultParagraphFont"/>
    <w:link w:val="Heading4"/>
    <w:uiPriority w:val="9"/>
    <w:semiHidden/>
    <w:rsid w:val="009420AB"/>
    <w:rPr>
      <w:rFonts w:asciiTheme="majorHAnsi" w:eastAsiaTheme="majorEastAsia" w:hAnsiTheme="majorHAnsi" w:cstheme="majorBidi"/>
      <w:b/>
      <w:bCs/>
      <w:iCs/>
      <w:color w:val="000000" w:themeColor="text1"/>
      <w:sz w:val="26"/>
    </w:rPr>
  </w:style>
  <w:style w:type="paragraph" w:styleId="ListNumber">
    <w:name w:val="List Number"/>
    <w:basedOn w:val="Normal"/>
    <w:uiPriority w:val="16"/>
    <w:qFormat/>
    <w:rsid w:val="009420AB"/>
    <w:pPr>
      <w:tabs>
        <w:tab w:val="num" w:pos="357"/>
      </w:tabs>
      <w:spacing w:before="85" w:after="0" w:line="276" w:lineRule="auto"/>
      <w:ind w:left="357" w:hanging="357"/>
    </w:pPr>
    <w:rPr>
      <w:rFonts w:ascii="Arial" w:hAnsi="Arial"/>
    </w:rPr>
  </w:style>
  <w:style w:type="paragraph" w:styleId="ListNumber2">
    <w:name w:val="List Number 2"/>
    <w:basedOn w:val="Normal"/>
    <w:uiPriority w:val="16"/>
    <w:qFormat/>
    <w:rsid w:val="009420AB"/>
    <w:pPr>
      <w:tabs>
        <w:tab w:val="num" w:pos="720"/>
      </w:tabs>
      <w:spacing w:before="85" w:after="0" w:line="276" w:lineRule="auto"/>
      <w:ind w:left="720" w:hanging="363"/>
    </w:pPr>
    <w:rPr>
      <w:rFonts w:ascii="Arial" w:hAnsi="Arial"/>
    </w:rPr>
  </w:style>
  <w:style w:type="numbering" w:customStyle="1" w:styleId="Lists">
    <w:name w:val="Lists"/>
    <w:uiPriority w:val="99"/>
    <w:rsid w:val="009420AB"/>
    <w:pPr>
      <w:numPr>
        <w:numId w:val="3"/>
      </w:numPr>
    </w:pPr>
  </w:style>
  <w:style w:type="paragraph" w:styleId="ListNumber3">
    <w:name w:val="List Number 3"/>
    <w:basedOn w:val="Normal"/>
    <w:uiPriority w:val="16"/>
    <w:qFormat/>
    <w:rsid w:val="009420AB"/>
    <w:pPr>
      <w:tabs>
        <w:tab w:val="num" w:pos="1077"/>
      </w:tabs>
      <w:spacing w:before="85" w:after="0" w:line="276" w:lineRule="auto"/>
      <w:ind w:left="1077" w:hanging="357"/>
    </w:pPr>
    <w:rPr>
      <w:rFonts w:ascii="Arial" w:hAnsi="Arial"/>
    </w:rPr>
  </w:style>
  <w:style w:type="paragraph" w:styleId="Title">
    <w:name w:val="Title"/>
    <w:basedOn w:val="Normal"/>
    <w:next w:val="Subtitle"/>
    <w:link w:val="TitleChar"/>
    <w:uiPriority w:val="28"/>
    <w:qFormat/>
    <w:rsid w:val="009420AB"/>
    <w:pPr>
      <w:spacing w:before="1880" w:after="0" w:line="276" w:lineRule="auto"/>
      <w:ind w:left="1349" w:right="-567"/>
      <w:contextualSpacing/>
    </w:pPr>
    <w:rPr>
      <w:rFonts w:asciiTheme="majorHAnsi" w:eastAsiaTheme="majorEastAsia" w:hAnsiTheme="majorHAnsi" w:cstheme="majorBidi"/>
      <w:b/>
      <w:color w:val="000000" w:themeColor="text1"/>
      <w:sz w:val="170"/>
      <w:szCs w:val="52"/>
    </w:rPr>
  </w:style>
  <w:style w:type="character" w:customStyle="1" w:styleId="TitleChar">
    <w:name w:val="Title Char"/>
    <w:basedOn w:val="DefaultParagraphFont"/>
    <w:link w:val="Title"/>
    <w:uiPriority w:val="28"/>
    <w:rsid w:val="009420AB"/>
    <w:rPr>
      <w:rFonts w:asciiTheme="majorHAnsi" w:eastAsiaTheme="majorEastAsia" w:hAnsiTheme="majorHAnsi" w:cstheme="majorBidi"/>
      <w:b/>
      <w:color w:val="000000" w:themeColor="text1"/>
      <w:sz w:val="170"/>
      <w:szCs w:val="52"/>
    </w:rPr>
  </w:style>
  <w:style w:type="paragraph" w:styleId="Subtitle">
    <w:name w:val="Subtitle"/>
    <w:next w:val="Normal"/>
    <w:link w:val="SubtitleChar"/>
    <w:uiPriority w:val="29"/>
    <w:qFormat/>
    <w:rsid w:val="009420AB"/>
    <w:pPr>
      <w:numPr>
        <w:ilvl w:val="1"/>
      </w:numPr>
      <w:spacing w:before="840" w:after="200" w:line="276" w:lineRule="auto"/>
      <w:ind w:left="1378"/>
      <w:contextualSpacing/>
    </w:pPr>
    <w:rPr>
      <w:rFonts w:asciiTheme="majorHAnsi" w:eastAsiaTheme="majorEastAsia" w:hAnsiTheme="majorHAnsi" w:cstheme="majorBidi"/>
      <w:iCs/>
      <w:color w:val="44546A" w:themeColor="text2"/>
      <w:sz w:val="46"/>
    </w:rPr>
  </w:style>
  <w:style w:type="character" w:customStyle="1" w:styleId="SubtitleChar">
    <w:name w:val="Subtitle Char"/>
    <w:basedOn w:val="DefaultParagraphFont"/>
    <w:link w:val="Subtitle"/>
    <w:uiPriority w:val="29"/>
    <w:rsid w:val="009420AB"/>
    <w:rPr>
      <w:rFonts w:asciiTheme="majorHAnsi" w:eastAsiaTheme="majorEastAsia" w:hAnsiTheme="majorHAnsi" w:cstheme="majorBidi"/>
      <w:iCs/>
      <w:color w:val="44546A" w:themeColor="text2"/>
      <w:sz w:val="46"/>
    </w:rPr>
  </w:style>
  <w:style w:type="character" w:customStyle="1" w:styleId="DepartmentCharacter">
    <w:name w:val="Department Character"/>
    <w:basedOn w:val="DefaultParagraphFont"/>
    <w:uiPriority w:val="13"/>
    <w:qFormat/>
    <w:rsid w:val="009420AB"/>
    <w:rPr>
      <w:color w:val="5B9BD5" w:themeColor="accent1"/>
    </w:rPr>
  </w:style>
  <w:style w:type="character" w:styleId="Hyperlink">
    <w:name w:val="Hyperlink"/>
    <w:basedOn w:val="DefaultParagraphFont"/>
    <w:uiPriority w:val="99"/>
    <w:unhideWhenUsed/>
    <w:rsid w:val="00276FFB"/>
    <w:rPr>
      <w:color w:val="0563C1" w:themeColor="hyperlink"/>
      <w:u w:val="single"/>
    </w:rPr>
  </w:style>
  <w:style w:type="table" w:styleId="TableGrid">
    <w:name w:val="Table Grid"/>
    <w:basedOn w:val="TableNormal"/>
    <w:uiPriority w:val="39"/>
    <w:rsid w:val="00223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23D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3DFE"/>
    <w:rPr>
      <w:sz w:val="20"/>
      <w:szCs w:val="20"/>
    </w:rPr>
  </w:style>
  <w:style w:type="character" w:styleId="FootnoteReference">
    <w:name w:val="footnote reference"/>
    <w:basedOn w:val="DefaultParagraphFont"/>
    <w:uiPriority w:val="99"/>
    <w:semiHidden/>
    <w:unhideWhenUsed/>
    <w:rsid w:val="00223DFE"/>
    <w:rPr>
      <w:vertAlign w:val="superscript"/>
    </w:rPr>
  </w:style>
  <w:style w:type="table" w:customStyle="1" w:styleId="TableGrid1">
    <w:name w:val="Table Grid1"/>
    <w:basedOn w:val="TableNormal"/>
    <w:next w:val="TableGrid"/>
    <w:uiPriority w:val="39"/>
    <w:rsid w:val="00223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44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44DD"/>
  </w:style>
  <w:style w:type="paragraph" w:styleId="Footer">
    <w:name w:val="footer"/>
    <w:basedOn w:val="Normal"/>
    <w:link w:val="FooterChar"/>
    <w:uiPriority w:val="99"/>
    <w:unhideWhenUsed/>
    <w:rsid w:val="00B244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44DD"/>
  </w:style>
  <w:style w:type="paragraph" w:styleId="ListParagraph">
    <w:name w:val="List Paragraph"/>
    <w:basedOn w:val="Normal"/>
    <w:uiPriority w:val="34"/>
    <w:qFormat/>
    <w:rsid w:val="00B244DD"/>
    <w:pPr>
      <w:ind w:left="720"/>
      <w:contextualSpacing/>
    </w:pPr>
  </w:style>
  <w:style w:type="paragraph" w:customStyle="1" w:styleId="Disclaimer">
    <w:name w:val="Disclaimer"/>
    <w:basedOn w:val="Normal"/>
    <w:uiPriority w:val="37"/>
    <w:qFormat/>
    <w:rsid w:val="00DF3071"/>
    <w:pPr>
      <w:numPr>
        <w:numId w:val="6"/>
      </w:numPr>
      <w:spacing w:after="0" w:line="276" w:lineRule="auto"/>
    </w:pPr>
    <w:rPr>
      <w:rFonts w:ascii="Arial" w:hAnsi="Arial"/>
      <w:sz w:val="20"/>
    </w:rPr>
  </w:style>
  <w:style w:type="paragraph" w:customStyle="1" w:styleId="PublishInfo">
    <w:name w:val="Publish Info"/>
    <w:basedOn w:val="Normal"/>
    <w:uiPriority w:val="37"/>
    <w:qFormat/>
    <w:rsid w:val="00DF3071"/>
    <w:pPr>
      <w:framePr w:wrap="around" w:vAnchor="page" w:hAnchor="text" w:y="10207"/>
      <w:tabs>
        <w:tab w:val="num" w:pos="720"/>
      </w:tabs>
      <w:spacing w:before="170" w:after="0" w:line="276" w:lineRule="auto"/>
      <w:ind w:left="720" w:hanging="720"/>
    </w:pPr>
    <w:rPr>
      <w:rFonts w:ascii="Arial" w:hAnsi="Arial"/>
      <w:sz w:val="20"/>
    </w:rPr>
  </w:style>
  <w:style w:type="paragraph" w:styleId="TOCHeading">
    <w:name w:val="TOC Heading"/>
    <w:basedOn w:val="Heading1"/>
    <w:next w:val="Normal"/>
    <w:uiPriority w:val="39"/>
    <w:unhideWhenUsed/>
    <w:qFormat/>
    <w:rsid w:val="000B1624"/>
    <w:pPr>
      <w:numPr>
        <w:numId w:val="0"/>
      </w:numPr>
      <w:spacing w:before="240" w:after="0" w:line="259" w:lineRule="auto"/>
      <w:outlineLvl w:val="9"/>
    </w:pPr>
    <w:rPr>
      <w:b w:val="0"/>
      <w:bCs w:val="0"/>
      <w:color w:val="2E74B5" w:themeColor="accent1" w:themeShade="BF"/>
      <w:sz w:val="32"/>
      <w:szCs w:val="32"/>
      <w:lang w:val="en-US"/>
    </w:rPr>
  </w:style>
  <w:style w:type="paragraph" w:styleId="TOC1">
    <w:name w:val="toc 1"/>
    <w:basedOn w:val="Normal"/>
    <w:next w:val="Normal"/>
    <w:autoRedefine/>
    <w:uiPriority w:val="39"/>
    <w:unhideWhenUsed/>
    <w:rsid w:val="000B1624"/>
    <w:pPr>
      <w:spacing w:after="100"/>
    </w:pPr>
  </w:style>
  <w:style w:type="paragraph" w:styleId="TOC2">
    <w:name w:val="toc 2"/>
    <w:basedOn w:val="Normal"/>
    <w:next w:val="Normal"/>
    <w:autoRedefine/>
    <w:uiPriority w:val="39"/>
    <w:unhideWhenUsed/>
    <w:rsid w:val="00722C00"/>
    <w:pPr>
      <w:spacing w:after="100"/>
      <w:ind w:left="220"/>
    </w:pPr>
  </w:style>
  <w:style w:type="character" w:customStyle="1" w:styleId="Heading5Char">
    <w:name w:val="Heading 5 Char"/>
    <w:basedOn w:val="DefaultParagraphFont"/>
    <w:link w:val="Heading5"/>
    <w:uiPriority w:val="9"/>
    <w:rsid w:val="00577AC8"/>
    <w:rPr>
      <w:rFonts w:asciiTheme="majorHAnsi" w:eastAsiaTheme="majorEastAsia" w:hAnsiTheme="majorHAnsi" w:cstheme="majorBidi"/>
      <w:color w:val="2E74B5" w:themeColor="accent1" w:themeShade="BF"/>
    </w:rPr>
  </w:style>
  <w:style w:type="character" w:styleId="CommentReference">
    <w:name w:val="annotation reference"/>
    <w:basedOn w:val="DefaultParagraphFont"/>
    <w:uiPriority w:val="99"/>
    <w:semiHidden/>
    <w:unhideWhenUsed/>
    <w:rsid w:val="007F2745"/>
    <w:rPr>
      <w:sz w:val="16"/>
      <w:szCs w:val="16"/>
    </w:rPr>
  </w:style>
  <w:style w:type="paragraph" w:styleId="CommentText">
    <w:name w:val="annotation text"/>
    <w:basedOn w:val="Normal"/>
    <w:link w:val="CommentTextChar"/>
    <w:uiPriority w:val="99"/>
    <w:semiHidden/>
    <w:unhideWhenUsed/>
    <w:rsid w:val="007F2745"/>
    <w:pPr>
      <w:spacing w:line="240" w:lineRule="auto"/>
    </w:pPr>
    <w:rPr>
      <w:sz w:val="20"/>
      <w:szCs w:val="20"/>
    </w:rPr>
  </w:style>
  <w:style w:type="character" w:customStyle="1" w:styleId="CommentTextChar">
    <w:name w:val="Comment Text Char"/>
    <w:basedOn w:val="DefaultParagraphFont"/>
    <w:link w:val="CommentText"/>
    <w:uiPriority w:val="99"/>
    <w:semiHidden/>
    <w:rsid w:val="007F2745"/>
    <w:rPr>
      <w:sz w:val="20"/>
      <w:szCs w:val="20"/>
    </w:rPr>
  </w:style>
  <w:style w:type="paragraph" w:styleId="CommentSubject">
    <w:name w:val="annotation subject"/>
    <w:basedOn w:val="CommentText"/>
    <w:next w:val="CommentText"/>
    <w:link w:val="CommentSubjectChar"/>
    <w:uiPriority w:val="99"/>
    <w:semiHidden/>
    <w:unhideWhenUsed/>
    <w:rsid w:val="007F2745"/>
    <w:rPr>
      <w:b/>
      <w:bCs/>
    </w:rPr>
  </w:style>
  <w:style w:type="character" w:customStyle="1" w:styleId="CommentSubjectChar">
    <w:name w:val="Comment Subject Char"/>
    <w:basedOn w:val="CommentTextChar"/>
    <w:link w:val="CommentSubject"/>
    <w:uiPriority w:val="99"/>
    <w:semiHidden/>
    <w:rsid w:val="007F2745"/>
    <w:rPr>
      <w:b/>
      <w:bCs/>
      <w:sz w:val="20"/>
      <w:szCs w:val="20"/>
    </w:rPr>
  </w:style>
  <w:style w:type="paragraph" w:styleId="BalloonText">
    <w:name w:val="Balloon Text"/>
    <w:basedOn w:val="Normal"/>
    <w:link w:val="BalloonTextChar"/>
    <w:uiPriority w:val="99"/>
    <w:semiHidden/>
    <w:unhideWhenUsed/>
    <w:rsid w:val="007F27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745"/>
    <w:rPr>
      <w:rFonts w:ascii="Segoe UI" w:hAnsi="Segoe UI" w:cs="Segoe UI"/>
      <w:sz w:val="18"/>
      <w:szCs w:val="18"/>
    </w:rPr>
  </w:style>
  <w:style w:type="paragraph" w:styleId="BodyText">
    <w:name w:val="Body Text"/>
    <w:link w:val="BodyTextChar"/>
    <w:qFormat/>
    <w:rsid w:val="007E4455"/>
    <w:pPr>
      <w:spacing w:before="120" w:after="120" w:line="280" w:lineRule="atLeast"/>
    </w:pPr>
    <w:rPr>
      <w:rFonts w:ascii="Arial" w:eastAsia="Times New Roman" w:hAnsi="Arial" w:cs="Times New Roman"/>
      <w:lang w:eastAsia="en-AU"/>
    </w:rPr>
  </w:style>
  <w:style w:type="character" w:customStyle="1" w:styleId="BodyTextChar">
    <w:name w:val="Body Text Char"/>
    <w:basedOn w:val="DefaultParagraphFont"/>
    <w:link w:val="BodyText"/>
    <w:rsid w:val="007E4455"/>
    <w:rPr>
      <w:rFonts w:ascii="Arial" w:eastAsia="Times New Roman" w:hAnsi="Arial" w:cs="Times New Roman"/>
      <w:lang w:eastAsia="en-AU"/>
    </w:rPr>
  </w:style>
  <w:style w:type="paragraph" w:styleId="Caption">
    <w:name w:val="caption"/>
    <w:basedOn w:val="Normal"/>
    <w:next w:val="Normal"/>
    <w:uiPriority w:val="35"/>
    <w:unhideWhenUsed/>
    <w:qFormat/>
    <w:rsid w:val="00280B16"/>
    <w:pPr>
      <w:spacing w:after="200" w:line="240" w:lineRule="auto"/>
    </w:pPr>
    <w:rPr>
      <w:i/>
      <w:iCs/>
      <w:color w:val="44546A" w:themeColor="text2"/>
      <w:sz w:val="18"/>
      <w:szCs w:val="18"/>
    </w:rPr>
  </w:style>
  <w:style w:type="paragraph" w:styleId="Revision">
    <w:name w:val="Revision"/>
    <w:hidden/>
    <w:uiPriority w:val="99"/>
    <w:semiHidden/>
    <w:rsid w:val="00202800"/>
    <w:pPr>
      <w:spacing w:after="0" w:line="240" w:lineRule="auto"/>
    </w:pPr>
  </w:style>
  <w:style w:type="character" w:styleId="FollowedHyperlink">
    <w:name w:val="FollowedHyperlink"/>
    <w:basedOn w:val="DefaultParagraphFont"/>
    <w:uiPriority w:val="99"/>
    <w:semiHidden/>
    <w:unhideWhenUsed/>
    <w:rsid w:val="005331EF"/>
    <w:rPr>
      <w:color w:val="954F72" w:themeColor="followedHyperlink"/>
      <w:u w:val="single"/>
    </w:rPr>
  </w:style>
  <w:style w:type="character" w:styleId="PlaceholderText">
    <w:name w:val="Placeholder Text"/>
    <w:basedOn w:val="DefaultParagraphFont"/>
    <w:uiPriority w:val="99"/>
    <w:semiHidden/>
    <w:rsid w:val="00BD67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664748">
      <w:bodyDiv w:val="1"/>
      <w:marLeft w:val="0"/>
      <w:marRight w:val="0"/>
      <w:marTop w:val="0"/>
      <w:marBottom w:val="0"/>
      <w:divBdr>
        <w:top w:val="none" w:sz="0" w:space="0" w:color="auto"/>
        <w:left w:val="none" w:sz="0" w:space="0" w:color="auto"/>
        <w:bottom w:val="none" w:sz="0" w:space="0" w:color="auto"/>
        <w:right w:val="none" w:sz="0" w:space="0" w:color="auto"/>
      </w:divBdr>
    </w:div>
    <w:div w:id="483355232">
      <w:bodyDiv w:val="1"/>
      <w:marLeft w:val="0"/>
      <w:marRight w:val="0"/>
      <w:marTop w:val="0"/>
      <w:marBottom w:val="0"/>
      <w:divBdr>
        <w:top w:val="none" w:sz="0" w:space="0" w:color="auto"/>
        <w:left w:val="none" w:sz="0" w:space="0" w:color="auto"/>
        <w:bottom w:val="none" w:sz="0" w:space="0" w:color="auto"/>
        <w:right w:val="none" w:sz="0" w:space="0" w:color="auto"/>
      </w:divBdr>
    </w:div>
    <w:div w:id="827018211">
      <w:bodyDiv w:val="1"/>
      <w:marLeft w:val="0"/>
      <w:marRight w:val="0"/>
      <w:marTop w:val="0"/>
      <w:marBottom w:val="0"/>
      <w:divBdr>
        <w:top w:val="none" w:sz="0" w:space="0" w:color="auto"/>
        <w:left w:val="none" w:sz="0" w:space="0" w:color="auto"/>
        <w:bottom w:val="none" w:sz="0" w:space="0" w:color="auto"/>
        <w:right w:val="none" w:sz="0" w:space="0" w:color="auto"/>
      </w:divBdr>
    </w:div>
    <w:div w:id="892084834">
      <w:bodyDiv w:val="1"/>
      <w:marLeft w:val="0"/>
      <w:marRight w:val="0"/>
      <w:marTop w:val="0"/>
      <w:marBottom w:val="0"/>
      <w:divBdr>
        <w:top w:val="none" w:sz="0" w:space="0" w:color="auto"/>
        <w:left w:val="none" w:sz="0" w:space="0" w:color="auto"/>
        <w:bottom w:val="none" w:sz="0" w:space="0" w:color="auto"/>
        <w:right w:val="none" w:sz="0" w:space="0" w:color="auto"/>
      </w:divBdr>
    </w:div>
    <w:div w:id="1058356612">
      <w:bodyDiv w:val="1"/>
      <w:marLeft w:val="0"/>
      <w:marRight w:val="0"/>
      <w:marTop w:val="0"/>
      <w:marBottom w:val="0"/>
      <w:divBdr>
        <w:top w:val="none" w:sz="0" w:space="0" w:color="auto"/>
        <w:left w:val="none" w:sz="0" w:space="0" w:color="auto"/>
        <w:bottom w:val="none" w:sz="0" w:space="0" w:color="auto"/>
        <w:right w:val="none" w:sz="0" w:space="0" w:color="auto"/>
      </w:divBdr>
    </w:div>
    <w:div w:id="1076705719">
      <w:bodyDiv w:val="1"/>
      <w:marLeft w:val="0"/>
      <w:marRight w:val="0"/>
      <w:marTop w:val="0"/>
      <w:marBottom w:val="0"/>
      <w:divBdr>
        <w:top w:val="none" w:sz="0" w:space="0" w:color="auto"/>
        <w:left w:val="none" w:sz="0" w:space="0" w:color="auto"/>
        <w:bottom w:val="none" w:sz="0" w:space="0" w:color="auto"/>
        <w:right w:val="none" w:sz="0" w:space="0" w:color="auto"/>
      </w:divBdr>
    </w:div>
    <w:div w:id="1589071523">
      <w:bodyDiv w:val="1"/>
      <w:marLeft w:val="0"/>
      <w:marRight w:val="0"/>
      <w:marTop w:val="0"/>
      <w:marBottom w:val="0"/>
      <w:divBdr>
        <w:top w:val="none" w:sz="0" w:space="0" w:color="auto"/>
        <w:left w:val="none" w:sz="0" w:space="0" w:color="auto"/>
        <w:bottom w:val="none" w:sz="0" w:space="0" w:color="auto"/>
        <w:right w:val="none" w:sz="0" w:space="0" w:color="auto"/>
      </w:divBdr>
    </w:div>
    <w:div w:id="160996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deed.en" TargetMode="External"/><Relationship Id="rId13" Type="http://schemas.openxmlformats.org/officeDocument/2006/relationships/hyperlink" Target="http://www.environment.nsw.gov.au/resources/government/140567NSWGREP.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vironment.nsw.gov.au/resources/government/140567NSWGREP.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4.0/legalco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cid:image003.png@01D0FD00.40DCBDA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government@environment.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7426A-138B-4F79-871B-BD7AC39EF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F0420337.dotm</Template>
  <TotalTime>21</TotalTime>
  <Pages>13</Pages>
  <Words>1533</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Trimming Lara</dc:creator>
  <cp:keywords/>
  <dc:description/>
  <cp:lastModifiedBy>Kalyani Wakhare</cp:lastModifiedBy>
  <cp:revision>5</cp:revision>
  <dcterms:created xsi:type="dcterms:W3CDTF">2017-08-30T01:59:00Z</dcterms:created>
  <dcterms:modified xsi:type="dcterms:W3CDTF">2017-08-30T02:18:00Z</dcterms:modified>
</cp:coreProperties>
</file>