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596C" w14:textId="0347A532" w:rsidR="009372FE" w:rsidRPr="008F2378" w:rsidRDefault="008F2378" w:rsidP="001A0C90">
      <w:pPr>
        <w:pStyle w:val="ProgramNameHeader"/>
        <w:ind w:left="0" w:right="104" w:firstLine="0"/>
      </w:pPr>
      <w:bookmarkStart w:id="0" w:name="_Toc370810340"/>
      <w:r w:rsidRPr="008F2378">
        <w:t>Improved Systems for Household Problem Waste –</w:t>
      </w:r>
      <w:r>
        <w:br/>
      </w:r>
      <w:r w:rsidRPr="008F2378">
        <w:t>Community Recycling Centres</w:t>
      </w:r>
    </w:p>
    <w:p w14:paraId="7CCD5492" w14:textId="2C529EDD" w:rsidR="00FD39B0" w:rsidRPr="002F7BF0" w:rsidRDefault="00FD39B0" w:rsidP="00AC3085">
      <w:pPr>
        <w:pStyle w:val="BCASHeading"/>
        <w:spacing w:after="120"/>
        <w:ind w:left="0" w:right="246" w:firstLine="0"/>
      </w:pPr>
      <w:bookmarkStart w:id="1" w:name="_Toc370810341"/>
      <w:bookmarkEnd w:id="0"/>
      <w:r w:rsidRPr="002F7BF0">
        <w:t>Advisory Service Application</w:t>
      </w:r>
      <w:bookmarkEnd w:id="1"/>
      <w:r w:rsidR="00642A90">
        <w:t xml:space="preserve"> Form</w:t>
      </w:r>
    </w:p>
    <w:p w14:paraId="64C768D1" w14:textId="77777777" w:rsidR="00C73353" w:rsidRPr="00D75D0F" w:rsidRDefault="00C73353" w:rsidP="00D75D0F">
      <w:pPr>
        <w:pStyle w:val="OrganicsHeader"/>
      </w:pPr>
      <w:r>
        <w:t>General information</w:t>
      </w:r>
    </w:p>
    <w:p w14:paraId="156C311D" w14:textId="04092F42" w:rsidR="008F2378" w:rsidRDefault="008F2378" w:rsidP="00D75D0F">
      <w:pPr>
        <w:spacing w:after="120"/>
        <w:rPr>
          <w:rFonts w:ascii="Arial" w:hAnsi="Arial" w:cs="Arial"/>
          <w:sz w:val="20"/>
          <w:szCs w:val="20"/>
        </w:rPr>
      </w:pPr>
      <w:r w:rsidRPr="00D75D0F">
        <w:rPr>
          <w:rFonts w:ascii="Arial" w:hAnsi="Arial" w:cs="Arial"/>
          <w:sz w:val="20"/>
          <w:szCs w:val="20"/>
        </w:rPr>
        <w:t>Applicants from the LGA priority list who are applying for funding under the Improved systems for Household Problem Waste – Community Recycling Centres are also eligible to access a support advisory service prior to and during their grant application. The Advisory Service is free and can be used for:</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D57431" w14:paraId="37D2BC91" w14:textId="77777777" w:rsidTr="00D57431">
        <w:trPr>
          <w:trHeight w:val="627"/>
        </w:trPr>
        <w:tc>
          <w:tcPr>
            <w:tcW w:w="2830" w:type="dxa"/>
            <w:vAlign w:val="center"/>
          </w:tcPr>
          <w:p w14:paraId="634E9BBC" w14:textId="0C34B555" w:rsidR="00D57431" w:rsidRDefault="00D57431" w:rsidP="00D57431">
            <w:pPr>
              <w:rPr>
                <w:rFonts w:ascii="Arial" w:hAnsi="Arial" w:cs="Arial"/>
                <w:sz w:val="20"/>
                <w:szCs w:val="20"/>
              </w:rPr>
            </w:pPr>
            <w:r w:rsidRPr="00D75D0F">
              <w:rPr>
                <w:rFonts w:ascii="Arial" w:hAnsi="Arial" w:cs="Arial"/>
                <w:b/>
                <w:sz w:val="20"/>
                <w:szCs w:val="20"/>
              </w:rPr>
              <w:t>Procurement/budgeting/</w:t>
            </w:r>
            <w:r>
              <w:rPr>
                <w:rFonts w:ascii="Arial" w:hAnsi="Arial" w:cs="Arial"/>
                <w:b/>
                <w:sz w:val="20"/>
                <w:szCs w:val="20"/>
              </w:rPr>
              <w:br/>
            </w:r>
            <w:r w:rsidRPr="00D75D0F">
              <w:rPr>
                <w:rFonts w:ascii="Arial" w:hAnsi="Arial" w:cs="Arial"/>
                <w:b/>
                <w:sz w:val="20"/>
                <w:szCs w:val="20"/>
              </w:rPr>
              <w:t>financial</w:t>
            </w:r>
          </w:p>
        </w:tc>
        <w:tc>
          <w:tcPr>
            <w:tcW w:w="6804" w:type="dxa"/>
            <w:vAlign w:val="center"/>
          </w:tcPr>
          <w:p w14:paraId="59B96133" w14:textId="3F42C87C" w:rsidR="00D57431" w:rsidRDefault="00D57431" w:rsidP="00D57431">
            <w:pPr>
              <w:rPr>
                <w:rFonts w:ascii="Arial" w:hAnsi="Arial" w:cs="Arial"/>
                <w:sz w:val="20"/>
                <w:szCs w:val="20"/>
              </w:rPr>
            </w:pPr>
            <w:r w:rsidRPr="00D75D0F">
              <w:rPr>
                <w:rFonts w:ascii="Arial" w:hAnsi="Arial" w:cs="Arial"/>
                <w:sz w:val="20"/>
                <w:szCs w:val="20"/>
              </w:rPr>
              <w:t>Peer review of planning approaches, or critical review of project timelines and risk plans.</w:t>
            </w:r>
          </w:p>
        </w:tc>
      </w:tr>
      <w:tr w:rsidR="00D57431" w14:paraId="1AEB57AF" w14:textId="77777777" w:rsidTr="00D57431">
        <w:trPr>
          <w:trHeight w:val="1260"/>
        </w:trPr>
        <w:tc>
          <w:tcPr>
            <w:tcW w:w="2830" w:type="dxa"/>
            <w:vAlign w:val="center"/>
          </w:tcPr>
          <w:p w14:paraId="2A98D4C1" w14:textId="7E37A3AE" w:rsidR="00D57431" w:rsidRDefault="00D57431" w:rsidP="00D57431">
            <w:pPr>
              <w:rPr>
                <w:rFonts w:ascii="Arial" w:hAnsi="Arial" w:cs="Arial"/>
                <w:sz w:val="20"/>
                <w:szCs w:val="20"/>
              </w:rPr>
            </w:pPr>
            <w:r w:rsidRPr="00D75D0F">
              <w:rPr>
                <w:rFonts w:ascii="Arial" w:hAnsi="Arial" w:cs="Arial"/>
                <w:b/>
                <w:sz w:val="20"/>
                <w:szCs w:val="20"/>
              </w:rPr>
              <w:t>Planning/licensing</w:t>
            </w:r>
          </w:p>
        </w:tc>
        <w:tc>
          <w:tcPr>
            <w:tcW w:w="6804" w:type="dxa"/>
            <w:vAlign w:val="center"/>
          </w:tcPr>
          <w:p w14:paraId="4426ADEE" w14:textId="17A6CF45" w:rsidR="00D57431" w:rsidRDefault="00D57431" w:rsidP="00D57431">
            <w:pPr>
              <w:rPr>
                <w:rFonts w:ascii="Arial" w:hAnsi="Arial" w:cs="Arial"/>
                <w:sz w:val="20"/>
                <w:szCs w:val="20"/>
              </w:rPr>
            </w:pPr>
            <w:r w:rsidRPr="00D75D0F">
              <w:rPr>
                <w:rFonts w:ascii="Arial" w:hAnsi="Arial" w:cs="Arial"/>
                <w:sz w:val="20"/>
                <w:szCs w:val="20"/>
              </w:rPr>
              <w:t>Guidance on site selection, environmental protection licensing or development application procedures, or assistance in overcoming unforeseen planning and licensing issues. Advice will also need to be provided on NSW Planning legislation, zoning requirements and development applications which may impact on a CRC development.</w:t>
            </w:r>
          </w:p>
        </w:tc>
      </w:tr>
      <w:tr w:rsidR="00D57431" w14:paraId="48C5B6E5" w14:textId="77777777" w:rsidTr="00D57431">
        <w:trPr>
          <w:trHeight w:val="854"/>
        </w:trPr>
        <w:tc>
          <w:tcPr>
            <w:tcW w:w="2830" w:type="dxa"/>
            <w:vAlign w:val="center"/>
          </w:tcPr>
          <w:p w14:paraId="518F8E58" w14:textId="0370F9C0" w:rsidR="00D57431" w:rsidRDefault="00D57431" w:rsidP="00D57431">
            <w:pPr>
              <w:rPr>
                <w:rFonts w:ascii="Arial" w:hAnsi="Arial" w:cs="Arial"/>
                <w:sz w:val="20"/>
                <w:szCs w:val="20"/>
              </w:rPr>
            </w:pPr>
            <w:r w:rsidRPr="00D75D0F">
              <w:rPr>
                <w:rFonts w:ascii="Arial" w:hAnsi="Arial" w:cs="Arial"/>
                <w:b/>
                <w:sz w:val="20"/>
                <w:szCs w:val="20"/>
              </w:rPr>
              <w:t>Technical/engineering</w:t>
            </w:r>
          </w:p>
        </w:tc>
        <w:tc>
          <w:tcPr>
            <w:tcW w:w="6804" w:type="dxa"/>
            <w:vAlign w:val="center"/>
          </w:tcPr>
          <w:p w14:paraId="0B54A189" w14:textId="5BC760EC" w:rsidR="00D57431" w:rsidRDefault="00D57431" w:rsidP="00D57431">
            <w:pPr>
              <w:rPr>
                <w:rFonts w:ascii="Arial" w:hAnsi="Arial" w:cs="Arial"/>
                <w:sz w:val="20"/>
                <w:szCs w:val="20"/>
              </w:rPr>
            </w:pPr>
            <w:r w:rsidRPr="00D75D0F">
              <w:rPr>
                <w:rFonts w:ascii="Arial" w:hAnsi="Arial" w:cs="Arial"/>
                <w:sz w:val="20"/>
                <w:szCs w:val="20"/>
              </w:rPr>
              <w:t>Review of the design of infrastructure and civil works, making sure it is ‘fit for purpose’ and achievable within the budget available, or advice on equipment purchasing.</w:t>
            </w:r>
          </w:p>
        </w:tc>
      </w:tr>
      <w:tr w:rsidR="00D57431" w14:paraId="4E8A692E" w14:textId="77777777" w:rsidTr="00D57431">
        <w:trPr>
          <w:trHeight w:val="553"/>
        </w:trPr>
        <w:tc>
          <w:tcPr>
            <w:tcW w:w="2830" w:type="dxa"/>
            <w:vAlign w:val="center"/>
          </w:tcPr>
          <w:p w14:paraId="64065CE2" w14:textId="7AD93990" w:rsidR="00D57431" w:rsidRDefault="00D57431" w:rsidP="00D57431">
            <w:pPr>
              <w:rPr>
                <w:rFonts w:ascii="Arial" w:hAnsi="Arial" w:cs="Arial"/>
                <w:sz w:val="20"/>
                <w:szCs w:val="20"/>
              </w:rPr>
            </w:pPr>
            <w:r w:rsidRPr="00D75D0F">
              <w:rPr>
                <w:rFonts w:ascii="Arial" w:hAnsi="Arial" w:cs="Arial"/>
                <w:b/>
                <w:sz w:val="20"/>
                <w:szCs w:val="20"/>
              </w:rPr>
              <w:t>General/other</w:t>
            </w:r>
          </w:p>
        </w:tc>
        <w:tc>
          <w:tcPr>
            <w:tcW w:w="6804" w:type="dxa"/>
            <w:vAlign w:val="center"/>
          </w:tcPr>
          <w:p w14:paraId="6326474E" w14:textId="5287CF3A" w:rsidR="00D57431" w:rsidRDefault="00D57431" w:rsidP="00D57431">
            <w:pPr>
              <w:rPr>
                <w:rFonts w:ascii="Arial" w:hAnsi="Arial" w:cs="Arial"/>
                <w:sz w:val="20"/>
                <w:szCs w:val="20"/>
              </w:rPr>
            </w:pPr>
            <w:r w:rsidRPr="00D75D0F">
              <w:rPr>
                <w:rFonts w:ascii="Arial" w:hAnsi="Arial" w:cs="Arial"/>
                <w:sz w:val="20"/>
                <w:szCs w:val="20"/>
              </w:rPr>
              <w:t>To overcome particularly challenging problems that require additional assistance, or which do not fall within the categories listed above.</w:t>
            </w:r>
          </w:p>
        </w:tc>
      </w:tr>
    </w:tbl>
    <w:p w14:paraId="6F2C0165" w14:textId="232B119B" w:rsidR="008F2378" w:rsidRPr="00D75D0F" w:rsidRDefault="008F2378" w:rsidP="00D57431">
      <w:pPr>
        <w:spacing w:before="240" w:after="120"/>
        <w:rPr>
          <w:rFonts w:ascii="Arial" w:hAnsi="Arial" w:cs="Arial"/>
          <w:sz w:val="20"/>
          <w:szCs w:val="20"/>
        </w:rPr>
      </w:pPr>
      <w:r w:rsidRPr="00D75D0F">
        <w:rPr>
          <w:rFonts w:ascii="Arial" w:hAnsi="Arial" w:cs="Arial"/>
          <w:sz w:val="20"/>
          <w:szCs w:val="20"/>
        </w:rPr>
        <w:t>This assistance is at the discretion of the EPA, based on the information provided in this application.</w:t>
      </w:r>
    </w:p>
    <w:p w14:paraId="5B2ADC61" w14:textId="5249CBD0" w:rsidR="008F2378" w:rsidRPr="00D75D0F" w:rsidRDefault="008F2378" w:rsidP="00D57431">
      <w:pPr>
        <w:spacing w:after="240"/>
        <w:rPr>
          <w:rFonts w:ascii="Arial" w:hAnsi="Arial" w:cs="Arial"/>
          <w:sz w:val="20"/>
          <w:szCs w:val="20"/>
        </w:rPr>
      </w:pPr>
      <w:r w:rsidRPr="00D75D0F">
        <w:rPr>
          <w:rFonts w:ascii="Arial" w:hAnsi="Arial" w:cs="Arial"/>
          <w:sz w:val="20"/>
          <w:szCs w:val="20"/>
        </w:rPr>
        <w:t xml:space="preserve">If assistance is approved a maximum of eight hours advice will be provided and this will be at no cost to the applicant. Access to the Advisory Service will close on </w:t>
      </w:r>
      <w:r w:rsidR="00220C50" w:rsidRPr="00D75D0F">
        <w:rPr>
          <w:rFonts w:ascii="Arial" w:hAnsi="Arial" w:cs="Arial"/>
          <w:b/>
          <w:sz w:val="20"/>
          <w:szCs w:val="20"/>
        </w:rPr>
        <w:t xml:space="preserve">Friday, </w:t>
      </w:r>
      <w:r w:rsidRPr="00D75D0F">
        <w:rPr>
          <w:rFonts w:ascii="Arial" w:hAnsi="Arial" w:cs="Arial"/>
          <w:b/>
          <w:sz w:val="20"/>
          <w:szCs w:val="20"/>
        </w:rPr>
        <w:t>10 May 2019</w:t>
      </w:r>
      <w:r w:rsidRPr="00D75D0F">
        <w:rPr>
          <w:rFonts w:ascii="Arial" w:hAnsi="Arial" w:cs="Arial"/>
          <w:sz w:val="20"/>
          <w:szCs w:val="20"/>
        </w:rPr>
        <w:t xml:space="preserve">. For more details about the grants please refer to the </w:t>
      </w:r>
      <w:hyperlink r:id="rId8" w:history="1">
        <w:r w:rsidRPr="00D75D0F">
          <w:rPr>
            <w:rStyle w:val="Hyperlink"/>
            <w:rFonts w:ascii="Arial" w:hAnsi="Arial" w:cs="Arial"/>
            <w:sz w:val="20"/>
            <w:szCs w:val="20"/>
            <w:u w:val="none"/>
          </w:rPr>
          <w:t>Guidelines for Applicants</w:t>
        </w:r>
      </w:hyperlink>
      <w:r w:rsidRPr="00D75D0F">
        <w:rPr>
          <w:rFonts w:ascii="Arial" w:hAnsi="Arial" w:cs="Arial"/>
          <w:sz w:val="20"/>
          <w:szCs w:val="20"/>
        </w:rPr>
        <w:t>.</w:t>
      </w:r>
    </w:p>
    <w:p w14:paraId="63612213" w14:textId="36B4F2F6" w:rsidR="00220C50" w:rsidRPr="00D75D0F" w:rsidRDefault="00220C50" w:rsidP="00D75D0F">
      <w:pPr>
        <w:pStyle w:val="OrganicsHeader"/>
      </w:pPr>
      <w:r w:rsidRPr="00D75D0F">
        <w:t>Application checklist</w:t>
      </w:r>
    </w:p>
    <w:p w14:paraId="70FD98CE" w14:textId="5C1D5D4B" w:rsidR="00220C50" w:rsidRPr="00D75D0F" w:rsidRDefault="00220C50" w:rsidP="00983766">
      <w:pPr>
        <w:pStyle w:val="OrganicsQuestion"/>
      </w:pPr>
      <w:r w:rsidRPr="00D75D0F">
        <w:t>Eligibility criteria</w:t>
      </w:r>
      <w:r w:rsidR="002C3671">
        <w:t>. Are you eligible to apply?</w:t>
      </w:r>
    </w:p>
    <w:p w14:paraId="1E5FC338" w14:textId="77777777" w:rsidR="008E65CB" w:rsidRPr="00D75D0F" w:rsidRDefault="008E65CB" w:rsidP="008E65CB">
      <w:pPr>
        <w:pStyle w:val="CRCSubQuestion2"/>
      </w:pPr>
      <w:r w:rsidRPr="00D75D0F">
        <w:t>1.</w:t>
      </w:r>
      <w:r w:rsidRPr="00D75D0F">
        <w:tab/>
        <w:t>Is your organisation a:</w:t>
      </w:r>
    </w:p>
    <w:bookmarkStart w:id="2" w:name="_GoBack"/>
    <w:p w14:paraId="453B8831" w14:textId="33C3E847" w:rsidR="00220C50" w:rsidRPr="00D75D0F" w:rsidRDefault="00220C50"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bookmarkEnd w:id="2"/>
      <w:r w:rsidRPr="00D75D0F">
        <w:rPr>
          <w:rFonts w:ascii="Arial" w:hAnsi="Arial" w:cs="Arial"/>
          <w:sz w:val="20"/>
          <w:szCs w:val="20"/>
        </w:rPr>
        <w:tab/>
        <w:t>Not-for-profit/non-government</w:t>
      </w:r>
    </w:p>
    <w:p w14:paraId="17E4A867" w14:textId="42BCE893" w:rsidR="00220C50" w:rsidRPr="00D75D0F" w:rsidRDefault="00220C50"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NSW council</w:t>
      </w:r>
    </w:p>
    <w:p w14:paraId="3A1D40C6" w14:textId="64332B6A" w:rsidR="00220C50" w:rsidRPr="00D75D0F" w:rsidRDefault="00220C50"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Other local-government controlled organisation</w:t>
      </w:r>
    </w:p>
    <w:p w14:paraId="0F4ABF1A" w14:textId="1A155D73" w:rsidR="00220C50" w:rsidRPr="00D75D0F" w:rsidRDefault="00220C50"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Private industry or partnership</w:t>
      </w:r>
    </w:p>
    <w:p w14:paraId="419213C0" w14:textId="40AEB362" w:rsidR="00220C50" w:rsidRPr="00D75D0F" w:rsidRDefault="00220C50"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Regional waste group (RWG), Regional Organisations of Councils (ROC) or Joint Organisations of Councils (JOC)</w:t>
      </w:r>
    </w:p>
    <w:p w14:paraId="3D7E39CE" w14:textId="09248FB2" w:rsidR="00220C50" w:rsidRPr="00D75D0F" w:rsidRDefault="00220C50" w:rsidP="00D75D0F">
      <w:pPr>
        <w:spacing w:after="24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State government entity</w:t>
      </w:r>
    </w:p>
    <w:p w14:paraId="6318B90C" w14:textId="58C9AB0D" w:rsidR="00922C12" w:rsidRPr="00D75D0F" w:rsidRDefault="00922C12" w:rsidP="00AC3085">
      <w:pPr>
        <w:pStyle w:val="CRCSubQuestion2"/>
      </w:pPr>
      <w:r w:rsidRPr="00D75D0F">
        <w:t>2.</w:t>
      </w:r>
      <w:r w:rsidRPr="00D75D0F">
        <w:tab/>
        <w:t>Does your organisation service one of the following LGAs?</w:t>
      </w:r>
    </w:p>
    <w:p w14:paraId="7C15A955" w14:textId="77777777" w:rsidR="00D75D0F" w:rsidRDefault="00D75D0F" w:rsidP="00D75D0F">
      <w:pPr>
        <w:spacing w:after="120"/>
        <w:ind w:left="567" w:hanging="567"/>
        <w:rPr>
          <w:rFonts w:ascii="Arial" w:hAnsi="Arial" w:cs="Arial"/>
          <w:sz w:val="20"/>
          <w:szCs w:val="20"/>
        </w:rPr>
        <w:sectPr w:rsidR="00D75D0F" w:rsidSect="00D57431">
          <w:headerReference w:type="default" r:id="rId9"/>
          <w:footerReference w:type="default" r:id="rId10"/>
          <w:headerReference w:type="first" r:id="rId11"/>
          <w:footerReference w:type="first" r:id="rId12"/>
          <w:pgSz w:w="11906" w:h="16838" w:code="9"/>
          <w:pgMar w:top="720" w:right="1152" w:bottom="720" w:left="1152" w:header="288" w:footer="288" w:gutter="0"/>
          <w:pgNumType w:start="1"/>
          <w:cols w:space="708"/>
          <w:titlePg/>
          <w:docGrid w:linePitch="360"/>
        </w:sectPr>
      </w:pPr>
      <w:bookmarkStart w:id="3" w:name="_Hlk535242072"/>
    </w:p>
    <w:p w14:paraId="17884607" w14:textId="5B98482C"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Bayside</w:t>
      </w:r>
    </w:p>
    <w:p w14:paraId="61F327F3" w14:textId="3D3E65AF"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Blacktown</w:t>
      </w:r>
    </w:p>
    <w:p w14:paraId="485071F7" w14:textId="442B0526"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Camden</w:t>
      </w:r>
    </w:p>
    <w:p w14:paraId="5130DEA8" w14:textId="3546B440"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Canterbury-Bankstown</w:t>
      </w:r>
    </w:p>
    <w:p w14:paraId="5ADAA946" w14:textId="1B841819"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Central Coast</w:t>
      </w:r>
    </w:p>
    <w:p w14:paraId="119CBEE5" w14:textId="6AE67111"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Ku-ring-gai</w:t>
      </w:r>
    </w:p>
    <w:p w14:paraId="45541036" w14:textId="1983E26D"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Northern Beaches</w:t>
      </w:r>
    </w:p>
    <w:p w14:paraId="44FECA39" w14:textId="48B73D4E"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Parramatta</w:t>
      </w:r>
    </w:p>
    <w:p w14:paraId="7DA0C80B" w14:textId="7CF0F988"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Ryde</w:t>
      </w:r>
    </w:p>
    <w:p w14:paraId="1C2737F2" w14:textId="2FCD51C9"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Sutherland</w:t>
      </w:r>
    </w:p>
    <w:p w14:paraId="279A12C3" w14:textId="65F1E239"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The Hills</w:t>
      </w:r>
    </w:p>
    <w:p w14:paraId="5CCE8021" w14:textId="5D667CCE"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Waverley</w:t>
      </w:r>
    </w:p>
    <w:p w14:paraId="79166227" w14:textId="7A05B665"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Woollahra</w:t>
      </w:r>
    </w:p>
    <w:p w14:paraId="3F658F8F" w14:textId="7283D4F8" w:rsidR="00D75D0F" w:rsidRPr="00D75D0F" w:rsidRDefault="00D75D0F" w:rsidP="00D75D0F">
      <w:pPr>
        <w:spacing w:after="120"/>
        <w:ind w:left="567" w:hanging="567"/>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t>Wollondilly</w:t>
      </w:r>
      <w:bookmarkEnd w:id="3"/>
    </w:p>
    <w:p w14:paraId="43B7B9FC" w14:textId="77777777" w:rsidR="00D75D0F" w:rsidRDefault="00D75D0F" w:rsidP="00DE7D89">
      <w:pPr>
        <w:pStyle w:val="GuideNormal"/>
        <w:sectPr w:rsidR="00D75D0F" w:rsidSect="00D75D0F">
          <w:type w:val="continuous"/>
          <w:pgSz w:w="11906" w:h="16838" w:code="9"/>
          <w:pgMar w:top="720" w:right="1152" w:bottom="720" w:left="1152" w:header="288" w:footer="288" w:gutter="0"/>
          <w:pgNumType w:start="1"/>
          <w:cols w:num="2" w:space="708"/>
          <w:titlePg/>
          <w:docGrid w:linePitch="360"/>
        </w:sectPr>
      </w:pPr>
    </w:p>
    <w:p w14:paraId="6180DC30" w14:textId="37AA0DDE" w:rsidR="009E00BE" w:rsidRPr="009E00BE" w:rsidRDefault="00D75D0F" w:rsidP="00AC3085">
      <w:pPr>
        <w:pStyle w:val="CRCSubQuestion2"/>
      </w:pPr>
      <w:r w:rsidRPr="009E00BE">
        <w:lastRenderedPageBreak/>
        <w:t>3.</w:t>
      </w:r>
      <w:r w:rsidRPr="009E00BE">
        <w:tab/>
        <w:t>Does your organisation have a clear project proposal that will</w:t>
      </w:r>
      <w:r w:rsidR="009E00BE">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93"/>
      </w:tblGrid>
      <w:tr w:rsidR="009E00BE" w:rsidRPr="009E00BE" w14:paraId="53C893DC" w14:textId="77777777" w:rsidTr="009E00BE">
        <w:trPr>
          <w:trHeight w:val="769"/>
        </w:trPr>
        <w:tc>
          <w:tcPr>
            <w:tcW w:w="6663" w:type="dxa"/>
          </w:tcPr>
          <w:p w14:paraId="20C24F97" w14:textId="77777777" w:rsidR="009E00BE" w:rsidRPr="009E00BE" w:rsidRDefault="009E00BE" w:rsidP="009E00BE">
            <w:pPr>
              <w:pStyle w:val="ListParagraph"/>
              <w:numPr>
                <w:ilvl w:val="0"/>
                <w:numId w:val="34"/>
              </w:numPr>
              <w:spacing w:after="0"/>
              <w:ind w:left="883" w:hanging="426"/>
              <w:rPr>
                <w:rFonts w:ascii="Arial" w:hAnsi="Arial" w:cs="Arial"/>
                <w:sz w:val="20"/>
                <w:szCs w:val="20"/>
              </w:rPr>
            </w:pPr>
            <w:r w:rsidRPr="009E00BE">
              <w:rPr>
                <w:rFonts w:ascii="Arial" w:hAnsi="Arial" w:cs="Arial"/>
                <w:sz w:val="20"/>
                <w:szCs w:val="20"/>
              </w:rPr>
              <w:t>Provide NSW households with access to a service where they can drop off their problem waste free of charge.</w:t>
            </w:r>
          </w:p>
        </w:tc>
        <w:tc>
          <w:tcPr>
            <w:tcW w:w="2693" w:type="dxa"/>
          </w:tcPr>
          <w:p w14:paraId="59740AA0" w14:textId="77777777" w:rsidR="009E00BE" w:rsidRPr="009E00BE" w:rsidRDefault="009E00BE" w:rsidP="009E00BE">
            <w:pPr>
              <w:tabs>
                <w:tab w:val="left" w:pos="1027"/>
                <w:tab w:val="left" w:pos="1735"/>
              </w:tabs>
              <w:ind w:left="460"/>
              <w:rPr>
                <w:rFonts w:ascii="Arial" w:hAnsi="Arial" w:cs="Arial"/>
                <w:sz w:val="20"/>
                <w:szCs w:val="20"/>
              </w:rPr>
            </w:pPr>
            <w:r w:rsidRPr="009E00BE">
              <w:rPr>
                <w:rFonts w:ascii="Arial" w:hAnsi="Arial" w:cs="Arial"/>
                <w:sz w:val="20"/>
                <w:szCs w:val="20"/>
              </w:rPr>
              <w:t>Yes</w:t>
            </w:r>
            <w:r w:rsidRPr="009E00BE">
              <w:rPr>
                <w:rFonts w:ascii="Arial" w:hAnsi="Arial" w:cs="Arial"/>
                <w:sz w:val="20"/>
                <w:szCs w:val="20"/>
              </w:rPr>
              <w:tab/>
            </w:r>
            <w:r w:rsidRPr="009E00BE">
              <w:rPr>
                <w:rFonts w:ascii="Arial" w:hAnsi="Arial" w:cs="Arial"/>
                <w:sz w:val="20"/>
                <w:szCs w:val="20"/>
              </w:rPr>
              <w:fldChar w:fldCharType="begin">
                <w:ffData>
                  <w:name w:val="Check17"/>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r w:rsidRPr="009E00BE">
              <w:rPr>
                <w:rFonts w:ascii="Arial" w:hAnsi="Arial" w:cs="Arial"/>
                <w:sz w:val="20"/>
                <w:szCs w:val="20"/>
              </w:rPr>
              <w:tab/>
              <w:t>No</w:t>
            </w:r>
            <w:r w:rsidRPr="009E00BE">
              <w:rPr>
                <w:rFonts w:ascii="Arial" w:hAnsi="Arial" w:cs="Arial"/>
                <w:sz w:val="20"/>
                <w:szCs w:val="20"/>
              </w:rPr>
              <w:tab/>
            </w:r>
            <w:r w:rsidRPr="009E00BE">
              <w:rPr>
                <w:rFonts w:ascii="Arial" w:hAnsi="Arial" w:cs="Arial"/>
                <w:sz w:val="20"/>
                <w:szCs w:val="20"/>
              </w:rPr>
              <w:fldChar w:fldCharType="begin">
                <w:ffData>
                  <w:name w:val="Check18"/>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p>
        </w:tc>
      </w:tr>
      <w:tr w:rsidR="009E00BE" w:rsidRPr="009E00BE" w14:paraId="60D6D657" w14:textId="77777777" w:rsidTr="009E00BE">
        <w:tc>
          <w:tcPr>
            <w:tcW w:w="6663" w:type="dxa"/>
          </w:tcPr>
          <w:p w14:paraId="07C68255" w14:textId="6312FF0A" w:rsidR="009E00BE" w:rsidRPr="009E00BE" w:rsidRDefault="009E00BE" w:rsidP="009E00BE">
            <w:pPr>
              <w:ind w:left="883" w:hanging="426"/>
              <w:jc w:val="center"/>
              <w:rPr>
                <w:rFonts w:ascii="Arial" w:hAnsi="Arial" w:cs="Arial"/>
                <w:b/>
                <w:sz w:val="20"/>
                <w:szCs w:val="20"/>
              </w:rPr>
            </w:pPr>
            <w:r w:rsidRPr="009E00BE">
              <w:rPr>
                <w:rFonts w:ascii="Arial" w:hAnsi="Arial" w:cs="Arial"/>
                <w:b/>
                <w:sz w:val="20"/>
                <w:szCs w:val="20"/>
              </w:rPr>
              <w:t>OR</w:t>
            </w:r>
          </w:p>
        </w:tc>
        <w:tc>
          <w:tcPr>
            <w:tcW w:w="2693" w:type="dxa"/>
          </w:tcPr>
          <w:p w14:paraId="6582AA94" w14:textId="0CE4E9D7" w:rsidR="009E00BE" w:rsidRPr="009E00BE" w:rsidRDefault="009E00BE" w:rsidP="009E00BE">
            <w:pPr>
              <w:tabs>
                <w:tab w:val="left" w:pos="1027"/>
                <w:tab w:val="left" w:pos="1735"/>
              </w:tabs>
              <w:ind w:left="460"/>
              <w:rPr>
                <w:rFonts w:ascii="Arial" w:hAnsi="Arial" w:cs="Arial"/>
                <w:sz w:val="20"/>
                <w:szCs w:val="20"/>
              </w:rPr>
            </w:pPr>
          </w:p>
        </w:tc>
      </w:tr>
      <w:tr w:rsidR="009E00BE" w:rsidRPr="009E00BE" w14:paraId="3684DB99" w14:textId="77777777" w:rsidTr="009E00BE">
        <w:trPr>
          <w:trHeight w:val="1307"/>
        </w:trPr>
        <w:tc>
          <w:tcPr>
            <w:tcW w:w="6663" w:type="dxa"/>
          </w:tcPr>
          <w:p w14:paraId="274E8619" w14:textId="1A1AEE2C" w:rsidR="009E00BE" w:rsidRPr="009E00BE" w:rsidRDefault="009E00BE" w:rsidP="009E00BE">
            <w:pPr>
              <w:pStyle w:val="ListParagraph"/>
              <w:numPr>
                <w:ilvl w:val="0"/>
                <w:numId w:val="35"/>
              </w:numPr>
              <w:spacing w:after="0"/>
              <w:ind w:left="883" w:hanging="426"/>
              <w:rPr>
                <w:rFonts w:ascii="Arial" w:hAnsi="Arial" w:cs="Arial"/>
                <w:sz w:val="20"/>
                <w:szCs w:val="20"/>
              </w:rPr>
            </w:pPr>
            <w:r w:rsidRPr="009E00BE">
              <w:rPr>
                <w:rFonts w:ascii="Arial" w:hAnsi="Arial" w:cs="Arial"/>
                <w:sz w:val="20"/>
                <w:szCs w:val="20"/>
              </w:rPr>
              <w:t>Provide an innovative solution (e.g. mobile trailer, milk run service, or library stations) for the collection of household problem waste where a permanent drop off centre is not viable, or there is a demonstrated or practical need.</w:t>
            </w:r>
          </w:p>
        </w:tc>
        <w:tc>
          <w:tcPr>
            <w:tcW w:w="2693" w:type="dxa"/>
          </w:tcPr>
          <w:p w14:paraId="0A7B47F9" w14:textId="750094D9" w:rsidR="009E00BE" w:rsidRPr="009E00BE" w:rsidRDefault="009E00BE" w:rsidP="009E00BE">
            <w:pPr>
              <w:tabs>
                <w:tab w:val="left" w:pos="1027"/>
                <w:tab w:val="left" w:pos="1735"/>
              </w:tabs>
              <w:ind w:left="460"/>
              <w:rPr>
                <w:rFonts w:ascii="Arial" w:hAnsi="Arial" w:cs="Arial"/>
                <w:sz w:val="20"/>
                <w:szCs w:val="20"/>
              </w:rPr>
            </w:pPr>
            <w:r w:rsidRPr="009E00BE">
              <w:rPr>
                <w:rFonts w:ascii="Arial" w:hAnsi="Arial" w:cs="Arial"/>
                <w:sz w:val="20"/>
                <w:szCs w:val="20"/>
              </w:rPr>
              <w:t>Yes</w:t>
            </w:r>
            <w:r w:rsidRPr="009E00BE">
              <w:rPr>
                <w:rFonts w:ascii="Arial" w:hAnsi="Arial" w:cs="Arial"/>
                <w:sz w:val="20"/>
                <w:szCs w:val="20"/>
              </w:rPr>
              <w:tab/>
            </w:r>
            <w:r w:rsidRPr="009E00BE">
              <w:rPr>
                <w:rFonts w:ascii="Arial" w:hAnsi="Arial" w:cs="Arial"/>
                <w:sz w:val="20"/>
                <w:szCs w:val="20"/>
              </w:rPr>
              <w:fldChar w:fldCharType="begin">
                <w:ffData>
                  <w:name w:val="Check17"/>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r w:rsidRPr="009E00BE">
              <w:rPr>
                <w:rFonts w:ascii="Arial" w:hAnsi="Arial" w:cs="Arial"/>
                <w:sz w:val="20"/>
                <w:szCs w:val="20"/>
              </w:rPr>
              <w:tab/>
              <w:t>No</w:t>
            </w:r>
            <w:r w:rsidRPr="009E00BE">
              <w:rPr>
                <w:rFonts w:ascii="Arial" w:hAnsi="Arial" w:cs="Arial"/>
                <w:sz w:val="20"/>
                <w:szCs w:val="20"/>
              </w:rPr>
              <w:tab/>
            </w:r>
            <w:r w:rsidRPr="009E00BE">
              <w:rPr>
                <w:rFonts w:ascii="Arial" w:hAnsi="Arial" w:cs="Arial"/>
                <w:sz w:val="20"/>
                <w:szCs w:val="20"/>
              </w:rPr>
              <w:fldChar w:fldCharType="begin">
                <w:ffData>
                  <w:name w:val="Check18"/>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p>
        </w:tc>
      </w:tr>
      <w:tr w:rsidR="009E00BE" w:rsidRPr="009E00BE" w14:paraId="7F3B3774" w14:textId="77777777" w:rsidTr="009E00BE">
        <w:tc>
          <w:tcPr>
            <w:tcW w:w="6663" w:type="dxa"/>
          </w:tcPr>
          <w:p w14:paraId="18CDF08A" w14:textId="1FCA286D" w:rsidR="009E00BE" w:rsidRPr="009E00BE" w:rsidRDefault="009E00BE" w:rsidP="009E00BE">
            <w:pPr>
              <w:ind w:left="883" w:hanging="426"/>
              <w:jc w:val="center"/>
              <w:rPr>
                <w:rFonts w:ascii="Arial" w:hAnsi="Arial" w:cs="Arial"/>
                <w:b/>
                <w:sz w:val="20"/>
                <w:szCs w:val="20"/>
              </w:rPr>
            </w:pPr>
            <w:r w:rsidRPr="009E00BE">
              <w:rPr>
                <w:rFonts w:ascii="Arial" w:hAnsi="Arial" w:cs="Arial"/>
                <w:b/>
                <w:sz w:val="20"/>
                <w:szCs w:val="20"/>
              </w:rPr>
              <w:t>AND</w:t>
            </w:r>
          </w:p>
        </w:tc>
        <w:tc>
          <w:tcPr>
            <w:tcW w:w="2693" w:type="dxa"/>
          </w:tcPr>
          <w:p w14:paraId="2F91962E" w14:textId="77777777" w:rsidR="009E00BE" w:rsidRPr="009E00BE" w:rsidRDefault="009E00BE" w:rsidP="009E00BE">
            <w:pPr>
              <w:tabs>
                <w:tab w:val="left" w:pos="1027"/>
                <w:tab w:val="left" w:pos="1735"/>
              </w:tabs>
              <w:ind w:left="460"/>
              <w:rPr>
                <w:rFonts w:ascii="Arial" w:hAnsi="Arial" w:cs="Arial"/>
                <w:sz w:val="20"/>
                <w:szCs w:val="20"/>
              </w:rPr>
            </w:pPr>
          </w:p>
        </w:tc>
      </w:tr>
      <w:tr w:rsidR="009E00BE" w:rsidRPr="009E00BE" w14:paraId="67EF6A4E" w14:textId="77777777" w:rsidTr="009E00BE">
        <w:trPr>
          <w:trHeight w:val="1031"/>
        </w:trPr>
        <w:tc>
          <w:tcPr>
            <w:tcW w:w="6663" w:type="dxa"/>
          </w:tcPr>
          <w:p w14:paraId="3D9B044F" w14:textId="4B7786A7" w:rsidR="009E00BE" w:rsidRPr="009E00BE" w:rsidRDefault="009E00BE" w:rsidP="009E00BE">
            <w:pPr>
              <w:pStyle w:val="ListParagraph"/>
              <w:numPr>
                <w:ilvl w:val="0"/>
                <w:numId w:val="35"/>
              </w:numPr>
              <w:spacing w:after="0"/>
              <w:ind w:left="883" w:hanging="426"/>
              <w:rPr>
                <w:rFonts w:ascii="Arial" w:hAnsi="Arial" w:cs="Arial"/>
                <w:sz w:val="20"/>
                <w:szCs w:val="20"/>
              </w:rPr>
            </w:pPr>
            <w:r w:rsidRPr="009E00BE">
              <w:rPr>
                <w:rFonts w:ascii="Arial" w:hAnsi="Arial" w:cs="Arial"/>
                <w:sz w:val="20"/>
                <w:szCs w:val="20"/>
              </w:rPr>
              <w:t>Raise community awareness by engaging householders in good management of resource recovery and disposal options for their problem waste.</w:t>
            </w:r>
          </w:p>
        </w:tc>
        <w:tc>
          <w:tcPr>
            <w:tcW w:w="2693" w:type="dxa"/>
          </w:tcPr>
          <w:p w14:paraId="7F01177F" w14:textId="325B40CB" w:rsidR="009E00BE" w:rsidRPr="009E00BE" w:rsidRDefault="009E00BE" w:rsidP="009E00BE">
            <w:pPr>
              <w:tabs>
                <w:tab w:val="left" w:pos="1027"/>
                <w:tab w:val="left" w:pos="1735"/>
              </w:tabs>
              <w:ind w:left="460"/>
              <w:rPr>
                <w:rFonts w:ascii="Arial" w:hAnsi="Arial" w:cs="Arial"/>
                <w:sz w:val="20"/>
                <w:szCs w:val="20"/>
              </w:rPr>
            </w:pPr>
            <w:r w:rsidRPr="009E00BE">
              <w:rPr>
                <w:rFonts w:ascii="Arial" w:hAnsi="Arial" w:cs="Arial"/>
                <w:sz w:val="20"/>
                <w:szCs w:val="20"/>
              </w:rPr>
              <w:t>Yes</w:t>
            </w:r>
            <w:r w:rsidRPr="009E00BE">
              <w:rPr>
                <w:rFonts w:ascii="Arial" w:hAnsi="Arial" w:cs="Arial"/>
                <w:sz w:val="20"/>
                <w:szCs w:val="20"/>
              </w:rPr>
              <w:tab/>
            </w:r>
            <w:r w:rsidRPr="009E00BE">
              <w:rPr>
                <w:rFonts w:ascii="Arial" w:hAnsi="Arial" w:cs="Arial"/>
                <w:sz w:val="20"/>
                <w:szCs w:val="20"/>
              </w:rPr>
              <w:fldChar w:fldCharType="begin">
                <w:ffData>
                  <w:name w:val="Check17"/>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r w:rsidRPr="009E00BE">
              <w:rPr>
                <w:rFonts w:ascii="Arial" w:hAnsi="Arial" w:cs="Arial"/>
                <w:sz w:val="20"/>
                <w:szCs w:val="20"/>
              </w:rPr>
              <w:tab/>
              <w:t>No</w:t>
            </w:r>
            <w:r w:rsidRPr="009E00BE">
              <w:rPr>
                <w:rFonts w:ascii="Arial" w:hAnsi="Arial" w:cs="Arial"/>
                <w:sz w:val="20"/>
                <w:szCs w:val="20"/>
              </w:rPr>
              <w:tab/>
            </w:r>
            <w:r w:rsidRPr="009E00BE">
              <w:rPr>
                <w:rFonts w:ascii="Arial" w:hAnsi="Arial" w:cs="Arial"/>
                <w:sz w:val="20"/>
                <w:szCs w:val="20"/>
              </w:rPr>
              <w:fldChar w:fldCharType="begin">
                <w:ffData>
                  <w:name w:val="Check18"/>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p>
        </w:tc>
      </w:tr>
      <w:tr w:rsidR="009E00BE" w:rsidRPr="009E00BE" w14:paraId="4C371ED9" w14:textId="77777777" w:rsidTr="009E00BE">
        <w:trPr>
          <w:trHeight w:val="833"/>
        </w:trPr>
        <w:tc>
          <w:tcPr>
            <w:tcW w:w="6663" w:type="dxa"/>
          </w:tcPr>
          <w:p w14:paraId="0AE44729" w14:textId="2E14FA21" w:rsidR="009E00BE" w:rsidRPr="009E00BE" w:rsidRDefault="009E00BE" w:rsidP="009E00BE">
            <w:pPr>
              <w:pStyle w:val="ListParagraph"/>
              <w:numPr>
                <w:ilvl w:val="0"/>
                <w:numId w:val="35"/>
              </w:numPr>
              <w:spacing w:after="0"/>
              <w:ind w:left="883" w:hanging="426"/>
              <w:rPr>
                <w:rFonts w:ascii="Arial" w:hAnsi="Arial" w:cs="Arial"/>
                <w:sz w:val="20"/>
                <w:szCs w:val="20"/>
              </w:rPr>
            </w:pPr>
            <w:r w:rsidRPr="009E00BE">
              <w:rPr>
                <w:rFonts w:ascii="Arial" w:hAnsi="Arial" w:cs="Arial"/>
                <w:sz w:val="20"/>
                <w:szCs w:val="20"/>
              </w:rPr>
              <w:t>Provide a sustainable solution for the management of household problem waste.</w:t>
            </w:r>
          </w:p>
        </w:tc>
        <w:tc>
          <w:tcPr>
            <w:tcW w:w="2693" w:type="dxa"/>
          </w:tcPr>
          <w:p w14:paraId="728AA70A" w14:textId="71D17E3D" w:rsidR="009E00BE" w:rsidRPr="009E00BE" w:rsidRDefault="009E00BE" w:rsidP="009E00BE">
            <w:pPr>
              <w:tabs>
                <w:tab w:val="left" w:pos="1027"/>
                <w:tab w:val="left" w:pos="1735"/>
              </w:tabs>
              <w:ind w:left="460"/>
              <w:rPr>
                <w:rFonts w:ascii="Arial" w:hAnsi="Arial" w:cs="Arial"/>
                <w:sz w:val="20"/>
                <w:szCs w:val="20"/>
              </w:rPr>
            </w:pPr>
            <w:r w:rsidRPr="009E00BE">
              <w:rPr>
                <w:rFonts w:ascii="Arial" w:hAnsi="Arial" w:cs="Arial"/>
                <w:sz w:val="20"/>
                <w:szCs w:val="20"/>
              </w:rPr>
              <w:t>Yes</w:t>
            </w:r>
            <w:r w:rsidRPr="009E00BE">
              <w:rPr>
                <w:rFonts w:ascii="Arial" w:hAnsi="Arial" w:cs="Arial"/>
                <w:sz w:val="20"/>
                <w:szCs w:val="20"/>
              </w:rPr>
              <w:tab/>
            </w:r>
            <w:r w:rsidRPr="009E00BE">
              <w:rPr>
                <w:rFonts w:ascii="Arial" w:hAnsi="Arial" w:cs="Arial"/>
                <w:sz w:val="20"/>
                <w:szCs w:val="20"/>
              </w:rPr>
              <w:fldChar w:fldCharType="begin">
                <w:ffData>
                  <w:name w:val="Check17"/>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r w:rsidRPr="009E00BE">
              <w:rPr>
                <w:rFonts w:ascii="Arial" w:hAnsi="Arial" w:cs="Arial"/>
                <w:sz w:val="20"/>
                <w:szCs w:val="20"/>
              </w:rPr>
              <w:tab/>
              <w:t>No</w:t>
            </w:r>
            <w:r w:rsidRPr="009E00BE">
              <w:rPr>
                <w:rFonts w:ascii="Arial" w:hAnsi="Arial" w:cs="Arial"/>
                <w:sz w:val="20"/>
                <w:szCs w:val="20"/>
              </w:rPr>
              <w:tab/>
            </w:r>
            <w:r w:rsidRPr="009E00BE">
              <w:rPr>
                <w:rFonts w:ascii="Arial" w:hAnsi="Arial" w:cs="Arial"/>
                <w:sz w:val="20"/>
                <w:szCs w:val="20"/>
              </w:rPr>
              <w:fldChar w:fldCharType="begin">
                <w:ffData>
                  <w:name w:val="Check18"/>
                  <w:enabled/>
                  <w:calcOnExit w:val="0"/>
                  <w:checkBox>
                    <w:sizeAuto/>
                    <w:default w:val="0"/>
                    <w:checked w:val="0"/>
                  </w:checkBox>
                </w:ffData>
              </w:fldChar>
            </w:r>
            <w:r w:rsidRPr="009E00BE">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9E00BE">
              <w:rPr>
                <w:rFonts w:ascii="Arial" w:hAnsi="Arial" w:cs="Arial"/>
                <w:sz w:val="20"/>
                <w:szCs w:val="20"/>
              </w:rPr>
              <w:fldChar w:fldCharType="end"/>
            </w:r>
          </w:p>
        </w:tc>
      </w:tr>
    </w:tbl>
    <w:p w14:paraId="5517A803" w14:textId="49A0DCB8" w:rsidR="00D75D0F" w:rsidRPr="004A5601" w:rsidRDefault="004A5601" w:rsidP="00D839F5">
      <w:pPr>
        <w:pStyle w:val="LateApplicationNotice"/>
        <w:ind w:left="0" w:firstLine="0"/>
      </w:pPr>
      <w:r w:rsidRPr="004A5601">
        <w:rPr>
          <w:rStyle w:val="BodyTextChar"/>
          <w:sz w:val="20"/>
          <w:szCs w:val="20"/>
        </w:rPr>
        <w:t>If you answered NO to</w:t>
      </w:r>
      <w:r w:rsidRPr="004A5601">
        <w:rPr>
          <w:rStyle w:val="BodyTextChar"/>
          <w:b/>
          <w:sz w:val="20"/>
          <w:szCs w:val="20"/>
        </w:rPr>
        <w:t xml:space="preserve"> any of the above questions </w:t>
      </w:r>
      <w:r w:rsidRPr="004A5601">
        <w:rPr>
          <w:rStyle w:val="BodyTextChar"/>
          <w:sz w:val="20"/>
          <w:szCs w:val="20"/>
        </w:rPr>
        <w:t xml:space="preserve">you are </w:t>
      </w:r>
      <w:r w:rsidRPr="004A5601">
        <w:rPr>
          <w:rStyle w:val="BodyTextChar"/>
          <w:b/>
          <w:sz w:val="20"/>
          <w:szCs w:val="20"/>
        </w:rPr>
        <w:t>not</w:t>
      </w:r>
      <w:r w:rsidRPr="004A5601">
        <w:rPr>
          <w:rStyle w:val="BodyTextChar"/>
          <w:sz w:val="20"/>
          <w:szCs w:val="20"/>
        </w:rPr>
        <w:t xml:space="preserve"> eligible for this advisory service.</w:t>
      </w:r>
      <w:r w:rsidR="00D57431">
        <w:rPr>
          <w:rStyle w:val="BodyTextChar"/>
          <w:sz w:val="20"/>
          <w:szCs w:val="20"/>
        </w:rPr>
        <w:t xml:space="preserve"> </w:t>
      </w:r>
      <w:r w:rsidRPr="004A5601">
        <w:t xml:space="preserve">If you still believe the grant is relevant to your operation, please contact the EPA before preparing or </w:t>
      </w:r>
      <w:proofErr w:type="gramStart"/>
      <w:r w:rsidRPr="004A5601">
        <w:t>submitting an application</w:t>
      </w:r>
      <w:proofErr w:type="gramEnd"/>
      <w:r w:rsidRPr="004A5601">
        <w:t>.</w:t>
      </w:r>
    </w:p>
    <w:p w14:paraId="6B466D64" w14:textId="04025678" w:rsidR="00D57431" w:rsidRDefault="00D57431">
      <w:pPr>
        <w:rPr>
          <w:rFonts w:ascii="Arial" w:hAnsi="Arial" w:cs="Arial"/>
          <w:color w:val="000000" w:themeColor="text1"/>
          <w:sz w:val="20"/>
          <w:szCs w:val="20"/>
          <w:lang w:eastAsia="en-US"/>
        </w:rPr>
      </w:pPr>
      <w:r>
        <w:br w:type="page"/>
      </w:r>
    </w:p>
    <w:p w14:paraId="68BBE7F9" w14:textId="3AD7B0EF" w:rsidR="00D75D0F" w:rsidRDefault="00D57431" w:rsidP="00D57431">
      <w:pPr>
        <w:pStyle w:val="OrganicsHeader"/>
      </w:pPr>
      <w:r>
        <w:lastRenderedPageBreak/>
        <w:t>Application form</w:t>
      </w:r>
    </w:p>
    <w:p w14:paraId="25420DB5" w14:textId="16717903" w:rsidR="00D75D0F" w:rsidRDefault="00D57431" w:rsidP="00DE7D89">
      <w:pPr>
        <w:pStyle w:val="GuideNormal"/>
      </w:pPr>
      <w:r w:rsidRPr="00D57431">
        <w:t>The information in this form will be provided to the Advisory Service consultant. It will provide them with the initial background information for your grant project. This information will be built upon during subsequent meetings with the Advisory Service.</w:t>
      </w:r>
    </w:p>
    <w:p w14:paraId="72B14C0E" w14:textId="7FEBAFB5" w:rsidR="00C73353" w:rsidRDefault="00983766" w:rsidP="00983766">
      <w:pPr>
        <w:pStyle w:val="OrganicsQuestion"/>
      </w:pPr>
      <w:r>
        <w:t>1.</w:t>
      </w:r>
      <w:r>
        <w:tab/>
      </w:r>
      <w:r w:rsidR="00D57431">
        <w:t>Application snapshot</w:t>
      </w:r>
    </w:p>
    <w:tbl>
      <w:tblPr>
        <w:tblStyle w:val="TableGrid"/>
        <w:tblW w:w="10060" w:type="dxa"/>
        <w:tblLook w:val="04A0" w:firstRow="1" w:lastRow="0" w:firstColumn="1" w:lastColumn="0" w:noHBand="0" w:noVBand="1"/>
        <w:tblCaption w:val="Applicant Summary"/>
        <w:tblDescription w:val="Applicant organisation, project title and amount of funding sought summary."/>
      </w:tblPr>
      <w:tblGrid>
        <w:gridCol w:w="2405"/>
        <w:gridCol w:w="7655"/>
      </w:tblGrid>
      <w:tr w:rsidR="007E3CE7" w:rsidRPr="00983766" w14:paraId="422F6D11" w14:textId="77777777" w:rsidTr="00983766">
        <w:trPr>
          <w:trHeight w:val="567"/>
        </w:trPr>
        <w:tc>
          <w:tcPr>
            <w:tcW w:w="2405" w:type="dxa"/>
            <w:shd w:val="clear" w:color="auto" w:fill="auto"/>
            <w:vAlign w:val="center"/>
          </w:tcPr>
          <w:p w14:paraId="4670CCE5" w14:textId="77777777" w:rsidR="007E3CE7" w:rsidRPr="00983766" w:rsidRDefault="007E3CE7" w:rsidP="007E3CE7">
            <w:pPr>
              <w:spacing w:before="60" w:after="60"/>
              <w:rPr>
                <w:rFonts w:ascii="Arial" w:hAnsi="Arial" w:cs="Arial"/>
                <w:b/>
                <w:sz w:val="20"/>
                <w:szCs w:val="20"/>
              </w:rPr>
            </w:pPr>
            <w:r w:rsidRPr="00983766">
              <w:rPr>
                <w:rFonts w:ascii="Arial" w:hAnsi="Arial" w:cs="Arial"/>
                <w:sz w:val="20"/>
                <w:szCs w:val="20"/>
              </w:rPr>
              <w:t>Applicant organisation</w:t>
            </w:r>
          </w:p>
        </w:tc>
        <w:tc>
          <w:tcPr>
            <w:tcW w:w="7655" w:type="dxa"/>
            <w:shd w:val="clear" w:color="auto" w:fill="auto"/>
            <w:vAlign w:val="center"/>
          </w:tcPr>
          <w:p w14:paraId="707135F2" w14:textId="34753ABE" w:rsidR="007E3CE7" w:rsidRPr="00983766" w:rsidRDefault="007E3CE7" w:rsidP="007E3CE7">
            <w:pPr>
              <w:spacing w:before="60" w:after="60"/>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7E3CE7" w:rsidRPr="00983766" w14:paraId="1AB087E2" w14:textId="77777777" w:rsidTr="00983766">
        <w:trPr>
          <w:trHeight w:val="567"/>
        </w:trPr>
        <w:tc>
          <w:tcPr>
            <w:tcW w:w="2405" w:type="dxa"/>
            <w:vAlign w:val="center"/>
          </w:tcPr>
          <w:p w14:paraId="3077EB3C" w14:textId="11C6A984" w:rsidR="007E3CE7" w:rsidRPr="00983766" w:rsidRDefault="007E3CE7" w:rsidP="007E3CE7">
            <w:pPr>
              <w:spacing w:before="60" w:after="60"/>
              <w:rPr>
                <w:rFonts w:ascii="Arial" w:hAnsi="Arial" w:cs="Arial"/>
                <w:sz w:val="20"/>
                <w:szCs w:val="20"/>
              </w:rPr>
            </w:pPr>
            <w:r w:rsidRPr="00983766">
              <w:rPr>
                <w:rFonts w:ascii="Arial" w:hAnsi="Arial" w:cs="Arial"/>
                <w:sz w:val="20"/>
                <w:szCs w:val="20"/>
                <w:lang w:val="en-US"/>
              </w:rPr>
              <w:t>Project location</w:t>
            </w:r>
            <w:r>
              <w:rPr>
                <w:rFonts w:ascii="Arial" w:hAnsi="Arial" w:cs="Arial"/>
                <w:sz w:val="20"/>
                <w:szCs w:val="20"/>
                <w:lang w:val="en-US"/>
              </w:rPr>
              <w:br/>
            </w:r>
            <w:r w:rsidRPr="00983766">
              <w:rPr>
                <w:rFonts w:ascii="Arial" w:hAnsi="Arial" w:cs="Arial"/>
                <w:sz w:val="18"/>
                <w:szCs w:val="18"/>
                <w:lang w:val="en-US"/>
              </w:rPr>
              <w:t>(secured or proposed site)</w:t>
            </w:r>
          </w:p>
        </w:tc>
        <w:tc>
          <w:tcPr>
            <w:tcW w:w="7655" w:type="dxa"/>
            <w:vAlign w:val="center"/>
          </w:tcPr>
          <w:p w14:paraId="03883045" w14:textId="434FC33A" w:rsidR="007E3CE7" w:rsidRPr="00983766" w:rsidRDefault="007E3CE7" w:rsidP="007E3CE7">
            <w:pPr>
              <w:spacing w:before="60" w:after="60"/>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7E3CE7" w:rsidRPr="00983766" w14:paraId="0AFCFC6A" w14:textId="77777777" w:rsidTr="00983766">
        <w:trPr>
          <w:trHeight w:val="567"/>
        </w:trPr>
        <w:tc>
          <w:tcPr>
            <w:tcW w:w="2405" w:type="dxa"/>
            <w:shd w:val="clear" w:color="auto" w:fill="FFFFFF" w:themeFill="background1"/>
            <w:vAlign w:val="center"/>
          </w:tcPr>
          <w:p w14:paraId="0159A127" w14:textId="7EB51016" w:rsidR="007E3CE7" w:rsidRPr="00983766" w:rsidRDefault="007E3CE7" w:rsidP="007E3CE7">
            <w:pPr>
              <w:spacing w:before="60" w:after="60"/>
              <w:rPr>
                <w:rFonts w:ascii="Arial" w:hAnsi="Arial" w:cs="Arial"/>
                <w:sz w:val="20"/>
                <w:szCs w:val="20"/>
              </w:rPr>
            </w:pPr>
            <w:r w:rsidRPr="00983766">
              <w:rPr>
                <w:rFonts w:ascii="Arial" w:hAnsi="Arial" w:cs="Arial"/>
                <w:sz w:val="20"/>
                <w:szCs w:val="20"/>
              </w:rPr>
              <w:t>Funding requested.</w:t>
            </w:r>
            <w:r>
              <w:rPr>
                <w:rFonts w:ascii="Arial" w:hAnsi="Arial" w:cs="Arial"/>
                <w:sz w:val="20"/>
                <w:szCs w:val="20"/>
              </w:rPr>
              <w:br/>
            </w:r>
            <w:r w:rsidRPr="00983766">
              <w:rPr>
                <w:rFonts w:ascii="Arial" w:hAnsi="Arial" w:cs="Arial"/>
                <w:sz w:val="18"/>
                <w:szCs w:val="18"/>
              </w:rPr>
              <w:t>If unknown, use TBC.</w:t>
            </w:r>
          </w:p>
        </w:tc>
        <w:tc>
          <w:tcPr>
            <w:tcW w:w="7655" w:type="dxa"/>
            <w:shd w:val="clear" w:color="auto" w:fill="FFFFFF" w:themeFill="background1"/>
            <w:vAlign w:val="center"/>
          </w:tcPr>
          <w:p w14:paraId="6688038C" w14:textId="4E9349F2" w:rsidR="007E3CE7" w:rsidRPr="00983766" w:rsidRDefault="007E3CE7" w:rsidP="007E3CE7">
            <w:pPr>
              <w:spacing w:before="60" w:after="60"/>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7E3CE7" w:rsidRPr="00983766" w14:paraId="1559D496" w14:textId="77777777" w:rsidTr="00983766">
        <w:trPr>
          <w:trHeight w:val="567"/>
        </w:trPr>
        <w:tc>
          <w:tcPr>
            <w:tcW w:w="2405" w:type="dxa"/>
            <w:shd w:val="clear" w:color="auto" w:fill="FFFFFF" w:themeFill="background1"/>
            <w:vAlign w:val="center"/>
          </w:tcPr>
          <w:p w14:paraId="266C1253" w14:textId="77777777" w:rsidR="007E3CE7" w:rsidRPr="00983766" w:rsidRDefault="007E3CE7" w:rsidP="007E3CE7">
            <w:pPr>
              <w:spacing w:before="60" w:after="60"/>
              <w:rPr>
                <w:rFonts w:ascii="Arial" w:hAnsi="Arial" w:cs="Arial"/>
                <w:sz w:val="20"/>
                <w:szCs w:val="20"/>
              </w:rPr>
            </w:pPr>
            <w:r w:rsidRPr="00983766">
              <w:rPr>
                <w:rFonts w:ascii="Arial" w:hAnsi="Arial" w:cs="Arial"/>
                <w:sz w:val="20"/>
                <w:szCs w:val="20"/>
              </w:rPr>
              <w:t>Project start date</w:t>
            </w:r>
          </w:p>
        </w:tc>
        <w:tc>
          <w:tcPr>
            <w:tcW w:w="7655" w:type="dxa"/>
            <w:shd w:val="clear" w:color="auto" w:fill="FFFFFF" w:themeFill="background1"/>
            <w:vAlign w:val="center"/>
          </w:tcPr>
          <w:p w14:paraId="1B07CD40" w14:textId="68D294F1" w:rsidR="007E3CE7" w:rsidRPr="00983766" w:rsidRDefault="007E3CE7" w:rsidP="007E3CE7">
            <w:pPr>
              <w:spacing w:before="60" w:after="60"/>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7E3CE7" w:rsidRPr="00983766" w14:paraId="5237DBDB" w14:textId="77777777" w:rsidTr="00983766">
        <w:trPr>
          <w:trHeight w:val="567"/>
        </w:trPr>
        <w:tc>
          <w:tcPr>
            <w:tcW w:w="2405" w:type="dxa"/>
            <w:shd w:val="clear" w:color="auto" w:fill="FFFFFF" w:themeFill="background1"/>
            <w:vAlign w:val="center"/>
          </w:tcPr>
          <w:p w14:paraId="323D4B25" w14:textId="77777777" w:rsidR="007E3CE7" w:rsidRPr="00983766" w:rsidRDefault="007E3CE7" w:rsidP="007E3CE7">
            <w:pPr>
              <w:spacing w:before="60" w:after="60"/>
              <w:rPr>
                <w:rFonts w:ascii="Arial" w:hAnsi="Arial" w:cs="Arial"/>
                <w:sz w:val="20"/>
                <w:szCs w:val="20"/>
              </w:rPr>
            </w:pPr>
            <w:r w:rsidRPr="00983766">
              <w:rPr>
                <w:rFonts w:ascii="Arial" w:hAnsi="Arial" w:cs="Arial"/>
                <w:sz w:val="20"/>
                <w:szCs w:val="20"/>
              </w:rPr>
              <w:t>Project end date</w:t>
            </w:r>
          </w:p>
        </w:tc>
        <w:tc>
          <w:tcPr>
            <w:tcW w:w="7655" w:type="dxa"/>
            <w:shd w:val="clear" w:color="auto" w:fill="FFFFFF" w:themeFill="background1"/>
            <w:vAlign w:val="center"/>
          </w:tcPr>
          <w:p w14:paraId="74789D4F" w14:textId="6DA0DB4C" w:rsidR="007E3CE7" w:rsidRPr="00983766" w:rsidRDefault="007E3CE7" w:rsidP="007E3CE7">
            <w:pPr>
              <w:spacing w:before="60" w:after="60"/>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4C402400" w14:textId="6AEE4E1A" w:rsidR="0020530A" w:rsidRPr="002371E3" w:rsidRDefault="00983766" w:rsidP="00983766">
      <w:pPr>
        <w:pStyle w:val="OrganicsQuestion"/>
      </w:pPr>
      <w:r>
        <w:t>2.</w:t>
      </w:r>
      <w:r>
        <w:tab/>
        <w:t>Primary contact (c</w:t>
      </w:r>
      <w:r w:rsidR="0020530A" w:rsidRPr="002371E3">
        <w:t>ontact person for the project</w:t>
      </w:r>
      <w: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24"/>
        <w:gridCol w:w="773"/>
        <w:gridCol w:w="1305"/>
        <w:gridCol w:w="2378"/>
        <w:gridCol w:w="1271"/>
        <w:gridCol w:w="3214"/>
      </w:tblGrid>
      <w:tr w:rsidR="0020530A" w:rsidRPr="002371E3" w14:paraId="6FD3151F" w14:textId="77777777" w:rsidTr="00983766">
        <w:trPr>
          <w:trHeight w:val="397"/>
        </w:trPr>
        <w:tc>
          <w:tcPr>
            <w:tcW w:w="1134" w:type="dxa"/>
            <w:tcBorders>
              <w:right w:val="single" w:sz="6" w:space="0" w:color="auto"/>
            </w:tcBorders>
            <w:vAlign w:val="center"/>
          </w:tcPr>
          <w:p w14:paraId="53B1DFAD" w14:textId="77777777" w:rsidR="0020530A" w:rsidRPr="002371E3" w:rsidRDefault="0020530A" w:rsidP="00B26F71">
            <w:pPr>
              <w:rPr>
                <w:rFonts w:ascii="Arial" w:hAnsi="Arial" w:cs="Arial"/>
                <w:sz w:val="20"/>
                <w:szCs w:val="20"/>
              </w:rPr>
            </w:pPr>
            <w:r w:rsidRPr="002371E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9DEDB38" w14:textId="4850CE5E" w:rsidR="0020530A" w:rsidRPr="002371E3" w:rsidRDefault="007E3CE7"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316" w:type="dxa"/>
            <w:tcBorders>
              <w:left w:val="single" w:sz="6" w:space="0" w:color="auto"/>
              <w:right w:val="single" w:sz="6" w:space="0" w:color="auto"/>
            </w:tcBorders>
            <w:vAlign w:val="center"/>
          </w:tcPr>
          <w:p w14:paraId="258CD859" w14:textId="77777777" w:rsidR="0020530A" w:rsidRPr="002371E3" w:rsidRDefault="0020530A" w:rsidP="00B26F71">
            <w:pPr>
              <w:rPr>
                <w:rFonts w:ascii="Arial" w:hAnsi="Arial" w:cs="Arial"/>
                <w:sz w:val="20"/>
                <w:szCs w:val="20"/>
              </w:rPr>
            </w:pPr>
            <w:r w:rsidRPr="002371E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2754A27A" w14:textId="684288A8" w:rsidR="0020530A" w:rsidRPr="002371E3" w:rsidRDefault="007E3CE7"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276" w:type="dxa"/>
            <w:tcBorders>
              <w:left w:val="single" w:sz="6" w:space="0" w:color="auto"/>
              <w:right w:val="single" w:sz="6" w:space="0" w:color="auto"/>
            </w:tcBorders>
            <w:vAlign w:val="center"/>
          </w:tcPr>
          <w:p w14:paraId="74E9FB7B" w14:textId="77777777" w:rsidR="0020530A" w:rsidRPr="002371E3" w:rsidRDefault="0020530A" w:rsidP="00B26F71">
            <w:pPr>
              <w:rPr>
                <w:rFonts w:ascii="Arial" w:hAnsi="Arial" w:cs="Arial"/>
                <w:sz w:val="20"/>
                <w:szCs w:val="20"/>
              </w:rPr>
            </w:pPr>
            <w:r w:rsidRPr="002371E3">
              <w:rPr>
                <w:rFonts w:ascii="Arial" w:hAnsi="Arial" w:cs="Arial"/>
                <w:sz w:val="20"/>
                <w:szCs w:val="20"/>
              </w:rPr>
              <w:t>Surname</w:t>
            </w:r>
          </w:p>
        </w:tc>
        <w:tc>
          <w:tcPr>
            <w:tcW w:w="3261" w:type="dxa"/>
            <w:tcBorders>
              <w:top w:val="single" w:sz="6" w:space="0" w:color="auto"/>
              <w:left w:val="single" w:sz="6" w:space="0" w:color="auto"/>
              <w:bottom w:val="single" w:sz="6" w:space="0" w:color="auto"/>
              <w:right w:val="single" w:sz="6" w:space="0" w:color="auto"/>
            </w:tcBorders>
            <w:vAlign w:val="center"/>
          </w:tcPr>
          <w:p w14:paraId="4F61A3BB" w14:textId="694AB4AF" w:rsidR="0020530A" w:rsidRPr="002371E3" w:rsidRDefault="007E3CE7"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23069E2F" w14:textId="4C9FFF4A" w:rsidR="0020530A" w:rsidRDefault="0020530A" w:rsidP="0020530A">
      <w:pPr>
        <w:rPr>
          <w:rFonts w:ascii="Arial" w:hAnsi="Arial" w:cs="Arial"/>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8931"/>
      </w:tblGrid>
      <w:tr w:rsidR="00CF4830" w:rsidRPr="002371E3" w14:paraId="525BD8DB" w14:textId="77777777" w:rsidTr="002F3403">
        <w:trPr>
          <w:trHeight w:val="397"/>
        </w:trPr>
        <w:tc>
          <w:tcPr>
            <w:tcW w:w="1134" w:type="dxa"/>
            <w:tcBorders>
              <w:right w:val="single" w:sz="6" w:space="0" w:color="auto"/>
            </w:tcBorders>
            <w:vAlign w:val="center"/>
          </w:tcPr>
          <w:p w14:paraId="34A69638" w14:textId="77777777" w:rsidR="00CF4830" w:rsidRPr="002371E3" w:rsidRDefault="00CF4830" w:rsidP="002F3403">
            <w:pPr>
              <w:rPr>
                <w:rFonts w:ascii="Arial" w:hAnsi="Arial" w:cs="Arial"/>
                <w:sz w:val="20"/>
                <w:szCs w:val="20"/>
              </w:rPr>
            </w:pPr>
            <w:r w:rsidRPr="002371E3">
              <w:rPr>
                <w:rFonts w:ascii="Arial" w:hAnsi="Arial" w:cs="Arial"/>
                <w:sz w:val="20"/>
                <w:szCs w:val="20"/>
              </w:rPr>
              <w:t>Position</w:t>
            </w:r>
          </w:p>
        </w:tc>
        <w:tc>
          <w:tcPr>
            <w:tcW w:w="8931" w:type="dxa"/>
            <w:tcBorders>
              <w:top w:val="single" w:sz="6" w:space="0" w:color="auto"/>
              <w:left w:val="single" w:sz="6" w:space="0" w:color="auto"/>
              <w:bottom w:val="single" w:sz="6" w:space="0" w:color="auto"/>
              <w:right w:val="single" w:sz="6" w:space="0" w:color="auto"/>
            </w:tcBorders>
            <w:vAlign w:val="center"/>
          </w:tcPr>
          <w:p w14:paraId="75DDA04E" w14:textId="5916AA96" w:rsidR="00CF4830" w:rsidRPr="002371E3" w:rsidRDefault="007E3CE7" w:rsidP="002F340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31118F27" w14:textId="09AD99C5" w:rsidR="00CF4830" w:rsidRDefault="00CF4830" w:rsidP="0020530A">
      <w:pPr>
        <w:rPr>
          <w:rFonts w:ascii="Arial" w:hAnsi="Arial" w:cs="Arial"/>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395"/>
      </w:tblGrid>
      <w:tr w:rsidR="007E3CE7" w:rsidRPr="002371E3" w14:paraId="10C61A07" w14:textId="77777777" w:rsidTr="002F3403">
        <w:trPr>
          <w:trHeight w:val="397"/>
        </w:trPr>
        <w:tc>
          <w:tcPr>
            <w:tcW w:w="1134" w:type="dxa"/>
            <w:tcBorders>
              <w:right w:val="single" w:sz="4" w:space="0" w:color="auto"/>
            </w:tcBorders>
            <w:vAlign w:val="center"/>
          </w:tcPr>
          <w:p w14:paraId="591571CF" w14:textId="77777777" w:rsidR="007E3CE7" w:rsidRPr="002371E3" w:rsidRDefault="007E3CE7" w:rsidP="007E3CE7">
            <w:pPr>
              <w:rPr>
                <w:rFonts w:ascii="Arial" w:hAnsi="Arial" w:cs="Arial"/>
                <w:sz w:val="20"/>
                <w:szCs w:val="20"/>
              </w:rPr>
            </w:pPr>
            <w:r w:rsidRPr="002371E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6BBECDD" w14:textId="75EF18E9" w:rsidR="007E3CE7" w:rsidRPr="002371E3" w:rsidRDefault="007E3CE7" w:rsidP="007E3CE7">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34" w:type="dxa"/>
            <w:tcBorders>
              <w:left w:val="single" w:sz="4" w:space="0" w:color="auto"/>
              <w:right w:val="single" w:sz="4" w:space="0" w:color="auto"/>
            </w:tcBorders>
            <w:vAlign w:val="center"/>
          </w:tcPr>
          <w:p w14:paraId="127AABE3" w14:textId="77777777" w:rsidR="007E3CE7" w:rsidRPr="002371E3" w:rsidRDefault="007E3CE7" w:rsidP="007E3CE7">
            <w:pPr>
              <w:jc w:val="center"/>
              <w:rPr>
                <w:rFonts w:ascii="Arial" w:hAnsi="Arial" w:cs="Arial"/>
                <w:sz w:val="20"/>
                <w:szCs w:val="20"/>
              </w:rPr>
            </w:pPr>
            <w:r w:rsidRPr="002371E3">
              <w:rPr>
                <w:rFonts w:ascii="Arial" w:hAnsi="Arial" w:cs="Arial"/>
                <w:sz w:val="20"/>
                <w:szCs w:val="20"/>
              </w:rPr>
              <w:t>Mobile</w:t>
            </w:r>
          </w:p>
        </w:tc>
        <w:tc>
          <w:tcPr>
            <w:tcW w:w="4395" w:type="dxa"/>
            <w:tcBorders>
              <w:top w:val="single" w:sz="4" w:space="0" w:color="auto"/>
              <w:left w:val="single" w:sz="4" w:space="0" w:color="auto"/>
              <w:bottom w:val="single" w:sz="4" w:space="0" w:color="auto"/>
              <w:right w:val="single" w:sz="4" w:space="0" w:color="auto"/>
            </w:tcBorders>
            <w:vAlign w:val="center"/>
          </w:tcPr>
          <w:p w14:paraId="0720CF87" w14:textId="2C0236D0" w:rsidR="007E3CE7" w:rsidRPr="002371E3" w:rsidRDefault="007E3CE7" w:rsidP="007E3CE7">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1FBF2D0A" w14:textId="77777777" w:rsidR="00CF4830" w:rsidRPr="002371E3" w:rsidRDefault="00CF4830" w:rsidP="0020530A">
      <w:pPr>
        <w:rPr>
          <w:rFonts w:ascii="Arial" w:hAnsi="Arial" w:cs="Arial"/>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8931"/>
      </w:tblGrid>
      <w:tr w:rsidR="0020530A" w:rsidRPr="002371E3" w14:paraId="7AD22EB0" w14:textId="77777777" w:rsidTr="00983766">
        <w:trPr>
          <w:trHeight w:val="397"/>
        </w:trPr>
        <w:tc>
          <w:tcPr>
            <w:tcW w:w="1134" w:type="dxa"/>
            <w:tcBorders>
              <w:right w:val="single" w:sz="4" w:space="0" w:color="auto"/>
            </w:tcBorders>
            <w:vAlign w:val="center"/>
          </w:tcPr>
          <w:p w14:paraId="14D65DA2" w14:textId="77777777" w:rsidR="0020530A" w:rsidRPr="002371E3" w:rsidRDefault="0020530A" w:rsidP="002F7BF0">
            <w:pPr>
              <w:rPr>
                <w:rFonts w:ascii="Arial" w:hAnsi="Arial" w:cs="Arial"/>
                <w:sz w:val="20"/>
                <w:szCs w:val="20"/>
              </w:rPr>
            </w:pPr>
            <w:r w:rsidRPr="002371E3">
              <w:rPr>
                <w:rFonts w:ascii="Arial" w:hAnsi="Arial" w:cs="Arial"/>
                <w:sz w:val="20"/>
                <w:szCs w:val="20"/>
              </w:rPr>
              <w:t>Email</w:t>
            </w:r>
          </w:p>
        </w:tc>
        <w:tc>
          <w:tcPr>
            <w:tcW w:w="8931" w:type="dxa"/>
            <w:tcBorders>
              <w:top w:val="single" w:sz="4" w:space="0" w:color="auto"/>
              <w:left w:val="single" w:sz="4" w:space="0" w:color="auto"/>
              <w:bottom w:val="single" w:sz="4" w:space="0" w:color="auto"/>
              <w:right w:val="single" w:sz="4" w:space="0" w:color="auto"/>
            </w:tcBorders>
            <w:vAlign w:val="center"/>
          </w:tcPr>
          <w:p w14:paraId="7ED2DF6C" w14:textId="7A30B215" w:rsidR="0020530A" w:rsidRPr="002371E3" w:rsidRDefault="007E3CE7"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2577EAAB" w14:textId="4DD53970" w:rsidR="00983766" w:rsidRDefault="00983766" w:rsidP="00983766">
      <w:pPr>
        <w:pStyle w:val="OrganicsQuestion"/>
      </w:pPr>
      <w:r>
        <w:t>3.</w:t>
      </w:r>
      <w:r>
        <w:tab/>
        <w:t>Project summary</w:t>
      </w:r>
    </w:p>
    <w:p w14:paraId="49E4BC75" w14:textId="77777777" w:rsidR="00983766" w:rsidRPr="00983766" w:rsidRDefault="00983766" w:rsidP="00983766">
      <w:pPr>
        <w:pStyle w:val="BodyText"/>
        <w:ind w:right="-160"/>
        <w:rPr>
          <w:rFonts w:ascii="Arial" w:hAnsi="Arial" w:cs="Arial"/>
          <w:sz w:val="20"/>
          <w:szCs w:val="20"/>
        </w:rPr>
      </w:pPr>
      <w:r w:rsidRPr="00983766">
        <w:rPr>
          <w:rFonts w:ascii="Arial" w:hAnsi="Arial" w:cs="Arial"/>
          <w:sz w:val="20"/>
          <w:szCs w:val="20"/>
        </w:rPr>
        <w:t xml:space="preserve">Provide a </w:t>
      </w:r>
      <w:r w:rsidRPr="00983766">
        <w:rPr>
          <w:rFonts w:ascii="Arial" w:eastAsiaTheme="majorEastAsia" w:hAnsi="Arial" w:cs="Arial"/>
          <w:sz w:val="20"/>
          <w:szCs w:val="20"/>
        </w:rPr>
        <w:t>100</w:t>
      </w:r>
      <w:r w:rsidRPr="00983766">
        <w:rPr>
          <w:rFonts w:ascii="Arial" w:hAnsi="Arial" w:cs="Arial"/>
          <w:sz w:val="20"/>
          <w:szCs w:val="20"/>
        </w:rPr>
        <w:t>-</w:t>
      </w:r>
      <w:r w:rsidRPr="00983766">
        <w:rPr>
          <w:rFonts w:ascii="Arial" w:eastAsiaTheme="majorEastAsia" w:hAnsi="Arial" w:cs="Arial"/>
          <w:sz w:val="20"/>
          <w:szCs w:val="20"/>
        </w:rPr>
        <w:t>word</w:t>
      </w:r>
      <w:r w:rsidRPr="00983766">
        <w:rPr>
          <w:rFonts w:ascii="Arial" w:hAnsi="Arial" w:cs="Arial"/>
          <w:sz w:val="20"/>
          <w:szCs w:val="20"/>
        </w:rPr>
        <w:t xml:space="preserve"> (</w:t>
      </w:r>
      <w:r w:rsidRPr="00983766">
        <w:rPr>
          <w:rFonts w:ascii="Arial" w:eastAsiaTheme="majorEastAsia" w:hAnsi="Arial" w:cs="Arial"/>
          <w:sz w:val="20"/>
          <w:szCs w:val="20"/>
        </w:rPr>
        <w:t>maximum</w:t>
      </w:r>
      <w:r w:rsidRPr="00983766">
        <w:rPr>
          <w:rFonts w:ascii="Arial" w:hAnsi="Arial" w:cs="Arial"/>
          <w:sz w:val="20"/>
          <w:szCs w:val="20"/>
        </w:rPr>
        <w:t>)</w:t>
      </w:r>
      <w:r w:rsidRPr="00983766">
        <w:rPr>
          <w:rFonts w:ascii="Arial" w:eastAsiaTheme="majorEastAsia" w:hAnsi="Arial" w:cs="Arial"/>
          <w:sz w:val="20"/>
          <w:szCs w:val="20"/>
        </w:rPr>
        <w:t xml:space="preserve"> </w:t>
      </w:r>
      <w:r w:rsidRPr="00983766">
        <w:rPr>
          <w:rFonts w:ascii="Arial" w:hAnsi="Arial" w:cs="Arial"/>
          <w:sz w:val="20"/>
          <w:szCs w:val="20"/>
        </w:rPr>
        <w:t>summary of your project, describing the proposed facility and the expected outcomes.</w:t>
      </w:r>
    </w:p>
    <w:tbl>
      <w:tblPr>
        <w:tblStyle w:val="TableGrid"/>
        <w:tblW w:w="10060" w:type="dxa"/>
        <w:tblLook w:val="04A0" w:firstRow="1" w:lastRow="0" w:firstColumn="1" w:lastColumn="0" w:noHBand="0" w:noVBand="1"/>
      </w:tblPr>
      <w:tblGrid>
        <w:gridCol w:w="10060"/>
      </w:tblGrid>
      <w:tr w:rsidR="00983766" w14:paraId="67A9B58C" w14:textId="77777777" w:rsidTr="00983766">
        <w:trPr>
          <w:trHeight w:val="2053"/>
        </w:trPr>
        <w:tc>
          <w:tcPr>
            <w:tcW w:w="10060" w:type="dxa"/>
          </w:tcPr>
          <w:p w14:paraId="7ABE0A9A" w14:textId="392CBFCC" w:rsidR="00983766" w:rsidRDefault="007E3CE7" w:rsidP="00983766">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080966E4" w14:textId="55564E13" w:rsidR="00983766" w:rsidRDefault="00983766" w:rsidP="00983766">
      <w:pPr>
        <w:pStyle w:val="OrganicsQuestion"/>
      </w:pPr>
      <w:r>
        <w:t>4.</w:t>
      </w:r>
      <w:r>
        <w:tab/>
        <w:t>Geographical reach</w:t>
      </w:r>
    </w:p>
    <w:p w14:paraId="7AD358A0" w14:textId="77777777" w:rsidR="00983766" w:rsidRDefault="00983766" w:rsidP="00983766">
      <w:pPr>
        <w:spacing w:after="120"/>
        <w:ind w:left="1701" w:hanging="1701"/>
        <w:rPr>
          <w:rFonts w:ascii="Arial" w:hAnsi="Arial" w:cs="Arial"/>
          <w:color w:val="000000" w:themeColor="text1"/>
          <w:sz w:val="20"/>
          <w:szCs w:val="20"/>
        </w:rPr>
      </w:pPr>
      <w:r w:rsidRPr="00D927EF">
        <w:rPr>
          <w:rFonts w:ascii="Arial" w:hAnsi="Arial" w:cs="Arial"/>
          <w:color w:val="004275"/>
          <w:sz w:val="20"/>
          <w:szCs w:val="20"/>
        </w:rPr>
        <w:t>Primary area</w:t>
      </w:r>
      <w:r>
        <w:rPr>
          <w:rFonts w:ascii="Arial" w:hAnsi="Arial" w:cs="Arial"/>
          <w:color w:val="C00000"/>
          <w:sz w:val="20"/>
          <w:szCs w:val="20"/>
        </w:rPr>
        <w:tab/>
      </w:r>
      <w:r>
        <w:rPr>
          <w:rFonts w:ascii="Arial" w:hAnsi="Arial" w:cs="Arial"/>
          <w:color w:val="000000" w:themeColor="text1"/>
          <w:sz w:val="20"/>
          <w:szCs w:val="20"/>
        </w:rPr>
        <w:t>this must be the local government and state electorate for the project site address.  To help you, use the links below to confirm the correct council and state electorate are being selected.</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cal council"/>
        <w:tblDescription w:val="What is the governing local government area, council for your project site"/>
      </w:tblPr>
      <w:tblGrid>
        <w:gridCol w:w="2698"/>
        <w:gridCol w:w="3407"/>
        <w:gridCol w:w="3407"/>
      </w:tblGrid>
      <w:tr w:rsidR="00983766" w:rsidRPr="00983766" w14:paraId="697C58D8" w14:textId="77777777" w:rsidTr="00237500">
        <w:trPr>
          <w:trHeight w:val="397"/>
        </w:trPr>
        <w:tc>
          <w:tcPr>
            <w:tcW w:w="2698" w:type="dxa"/>
            <w:tcBorders>
              <w:top w:val="nil"/>
              <w:left w:val="nil"/>
              <w:bottom w:val="nil"/>
              <w:right w:val="single" w:sz="4" w:space="0" w:color="auto"/>
            </w:tcBorders>
            <w:vAlign w:val="center"/>
            <w:hideMark/>
          </w:tcPr>
          <w:p w14:paraId="18FBED03" w14:textId="77777777" w:rsidR="00983766" w:rsidRPr="00983766" w:rsidRDefault="00983766" w:rsidP="00237500">
            <w:pPr>
              <w:rPr>
                <w:rFonts w:ascii="Arial" w:hAnsi="Arial" w:cs="Arial"/>
                <w:sz w:val="20"/>
                <w:szCs w:val="20"/>
              </w:rPr>
            </w:pPr>
            <w:r w:rsidRPr="00983766">
              <w:rPr>
                <w:rFonts w:ascii="Arial" w:hAnsi="Arial" w:cs="Arial"/>
                <w:sz w:val="20"/>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13C03B5F" w14:textId="04C6CBCE" w:rsidR="00983766" w:rsidRPr="00983766" w:rsidRDefault="007E3CE7" w:rsidP="00237500">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407" w:type="dxa"/>
            <w:vAlign w:val="center"/>
            <w:hideMark/>
          </w:tcPr>
          <w:p w14:paraId="50B27697" w14:textId="77777777" w:rsidR="00983766" w:rsidRPr="00983766" w:rsidRDefault="00CC7EC5" w:rsidP="00237500">
            <w:pPr>
              <w:rPr>
                <w:rFonts w:ascii="Arial" w:hAnsi="Arial" w:cs="Arial"/>
                <w:sz w:val="20"/>
                <w:szCs w:val="20"/>
              </w:rPr>
            </w:pPr>
            <w:hyperlink r:id="rId13" w:history="1">
              <w:r w:rsidR="00983766" w:rsidRPr="00983766">
                <w:rPr>
                  <w:rStyle w:val="Hyperlink"/>
                  <w:rFonts w:ascii="Arial" w:hAnsi="Arial" w:cs="Arial"/>
                  <w:sz w:val="20"/>
                  <w:szCs w:val="20"/>
                  <w:u w:val="none"/>
                </w:rPr>
                <w:t>What is my local council</w:t>
              </w:r>
            </w:hyperlink>
          </w:p>
        </w:tc>
      </w:tr>
    </w:tbl>
    <w:p w14:paraId="62693613" w14:textId="77777777" w:rsidR="00983766" w:rsidRPr="00983766" w:rsidRDefault="00983766" w:rsidP="00983766">
      <w:pPr>
        <w:rPr>
          <w:rFonts w:ascii="Arial" w:hAnsi="Arial" w:cs="Arial"/>
          <w:b/>
          <w:color w:val="000000" w:themeColor="text1"/>
          <w:sz w:val="20"/>
          <w:szCs w:val="20"/>
        </w:rPr>
      </w:pP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 electorate"/>
        <w:tblDescription w:val="What state electorate is your project site within?"/>
      </w:tblPr>
      <w:tblGrid>
        <w:gridCol w:w="2698"/>
        <w:gridCol w:w="3407"/>
        <w:gridCol w:w="3407"/>
      </w:tblGrid>
      <w:tr w:rsidR="00983766" w:rsidRPr="00983766" w14:paraId="626B0F59" w14:textId="77777777" w:rsidTr="00237500">
        <w:trPr>
          <w:trHeight w:val="397"/>
        </w:trPr>
        <w:tc>
          <w:tcPr>
            <w:tcW w:w="2698" w:type="dxa"/>
            <w:tcBorders>
              <w:top w:val="nil"/>
              <w:left w:val="nil"/>
              <w:bottom w:val="nil"/>
              <w:right w:val="single" w:sz="4" w:space="0" w:color="auto"/>
            </w:tcBorders>
            <w:vAlign w:val="center"/>
            <w:hideMark/>
          </w:tcPr>
          <w:p w14:paraId="794C6E69" w14:textId="77777777" w:rsidR="00983766" w:rsidRPr="00983766" w:rsidRDefault="00983766" w:rsidP="00237500">
            <w:pPr>
              <w:rPr>
                <w:rFonts w:ascii="Arial" w:hAnsi="Arial" w:cs="Arial"/>
                <w:sz w:val="20"/>
                <w:szCs w:val="20"/>
              </w:rPr>
            </w:pPr>
            <w:r w:rsidRPr="00983766">
              <w:rPr>
                <w:rFonts w:ascii="Arial" w:hAnsi="Arial" w:cs="Arial"/>
                <w:sz w:val="20"/>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0434A77C" w14:textId="59855761" w:rsidR="00983766" w:rsidRPr="00983766" w:rsidRDefault="007E3CE7" w:rsidP="00237500">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407" w:type="dxa"/>
            <w:vAlign w:val="center"/>
            <w:hideMark/>
          </w:tcPr>
          <w:p w14:paraId="730A04E7" w14:textId="77777777" w:rsidR="00983766" w:rsidRPr="00983766" w:rsidRDefault="00CC7EC5" w:rsidP="00237500">
            <w:pPr>
              <w:rPr>
                <w:rFonts w:ascii="Arial" w:hAnsi="Arial" w:cs="Arial"/>
                <w:sz w:val="20"/>
                <w:szCs w:val="20"/>
              </w:rPr>
            </w:pPr>
            <w:hyperlink r:id="rId14" w:history="1">
              <w:r w:rsidR="00983766" w:rsidRPr="00983766">
                <w:rPr>
                  <w:rStyle w:val="Hyperlink"/>
                  <w:rFonts w:ascii="Arial" w:hAnsi="Arial" w:cs="Arial"/>
                  <w:sz w:val="20"/>
                  <w:szCs w:val="20"/>
                  <w:u w:val="none"/>
                </w:rPr>
                <w:t>What is my state electorate</w:t>
              </w:r>
            </w:hyperlink>
          </w:p>
        </w:tc>
      </w:tr>
    </w:tbl>
    <w:p w14:paraId="7D545C21" w14:textId="77777777" w:rsidR="00983766" w:rsidRDefault="00983766">
      <w:pPr>
        <w:rPr>
          <w:rFonts w:ascii="Arial" w:hAnsi="Arial" w:cs="Arial"/>
          <w:sz w:val="20"/>
          <w:szCs w:val="20"/>
        </w:rPr>
      </w:pPr>
      <w:r>
        <w:rPr>
          <w:rFonts w:ascii="Arial" w:hAnsi="Arial" w:cs="Arial"/>
          <w:sz w:val="20"/>
          <w:szCs w:val="20"/>
        </w:rPr>
        <w:br w:type="page"/>
      </w:r>
    </w:p>
    <w:p w14:paraId="6574E246" w14:textId="6BE087C5" w:rsidR="00983766" w:rsidRDefault="00983766" w:rsidP="00983766">
      <w:pPr>
        <w:pStyle w:val="OrganicsQuestion"/>
      </w:pPr>
      <w:r>
        <w:lastRenderedPageBreak/>
        <w:t>5.</w:t>
      </w:r>
      <w:r>
        <w:tab/>
        <w:t>Assistance required</w:t>
      </w:r>
    </w:p>
    <w:p w14:paraId="5A420177" w14:textId="305DDB19"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Procurement</w:t>
      </w:r>
    </w:p>
    <w:p w14:paraId="1BAB2B5F" w14:textId="01D6AFE9"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Budget and financial planning</w:t>
      </w:r>
    </w:p>
    <w:p w14:paraId="24273312" w14:textId="2A4A2F2F"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Project management</w:t>
      </w:r>
    </w:p>
    <w:p w14:paraId="7B00E733" w14:textId="55EF4254"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Site selection</w:t>
      </w:r>
    </w:p>
    <w:p w14:paraId="56D07AB0" w14:textId="10954B08"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Planning approvals pathway</w:t>
      </w:r>
    </w:p>
    <w:p w14:paraId="4A6C1A4B" w14:textId="5F985DA2"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Licencing</w:t>
      </w:r>
    </w:p>
    <w:p w14:paraId="734CF4DA" w14:textId="6A6613CB"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CRC design</w:t>
      </w:r>
    </w:p>
    <w:p w14:paraId="691255B8" w14:textId="65B0C91F" w:rsidR="00983766" w:rsidRDefault="00983766" w:rsidP="00983766">
      <w:pPr>
        <w:spacing w:after="120"/>
        <w:rPr>
          <w:rFonts w:ascii="Arial" w:hAnsi="Arial" w:cs="Arial"/>
          <w:sz w:val="20"/>
          <w:szCs w:val="20"/>
        </w:rPr>
      </w:pPr>
      <w:r w:rsidRPr="00D75D0F">
        <w:rPr>
          <w:rFonts w:ascii="Arial" w:hAnsi="Arial" w:cs="Arial"/>
          <w:sz w:val="20"/>
          <w:szCs w:val="20"/>
        </w:rPr>
        <w:fldChar w:fldCharType="begin">
          <w:ffData>
            <w:name w:val="Check19"/>
            <w:enabled/>
            <w:calcOnExit w:val="0"/>
            <w:checkBox>
              <w:sizeAuto/>
              <w:default w:val="0"/>
              <w:checked w:val="0"/>
            </w:checkBox>
          </w:ffData>
        </w:fldChar>
      </w:r>
      <w:r w:rsidRPr="00D75D0F">
        <w:rPr>
          <w:rFonts w:ascii="Arial" w:hAnsi="Arial" w:cs="Arial"/>
          <w:sz w:val="20"/>
          <w:szCs w:val="20"/>
        </w:rPr>
        <w:instrText xml:space="preserve"> FORMCHECKBOX </w:instrText>
      </w:r>
      <w:r w:rsidR="00CC7EC5">
        <w:rPr>
          <w:rFonts w:ascii="Arial" w:hAnsi="Arial" w:cs="Arial"/>
          <w:sz w:val="20"/>
          <w:szCs w:val="20"/>
        </w:rPr>
      </w:r>
      <w:r w:rsidR="00CC7EC5">
        <w:rPr>
          <w:rFonts w:ascii="Arial" w:hAnsi="Arial" w:cs="Arial"/>
          <w:sz w:val="20"/>
          <w:szCs w:val="20"/>
        </w:rPr>
        <w:fldChar w:fldCharType="separate"/>
      </w:r>
      <w:r w:rsidRPr="00D75D0F">
        <w:rPr>
          <w:rFonts w:ascii="Arial" w:hAnsi="Arial" w:cs="Arial"/>
          <w:sz w:val="20"/>
          <w:szCs w:val="20"/>
        </w:rPr>
        <w:fldChar w:fldCharType="end"/>
      </w:r>
      <w:r w:rsidRPr="00D75D0F">
        <w:rPr>
          <w:rFonts w:ascii="Arial" w:hAnsi="Arial" w:cs="Arial"/>
          <w:sz w:val="20"/>
          <w:szCs w:val="20"/>
        </w:rPr>
        <w:tab/>
      </w:r>
      <w:r>
        <w:rPr>
          <w:rFonts w:ascii="Arial" w:hAnsi="Arial" w:cs="Arial"/>
          <w:sz w:val="20"/>
          <w:szCs w:val="20"/>
        </w:rPr>
        <w:t>Other (please specify)</w:t>
      </w:r>
    </w:p>
    <w:tbl>
      <w:tblPr>
        <w:tblStyle w:val="TableGrid"/>
        <w:tblW w:w="9356" w:type="dxa"/>
        <w:tblInd w:w="704" w:type="dxa"/>
        <w:tblLook w:val="04A0" w:firstRow="1" w:lastRow="0" w:firstColumn="1" w:lastColumn="0" w:noHBand="0" w:noVBand="1"/>
      </w:tblPr>
      <w:tblGrid>
        <w:gridCol w:w="9356"/>
      </w:tblGrid>
      <w:tr w:rsidR="00983766" w14:paraId="0A4CB0EE" w14:textId="77777777" w:rsidTr="00983766">
        <w:trPr>
          <w:trHeight w:val="583"/>
        </w:trPr>
        <w:tc>
          <w:tcPr>
            <w:tcW w:w="9356" w:type="dxa"/>
          </w:tcPr>
          <w:p w14:paraId="072AA6C6" w14:textId="6B761142" w:rsidR="00983766" w:rsidRDefault="007E3CE7" w:rsidP="00983766">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4A20958F" w14:textId="36BB6D6F" w:rsidR="00983766" w:rsidRDefault="000907F3" w:rsidP="000907F3">
      <w:pPr>
        <w:pStyle w:val="OrganicsHeader"/>
      </w:pPr>
      <w:r>
        <w:t>Application submission</w:t>
      </w:r>
    </w:p>
    <w:tbl>
      <w:tblPr>
        <w:tblStyle w:val="TableGrid"/>
        <w:tblW w:w="9776" w:type="dxa"/>
        <w:tblLook w:val="04A0" w:firstRow="1" w:lastRow="0" w:firstColumn="1" w:lastColumn="0" w:noHBand="0" w:noVBand="1"/>
      </w:tblPr>
      <w:tblGrid>
        <w:gridCol w:w="9776"/>
      </w:tblGrid>
      <w:tr w:rsidR="0084090E" w:rsidRPr="002371E3" w14:paraId="2276F7AE" w14:textId="77777777" w:rsidTr="00236B2F">
        <w:trPr>
          <w:trHeight w:val="2259"/>
        </w:trPr>
        <w:tc>
          <w:tcPr>
            <w:tcW w:w="9776" w:type="dxa"/>
            <w:vAlign w:val="center"/>
          </w:tcPr>
          <w:p w14:paraId="167F9B2E" w14:textId="4E1F0A08" w:rsidR="0084090E" w:rsidRPr="00395A2A" w:rsidRDefault="00C61FB6" w:rsidP="002F7BF0">
            <w:pPr>
              <w:pStyle w:val="PlainText"/>
              <w:spacing w:after="240"/>
              <w:jc w:val="center"/>
              <w:rPr>
                <w:rFonts w:ascii="Arial" w:hAnsi="Arial"/>
                <w:color w:val="004275"/>
              </w:rPr>
            </w:pPr>
            <w:r w:rsidRPr="00395A2A">
              <w:rPr>
                <w:rFonts w:ascii="Arial" w:hAnsi="Arial"/>
                <w:color w:val="004275"/>
              </w:rPr>
              <w:t xml:space="preserve">This </w:t>
            </w:r>
            <w:r w:rsidR="00E436E2" w:rsidRPr="00395A2A">
              <w:rPr>
                <w:rFonts w:ascii="Arial" w:hAnsi="Arial"/>
                <w:color w:val="004275"/>
              </w:rPr>
              <w:t>a</w:t>
            </w:r>
            <w:r w:rsidR="0084090E" w:rsidRPr="00395A2A">
              <w:rPr>
                <w:rFonts w:ascii="Arial" w:hAnsi="Arial"/>
                <w:color w:val="004275"/>
              </w:rPr>
              <w:t xml:space="preserve">pplication form must be emailed as a </w:t>
            </w:r>
            <w:r w:rsidR="001A0C90">
              <w:rPr>
                <w:rFonts w:ascii="Arial" w:hAnsi="Arial"/>
                <w:b/>
                <w:color w:val="004275"/>
              </w:rPr>
              <w:t>PDF Smart Form</w:t>
            </w:r>
            <w:r w:rsidR="0084090E" w:rsidRPr="00395A2A">
              <w:rPr>
                <w:rFonts w:ascii="Arial" w:hAnsi="Arial"/>
                <w:b/>
                <w:color w:val="004275"/>
              </w:rPr>
              <w:t xml:space="preserve"> document</w:t>
            </w:r>
          </w:p>
          <w:p w14:paraId="0AB1D233" w14:textId="7BFEEE12" w:rsidR="00395A2A" w:rsidRPr="00395A2A" w:rsidRDefault="00395A2A" w:rsidP="00395A2A">
            <w:pPr>
              <w:pStyle w:val="HeaderGuide2"/>
            </w:pPr>
            <w:r>
              <w:t>Email your form to:</w:t>
            </w:r>
            <w:r>
              <w:tab/>
            </w:r>
            <w:hyperlink r:id="rId15" w:history="1">
              <w:r w:rsidRPr="00395A2A">
                <w:rPr>
                  <w:rStyle w:val="Hyperlink"/>
                  <w:u w:val="none"/>
                </w:rPr>
                <w:t>recycling.centres@epa.nsw.gov.au</w:t>
              </w:r>
            </w:hyperlink>
          </w:p>
          <w:p w14:paraId="5F78C190" w14:textId="5662184B" w:rsidR="0084090E" w:rsidRPr="002371E3" w:rsidRDefault="0084090E" w:rsidP="00FA3171">
            <w:pPr>
              <w:pStyle w:val="PlainText"/>
              <w:spacing w:after="120"/>
              <w:ind w:left="1872" w:hanging="1872"/>
              <w:jc w:val="both"/>
              <w:rPr>
                <w:rFonts w:ascii="Arial" w:hAnsi="Arial"/>
                <w:color w:val="000000" w:themeColor="text1"/>
              </w:rPr>
            </w:pPr>
            <w:r w:rsidRPr="002371E3">
              <w:rPr>
                <w:rFonts w:ascii="Arial" w:hAnsi="Arial"/>
                <w:b/>
                <w:color w:val="000000" w:themeColor="text1"/>
              </w:rPr>
              <w:t>Note:</w:t>
            </w:r>
            <w:r w:rsidRPr="002371E3">
              <w:rPr>
                <w:rFonts w:ascii="Arial" w:hAnsi="Arial"/>
                <w:b/>
                <w:color w:val="000000" w:themeColor="text1"/>
              </w:rPr>
              <w:tab/>
            </w:r>
            <w:r w:rsidRPr="002371E3">
              <w:rPr>
                <w:rFonts w:ascii="Arial" w:hAnsi="Arial"/>
                <w:color w:val="000000" w:themeColor="text1"/>
              </w:rPr>
              <w:t xml:space="preserve">Requests for </w:t>
            </w:r>
            <w:r w:rsidR="00E436E2" w:rsidRPr="002371E3">
              <w:rPr>
                <w:rFonts w:ascii="Arial" w:hAnsi="Arial"/>
                <w:color w:val="000000" w:themeColor="text1"/>
              </w:rPr>
              <w:t xml:space="preserve">assistance </w:t>
            </w:r>
            <w:r w:rsidRPr="002371E3">
              <w:rPr>
                <w:rFonts w:ascii="Arial" w:hAnsi="Arial"/>
                <w:color w:val="000000" w:themeColor="text1"/>
              </w:rPr>
              <w:t xml:space="preserve">under the </w:t>
            </w:r>
            <w:r w:rsidR="00395A2A">
              <w:rPr>
                <w:rFonts w:ascii="Arial" w:hAnsi="Arial"/>
                <w:color w:val="000000" w:themeColor="text1"/>
              </w:rPr>
              <w:t>CRC</w:t>
            </w:r>
            <w:r w:rsidRPr="002371E3">
              <w:rPr>
                <w:rFonts w:ascii="Arial" w:hAnsi="Arial"/>
                <w:color w:val="000000" w:themeColor="text1"/>
              </w:rPr>
              <w:t xml:space="preserve"> Advisory Service are available </w:t>
            </w:r>
            <w:r w:rsidR="00941BC2" w:rsidRPr="002371E3">
              <w:rPr>
                <w:rFonts w:ascii="Arial" w:hAnsi="Arial"/>
                <w:color w:val="000000" w:themeColor="text1"/>
              </w:rPr>
              <w:t>until</w:t>
            </w:r>
            <w:r w:rsidRPr="002371E3">
              <w:rPr>
                <w:rFonts w:ascii="Arial" w:hAnsi="Arial"/>
                <w:color w:val="000000" w:themeColor="text1"/>
              </w:rPr>
              <w:t>:</w:t>
            </w:r>
          </w:p>
          <w:p w14:paraId="36A6A0F5" w14:textId="2F14F52B" w:rsidR="0084090E" w:rsidRPr="002371E3" w:rsidRDefault="0084090E" w:rsidP="00236B2F">
            <w:pPr>
              <w:pStyle w:val="PlainText"/>
              <w:spacing w:after="120"/>
              <w:ind w:left="1872" w:hanging="1872"/>
              <w:jc w:val="both"/>
              <w:rPr>
                <w:rFonts w:ascii="Arial" w:hAnsi="Arial"/>
                <w:color w:val="660033"/>
              </w:rPr>
            </w:pPr>
            <w:r w:rsidRPr="002371E3">
              <w:rPr>
                <w:rFonts w:ascii="Arial" w:hAnsi="Arial"/>
                <w:b/>
                <w:color w:val="660033"/>
              </w:rPr>
              <w:tab/>
            </w:r>
            <w:r w:rsidR="00EF0156" w:rsidRPr="002371E3">
              <w:rPr>
                <w:rFonts w:ascii="Arial" w:hAnsi="Arial"/>
                <w:color w:val="990033"/>
              </w:rPr>
              <w:t>3</w:t>
            </w:r>
            <w:r w:rsidRPr="002371E3">
              <w:rPr>
                <w:rFonts w:ascii="Arial" w:hAnsi="Arial"/>
                <w:color w:val="990033"/>
              </w:rPr>
              <w:t xml:space="preserve">pm </w:t>
            </w:r>
            <w:r w:rsidR="00395A2A">
              <w:rPr>
                <w:rFonts w:ascii="Arial" w:hAnsi="Arial"/>
                <w:color w:val="990033"/>
              </w:rPr>
              <w:t>Friday 10 May 2019</w:t>
            </w:r>
          </w:p>
          <w:p w14:paraId="3179A335" w14:textId="39FC2A8E" w:rsidR="0084090E" w:rsidRPr="002371E3" w:rsidRDefault="0084090E" w:rsidP="00DE7D89">
            <w:pPr>
              <w:pStyle w:val="GuideNormal"/>
            </w:pPr>
            <w:r w:rsidRPr="002371E3">
              <w:t xml:space="preserve">You are encouraged to apply early to allow </w:t>
            </w:r>
            <w:proofErr w:type="gramStart"/>
            <w:r w:rsidRPr="002371E3">
              <w:t>sufficient</w:t>
            </w:r>
            <w:proofErr w:type="gramEnd"/>
            <w:r w:rsidRPr="002371E3">
              <w:t xml:space="preserve"> time and resources </w:t>
            </w:r>
            <w:r w:rsidR="00E436E2" w:rsidRPr="002371E3">
              <w:t>to assist you with your request.</w:t>
            </w:r>
          </w:p>
        </w:tc>
      </w:tr>
    </w:tbl>
    <w:p w14:paraId="697D6AEA" w14:textId="77777777" w:rsidR="00E47E74" w:rsidRPr="002371E3" w:rsidRDefault="00E47E74" w:rsidP="00591006">
      <w:pPr>
        <w:spacing w:before="600"/>
        <w:jc w:val="center"/>
        <w:rPr>
          <w:rFonts w:ascii="Arial" w:hAnsi="Arial" w:cs="Arial"/>
          <w:sz w:val="16"/>
          <w:szCs w:val="16"/>
        </w:rPr>
      </w:pPr>
      <w:r w:rsidRPr="002371E3">
        <w:rPr>
          <w:rFonts w:ascii="Arial" w:hAnsi="Arial" w:cs="Arial"/>
          <w:sz w:val="16"/>
          <w:szCs w:val="16"/>
        </w:rPr>
        <w:t>Published by the NSW Environmental Trust, PO Box 644, Parramatta 2124   Phone: 02 8837 6093</w:t>
      </w:r>
    </w:p>
    <w:p w14:paraId="0B7B79E3" w14:textId="3EF5551A" w:rsidR="00E47E74" w:rsidRPr="002371E3" w:rsidRDefault="00E47E74" w:rsidP="00E47E74">
      <w:pPr>
        <w:jc w:val="center"/>
        <w:rPr>
          <w:rFonts w:ascii="Arial" w:hAnsi="Arial" w:cs="Arial"/>
          <w:sz w:val="16"/>
          <w:szCs w:val="16"/>
        </w:rPr>
      </w:pPr>
      <w:r w:rsidRPr="002371E3">
        <w:rPr>
          <w:rFonts w:ascii="Arial" w:hAnsi="Arial" w:cs="Arial"/>
          <w:sz w:val="16"/>
          <w:szCs w:val="16"/>
        </w:rPr>
        <w:t xml:space="preserve">Email: </w:t>
      </w:r>
      <w:hyperlink r:id="rId16" w:history="1">
        <w:r w:rsidRPr="002371E3">
          <w:rPr>
            <w:rFonts w:ascii="Arial" w:hAnsi="Arial" w:cs="Arial"/>
            <w:color w:val="0000FF"/>
            <w:sz w:val="16"/>
            <w:szCs w:val="16"/>
          </w:rPr>
          <w:t>waste.recycling@environmentaltrust.nsw.gov.au</w:t>
        </w:r>
      </w:hyperlink>
      <w:r w:rsidRPr="002371E3">
        <w:rPr>
          <w:rFonts w:ascii="Arial" w:hAnsi="Arial" w:cs="Arial"/>
          <w:sz w:val="16"/>
          <w:szCs w:val="16"/>
        </w:rPr>
        <w:t xml:space="preserve">    Website: </w:t>
      </w:r>
      <w:hyperlink r:id="rId17" w:history="1">
        <w:r w:rsidRPr="002371E3">
          <w:rPr>
            <w:rFonts w:ascii="Arial" w:hAnsi="Arial" w:cs="Arial"/>
            <w:color w:val="0000FF"/>
            <w:sz w:val="16"/>
            <w:szCs w:val="16"/>
          </w:rPr>
          <w:t>www.environmentaltrust.nsw.gov.au</w:t>
        </w:r>
      </w:hyperlink>
      <w:r w:rsidRPr="002371E3">
        <w:rPr>
          <w:rFonts w:ascii="Arial" w:hAnsi="Arial" w:cs="Arial"/>
          <w:sz w:val="16"/>
          <w:szCs w:val="16"/>
        </w:rPr>
        <w:t xml:space="preserve">    OEH </w:t>
      </w:r>
      <w:r w:rsidR="007C7F6D" w:rsidRPr="002371E3">
        <w:rPr>
          <w:rFonts w:ascii="Arial" w:hAnsi="Arial" w:cs="Arial"/>
          <w:sz w:val="16"/>
          <w:szCs w:val="16"/>
        </w:rPr>
        <w:t>201</w:t>
      </w:r>
      <w:r w:rsidR="00591006">
        <w:rPr>
          <w:rFonts w:ascii="Arial" w:hAnsi="Arial" w:cs="Arial"/>
          <w:sz w:val="16"/>
          <w:szCs w:val="16"/>
        </w:rPr>
        <w:t>9</w:t>
      </w:r>
      <w:r w:rsidR="007C7F6D" w:rsidRPr="002371E3">
        <w:rPr>
          <w:rFonts w:ascii="Arial" w:hAnsi="Arial" w:cs="Arial"/>
          <w:sz w:val="16"/>
          <w:szCs w:val="16"/>
        </w:rPr>
        <w:t>/</w:t>
      </w:r>
      <w:r w:rsidR="00591006">
        <w:rPr>
          <w:rFonts w:ascii="Arial" w:hAnsi="Arial" w:cs="Arial"/>
          <w:sz w:val="16"/>
          <w:szCs w:val="16"/>
        </w:rPr>
        <w:t>0046</w:t>
      </w:r>
      <w:r w:rsidRPr="002371E3">
        <w:rPr>
          <w:rFonts w:ascii="Arial" w:hAnsi="Arial" w:cs="Arial"/>
          <w:sz w:val="16"/>
          <w:szCs w:val="16"/>
        </w:rPr>
        <w:t xml:space="preserve"> </w:t>
      </w:r>
      <w:r w:rsidR="00591006">
        <w:rPr>
          <w:rFonts w:ascii="Arial" w:hAnsi="Arial" w:cs="Arial"/>
          <w:sz w:val="16"/>
          <w:szCs w:val="16"/>
        </w:rPr>
        <w:t>February 2019</w:t>
      </w:r>
    </w:p>
    <w:sectPr w:rsidR="00E47E74" w:rsidRPr="002371E3" w:rsidSect="00D57431">
      <w:headerReference w:type="first" r:id="rId18"/>
      <w:type w:val="continuous"/>
      <w:pgSz w:w="11906" w:h="16838" w:code="9"/>
      <w:pgMar w:top="720" w:right="849" w:bottom="720" w:left="1152" w:header="28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7F4D" w14:textId="77777777" w:rsidR="002C3671" w:rsidRDefault="002C3671">
      <w:r>
        <w:separator/>
      </w:r>
    </w:p>
  </w:endnote>
  <w:endnote w:type="continuationSeparator" w:id="0">
    <w:p w14:paraId="6AD43925" w14:textId="77777777" w:rsidR="002C3671" w:rsidRDefault="002C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8F8F" w14:textId="14E7C997" w:rsidR="002C3671" w:rsidRPr="00D621F0" w:rsidRDefault="00591006"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 xml:space="preserve">2019 </w:t>
    </w:r>
    <w:r w:rsidR="002C3671" w:rsidRPr="00D621F0">
      <w:rPr>
        <w:rFonts w:ascii="Arial" w:hAnsi="Arial" w:cs="Arial"/>
        <w:sz w:val="16"/>
        <w:szCs w:val="16"/>
      </w:rPr>
      <w:t xml:space="preserve">EPA </w:t>
    </w:r>
    <w:r>
      <w:rPr>
        <w:rFonts w:ascii="Arial" w:hAnsi="Arial" w:cs="Arial"/>
        <w:sz w:val="16"/>
        <w:szCs w:val="16"/>
      </w:rPr>
      <w:t>CRC</w:t>
    </w:r>
    <w:r w:rsidR="002C3671" w:rsidRPr="00D621F0">
      <w:rPr>
        <w:rFonts w:ascii="Arial" w:hAnsi="Arial" w:cs="Arial"/>
        <w:sz w:val="16"/>
        <w:szCs w:val="16"/>
      </w:rPr>
      <w:t xml:space="preserve"> Advisory Service Application Form</w:t>
    </w:r>
    <w:r w:rsidR="002C3671" w:rsidRPr="00D621F0">
      <w:rPr>
        <w:rFonts w:ascii="Arial" w:hAnsi="Arial" w:cs="Arial"/>
        <w:sz w:val="16"/>
        <w:szCs w:val="16"/>
      </w:rPr>
      <w:tab/>
    </w:r>
    <w:r w:rsidR="002C3671" w:rsidRPr="00D621F0">
      <w:rPr>
        <w:rStyle w:val="PageNumber"/>
        <w:rFonts w:ascii="Arial" w:hAnsi="Arial" w:cs="Arial"/>
        <w:sz w:val="16"/>
        <w:szCs w:val="16"/>
      </w:rPr>
      <w:fldChar w:fldCharType="begin"/>
    </w:r>
    <w:r w:rsidR="002C3671" w:rsidRPr="00D621F0">
      <w:rPr>
        <w:rStyle w:val="PageNumber"/>
        <w:rFonts w:ascii="Arial" w:hAnsi="Arial" w:cs="Arial"/>
        <w:sz w:val="16"/>
        <w:szCs w:val="16"/>
      </w:rPr>
      <w:instrText xml:space="preserve"> PAGE </w:instrText>
    </w:r>
    <w:r w:rsidR="002C3671" w:rsidRPr="00D621F0">
      <w:rPr>
        <w:rStyle w:val="PageNumber"/>
        <w:rFonts w:ascii="Arial" w:hAnsi="Arial" w:cs="Arial"/>
        <w:sz w:val="16"/>
        <w:szCs w:val="16"/>
      </w:rPr>
      <w:fldChar w:fldCharType="separate"/>
    </w:r>
    <w:r w:rsidR="002C3671">
      <w:rPr>
        <w:rStyle w:val="PageNumber"/>
        <w:rFonts w:ascii="Arial" w:hAnsi="Arial" w:cs="Arial"/>
        <w:noProof/>
        <w:sz w:val="16"/>
        <w:szCs w:val="16"/>
      </w:rPr>
      <w:t>4</w:t>
    </w:r>
    <w:r w:rsidR="002C36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9BC6" w14:textId="718C806E" w:rsidR="002C3671" w:rsidRPr="002F7BF0" w:rsidRDefault="00841F15"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 xml:space="preserve">2019 </w:t>
    </w:r>
    <w:r w:rsidRPr="00D621F0">
      <w:rPr>
        <w:rFonts w:ascii="Arial" w:hAnsi="Arial" w:cs="Arial"/>
        <w:sz w:val="16"/>
        <w:szCs w:val="16"/>
      </w:rPr>
      <w:t xml:space="preserve">EPA </w:t>
    </w:r>
    <w:r>
      <w:rPr>
        <w:rFonts w:ascii="Arial" w:hAnsi="Arial" w:cs="Arial"/>
        <w:sz w:val="16"/>
        <w:szCs w:val="16"/>
      </w:rPr>
      <w:t>CRC</w:t>
    </w:r>
    <w:r w:rsidRPr="00D621F0">
      <w:rPr>
        <w:rFonts w:ascii="Arial" w:hAnsi="Arial" w:cs="Arial"/>
        <w:sz w:val="16"/>
        <w:szCs w:val="16"/>
      </w:rPr>
      <w:t xml:space="preserve"> Advisory Service Application Form</w:t>
    </w:r>
    <w:r w:rsidR="002C3671" w:rsidRPr="00D621F0">
      <w:rPr>
        <w:rFonts w:ascii="Arial" w:hAnsi="Arial" w:cs="Arial"/>
        <w:sz w:val="16"/>
        <w:szCs w:val="16"/>
      </w:rPr>
      <w:tab/>
    </w:r>
    <w:r w:rsidR="002C3671" w:rsidRPr="00D621F0">
      <w:rPr>
        <w:rStyle w:val="PageNumber"/>
        <w:rFonts w:ascii="Arial" w:hAnsi="Arial" w:cs="Arial"/>
        <w:sz w:val="16"/>
        <w:szCs w:val="16"/>
      </w:rPr>
      <w:fldChar w:fldCharType="begin"/>
    </w:r>
    <w:r w:rsidR="002C3671" w:rsidRPr="00D621F0">
      <w:rPr>
        <w:rStyle w:val="PageNumber"/>
        <w:rFonts w:ascii="Arial" w:hAnsi="Arial" w:cs="Arial"/>
        <w:sz w:val="16"/>
        <w:szCs w:val="16"/>
      </w:rPr>
      <w:instrText xml:space="preserve"> PAGE </w:instrText>
    </w:r>
    <w:r w:rsidR="002C3671" w:rsidRPr="00D621F0">
      <w:rPr>
        <w:rStyle w:val="PageNumber"/>
        <w:rFonts w:ascii="Arial" w:hAnsi="Arial" w:cs="Arial"/>
        <w:sz w:val="16"/>
        <w:szCs w:val="16"/>
      </w:rPr>
      <w:fldChar w:fldCharType="separate"/>
    </w:r>
    <w:r w:rsidR="002C3671">
      <w:rPr>
        <w:rStyle w:val="PageNumber"/>
        <w:rFonts w:ascii="Arial" w:hAnsi="Arial" w:cs="Arial"/>
        <w:noProof/>
        <w:sz w:val="16"/>
        <w:szCs w:val="16"/>
      </w:rPr>
      <w:t>1</w:t>
    </w:r>
    <w:r w:rsidR="002C36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ED85" w14:textId="77777777" w:rsidR="002C3671" w:rsidRDefault="002C3671">
      <w:r>
        <w:separator/>
      </w:r>
    </w:p>
  </w:footnote>
  <w:footnote w:type="continuationSeparator" w:id="0">
    <w:p w14:paraId="097D8D26" w14:textId="77777777" w:rsidR="002C3671" w:rsidRDefault="002C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25D5" w14:textId="11D2B925" w:rsidR="002C3671" w:rsidRPr="00236B2F" w:rsidRDefault="002C3671" w:rsidP="00D57431">
    <w:pPr>
      <w:tabs>
        <w:tab w:val="right" w:pos="95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4F81" w14:textId="2F8D2E59" w:rsidR="002C3671" w:rsidRPr="00A73EA9" w:rsidRDefault="002C3671" w:rsidP="00C02597">
    <w:pPr>
      <w:tabs>
        <w:tab w:val="right" w:pos="9540"/>
      </w:tabs>
      <w:rPr>
        <w:rFonts w:ascii="Arial" w:hAnsi="Arial" w:cs="Arial"/>
        <w:sz w:val="16"/>
        <w:szCs w:val="16"/>
      </w:rPr>
    </w:pPr>
    <w:r>
      <w:rPr>
        <w:noProof/>
      </w:rPr>
      <w:drawing>
        <wp:anchor distT="0" distB="0" distL="114300" distR="114300" simplePos="0" relativeHeight="251659264" behindDoc="0" locked="0" layoutInCell="1" allowOverlap="1" wp14:anchorId="57155F8E" wp14:editId="44174ADE">
          <wp:simplePos x="0" y="0"/>
          <wp:positionH relativeFrom="margin">
            <wp:align>right</wp:align>
          </wp:positionH>
          <wp:positionV relativeFrom="paragraph">
            <wp:posOffset>5080</wp:posOffset>
          </wp:positionV>
          <wp:extent cx="673100" cy="440055"/>
          <wp:effectExtent l="0" t="0" r="0" b="0"/>
          <wp:wrapSquare wrapText="bothSides"/>
          <wp:docPr id="3" name="Picture 3" descr="NSW EPA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31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inline distT="0" distB="0" distL="0" distR="0" wp14:anchorId="04C3EAB6" wp14:editId="340D20CA">
          <wp:extent cx="522879" cy="555285"/>
          <wp:effectExtent l="0" t="0" r="0" b="0"/>
          <wp:docPr id="1" name="Picture 1" descr="NSW Government Waratah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2">
                    <a:extLst>
                      <a:ext uri="{28A0092B-C50C-407E-A947-70E740481C1C}">
                        <a14:useLocalDpi xmlns:a14="http://schemas.microsoft.com/office/drawing/2010/main" val="0"/>
                      </a:ext>
                    </a:extLst>
                  </a:blip>
                  <a:stretch>
                    <a:fillRect/>
                  </a:stretch>
                </pic:blipFill>
                <pic:spPr>
                  <a:xfrm>
                    <a:off x="0" y="0"/>
                    <a:ext cx="534117" cy="567219"/>
                  </a:xfrm>
                  <a:prstGeom prst="rect">
                    <a:avLst/>
                  </a:prstGeom>
                </pic:spPr>
              </pic:pic>
            </a:graphicData>
          </a:graphic>
        </wp:inline>
      </w:drawing>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AA2D" w14:textId="32B23E8F" w:rsidR="00D57431" w:rsidRPr="00A73EA9" w:rsidRDefault="00D57431" w:rsidP="00C02597">
    <w:pPr>
      <w:tabs>
        <w:tab w:val="right" w:pos="95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126"/>
    <w:multiLevelType w:val="hybridMultilevel"/>
    <w:tmpl w:val="DA0C9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52C53"/>
    <w:multiLevelType w:val="hybridMultilevel"/>
    <w:tmpl w:val="578640D8"/>
    <w:lvl w:ilvl="0" w:tplc="B2CA9E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82FA9"/>
    <w:multiLevelType w:val="hybridMultilevel"/>
    <w:tmpl w:val="841A659A"/>
    <w:lvl w:ilvl="0" w:tplc="26EC77E2">
      <w:start w:val="1"/>
      <w:numFmt w:val="bullet"/>
      <w:pStyle w:val="RRFEEBullet1Lis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26931"/>
    <w:multiLevelType w:val="hybridMultilevel"/>
    <w:tmpl w:val="6EC2A698"/>
    <w:lvl w:ilvl="0" w:tplc="9B523B1E">
      <w:start w:val="1"/>
      <w:numFmt w:val="bullet"/>
      <w:lvlText w:val=""/>
      <w:lvlJc w:val="left"/>
      <w:pPr>
        <w:ind w:left="720" w:hanging="360"/>
      </w:pPr>
      <w:rPr>
        <w:rFonts w:ascii="Symbol" w:hAnsi="Symbol" w:hint="default"/>
        <w:color w:val="F5822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B1F0D"/>
    <w:multiLevelType w:val="hybridMultilevel"/>
    <w:tmpl w:val="2B107140"/>
    <w:lvl w:ilvl="0" w:tplc="9B523B1E">
      <w:start w:val="1"/>
      <w:numFmt w:val="bullet"/>
      <w:lvlText w:val=""/>
      <w:lvlJc w:val="left"/>
      <w:pPr>
        <w:ind w:left="720" w:hanging="360"/>
      </w:pPr>
      <w:rPr>
        <w:rFonts w:ascii="Symbol" w:hAnsi="Symbol" w:hint="default"/>
        <w:color w:val="F5822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828F1"/>
    <w:multiLevelType w:val="multilevel"/>
    <w:tmpl w:val="5C9EB786"/>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0633D44"/>
    <w:multiLevelType w:val="hybridMultilevel"/>
    <w:tmpl w:val="1C46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820AE"/>
    <w:multiLevelType w:val="hybridMultilevel"/>
    <w:tmpl w:val="3DDA51B8"/>
    <w:lvl w:ilvl="0" w:tplc="9AD2F08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33851"/>
    <w:multiLevelType w:val="multilevel"/>
    <w:tmpl w:val="8F3C8944"/>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3"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26"/>
  </w:num>
  <w:num w:numId="4">
    <w:abstractNumId w:val="15"/>
  </w:num>
  <w:num w:numId="5">
    <w:abstractNumId w:val="14"/>
  </w:num>
  <w:num w:numId="6">
    <w:abstractNumId w:val="3"/>
  </w:num>
  <w:num w:numId="7">
    <w:abstractNumId w:val="2"/>
  </w:num>
  <w:num w:numId="8">
    <w:abstractNumId w:val="5"/>
  </w:num>
  <w:num w:numId="9">
    <w:abstractNumId w:val="30"/>
  </w:num>
  <w:num w:numId="10">
    <w:abstractNumId w:val="10"/>
  </w:num>
  <w:num w:numId="11">
    <w:abstractNumId w:val="27"/>
  </w:num>
  <w:num w:numId="12">
    <w:abstractNumId w:val="31"/>
  </w:num>
  <w:num w:numId="13">
    <w:abstractNumId w:val="19"/>
  </w:num>
  <w:num w:numId="14">
    <w:abstractNumId w:val="9"/>
  </w:num>
  <w:num w:numId="15">
    <w:abstractNumId w:val="4"/>
  </w:num>
  <w:num w:numId="16">
    <w:abstractNumId w:val="28"/>
  </w:num>
  <w:num w:numId="17">
    <w:abstractNumId w:val="16"/>
  </w:num>
  <w:num w:numId="18">
    <w:abstractNumId w:val="7"/>
  </w:num>
  <w:num w:numId="19">
    <w:abstractNumId w:val="35"/>
  </w:num>
  <w:num w:numId="20">
    <w:abstractNumId w:val="6"/>
  </w:num>
  <w:num w:numId="21">
    <w:abstractNumId w:val="13"/>
  </w:num>
  <w:num w:numId="22">
    <w:abstractNumId w:val="1"/>
  </w:num>
  <w:num w:numId="23">
    <w:abstractNumId w:val="22"/>
  </w:num>
  <w:num w:numId="24">
    <w:abstractNumId w:val="21"/>
  </w:num>
  <w:num w:numId="25">
    <w:abstractNumId w:val="17"/>
  </w:num>
  <w:num w:numId="26">
    <w:abstractNumId w:val="25"/>
  </w:num>
  <w:num w:numId="27">
    <w:abstractNumId w:val="18"/>
  </w:num>
  <w:num w:numId="28">
    <w:abstractNumId w:val="24"/>
  </w:num>
  <w:num w:numId="29">
    <w:abstractNumId w:val="29"/>
  </w:num>
  <w:num w:numId="30">
    <w:abstractNumId w:val="0"/>
  </w:num>
  <w:num w:numId="31">
    <w:abstractNumId w:val="23"/>
  </w:num>
  <w:num w:numId="32">
    <w:abstractNumId w:val="32"/>
  </w:num>
  <w:num w:numId="33">
    <w:abstractNumId w:val="11"/>
  </w:num>
  <w:num w:numId="34">
    <w:abstractNumId w:val="20"/>
  </w:num>
  <w:num w:numId="35">
    <w:abstractNumId w:val="12"/>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hiZ/JKF60a5nwLhGo3aMSU7LnCDYIw7rAD1+NMnGWDtwV8CPPjCVC7Rg+VVhdECv7KP4ecj50KuVTr0cTFwg==" w:salt="Fu3I+BhUqo5olQGHttcasA=="/>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03BB1"/>
    <w:rsid w:val="00020968"/>
    <w:rsid w:val="00030D3A"/>
    <w:rsid w:val="00030FCF"/>
    <w:rsid w:val="000353D4"/>
    <w:rsid w:val="000426B4"/>
    <w:rsid w:val="00044107"/>
    <w:rsid w:val="00074045"/>
    <w:rsid w:val="000907F3"/>
    <w:rsid w:val="0009342C"/>
    <w:rsid w:val="000A2CFF"/>
    <w:rsid w:val="000C5305"/>
    <w:rsid w:val="000C550E"/>
    <w:rsid w:val="000C686B"/>
    <w:rsid w:val="000E3A6B"/>
    <w:rsid w:val="000E4F5A"/>
    <w:rsid w:val="000E5BDE"/>
    <w:rsid w:val="000F1877"/>
    <w:rsid w:val="001132A7"/>
    <w:rsid w:val="00122C70"/>
    <w:rsid w:val="00130815"/>
    <w:rsid w:val="00134ED8"/>
    <w:rsid w:val="00135986"/>
    <w:rsid w:val="0014117B"/>
    <w:rsid w:val="00145024"/>
    <w:rsid w:val="00145A62"/>
    <w:rsid w:val="001531C8"/>
    <w:rsid w:val="001758EE"/>
    <w:rsid w:val="0018243D"/>
    <w:rsid w:val="00185650"/>
    <w:rsid w:val="00190230"/>
    <w:rsid w:val="00192A37"/>
    <w:rsid w:val="00197B2E"/>
    <w:rsid w:val="001A0C90"/>
    <w:rsid w:val="001A6791"/>
    <w:rsid w:val="001B1004"/>
    <w:rsid w:val="001B654D"/>
    <w:rsid w:val="001C016A"/>
    <w:rsid w:val="001C082B"/>
    <w:rsid w:val="001F0543"/>
    <w:rsid w:val="002032D9"/>
    <w:rsid w:val="00203C09"/>
    <w:rsid w:val="0020530A"/>
    <w:rsid w:val="00211BFE"/>
    <w:rsid w:val="00220C50"/>
    <w:rsid w:val="00226C8F"/>
    <w:rsid w:val="0023326A"/>
    <w:rsid w:val="002340B8"/>
    <w:rsid w:val="00236B2F"/>
    <w:rsid w:val="002371E3"/>
    <w:rsid w:val="00243B79"/>
    <w:rsid w:val="00262DEB"/>
    <w:rsid w:val="002636B9"/>
    <w:rsid w:val="00265556"/>
    <w:rsid w:val="00267B43"/>
    <w:rsid w:val="00271A41"/>
    <w:rsid w:val="00280BF9"/>
    <w:rsid w:val="002810DC"/>
    <w:rsid w:val="00282E24"/>
    <w:rsid w:val="00286075"/>
    <w:rsid w:val="00287FD5"/>
    <w:rsid w:val="00290367"/>
    <w:rsid w:val="00293B7D"/>
    <w:rsid w:val="002A481D"/>
    <w:rsid w:val="002B487D"/>
    <w:rsid w:val="002B7216"/>
    <w:rsid w:val="002C1687"/>
    <w:rsid w:val="002C3292"/>
    <w:rsid w:val="002C3671"/>
    <w:rsid w:val="002C40A3"/>
    <w:rsid w:val="002C4857"/>
    <w:rsid w:val="002D0996"/>
    <w:rsid w:val="002D67B7"/>
    <w:rsid w:val="002D7B39"/>
    <w:rsid w:val="002E66B8"/>
    <w:rsid w:val="002F7BF0"/>
    <w:rsid w:val="003065B0"/>
    <w:rsid w:val="0032770D"/>
    <w:rsid w:val="00333D37"/>
    <w:rsid w:val="00336B16"/>
    <w:rsid w:val="00345E87"/>
    <w:rsid w:val="0035143F"/>
    <w:rsid w:val="00374C2A"/>
    <w:rsid w:val="0038100B"/>
    <w:rsid w:val="003864D9"/>
    <w:rsid w:val="00395A2A"/>
    <w:rsid w:val="003A0CC3"/>
    <w:rsid w:val="003A300B"/>
    <w:rsid w:val="003A6A31"/>
    <w:rsid w:val="003B012C"/>
    <w:rsid w:val="003C6C9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5601"/>
    <w:rsid w:val="004A60A3"/>
    <w:rsid w:val="004C32C8"/>
    <w:rsid w:val="004D5379"/>
    <w:rsid w:val="004E424E"/>
    <w:rsid w:val="004E5308"/>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7B09"/>
    <w:rsid w:val="00591006"/>
    <w:rsid w:val="00591103"/>
    <w:rsid w:val="00591EEB"/>
    <w:rsid w:val="00594728"/>
    <w:rsid w:val="00594CCE"/>
    <w:rsid w:val="005A5CC1"/>
    <w:rsid w:val="005A649C"/>
    <w:rsid w:val="005D2D24"/>
    <w:rsid w:val="005D5E64"/>
    <w:rsid w:val="005E2222"/>
    <w:rsid w:val="005E288F"/>
    <w:rsid w:val="005E3F44"/>
    <w:rsid w:val="005E79A0"/>
    <w:rsid w:val="0060592E"/>
    <w:rsid w:val="0060643E"/>
    <w:rsid w:val="00616591"/>
    <w:rsid w:val="00622877"/>
    <w:rsid w:val="00627871"/>
    <w:rsid w:val="00640476"/>
    <w:rsid w:val="006424E1"/>
    <w:rsid w:val="00642A90"/>
    <w:rsid w:val="00643965"/>
    <w:rsid w:val="006444E3"/>
    <w:rsid w:val="00650C89"/>
    <w:rsid w:val="00670ED4"/>
    <w:rsid w:val="00674C1E"/>
    <w:rsid w:val="00676D5C"/>
    <w:rsid w:val="00696867"/>
    <w:rsid w:val="006A2820"/>
    <w:rsid w:val="006A74A8"/>
    <w:rsid w:val="006B54DE"/>
    <w:rsid w:val="006C0FDF"/>
    <w:rsid w:val="006C3077"/>
    <w:rsid w:val="006C3616"/>
    <w:rsid w:val="006D043A"/>
    <w:rsid w:val="006D1C78"/>
    <w:rsid w:val="006E5AF0"/>
    <w:rsid w:val="006E7F78"/>
    <w:rsid w:val="006F1F46"/>
    <w:rsid w:val="00710C61"/>
    <w:rsid w:val="0073209C"/>
    <w:rsid w:val="007339BD"/>
    <w:rsid w:val="00733F57"/>
    <w:rsid w:val="00745AE8"/>
    <w:rsid w:val="00747D25"/>
    <w:rsid w:val="00753384"/>
    <w:rsid w:val="00753979"/>
    <w:rsid w:val="0077037E"/>
    <w:rsid w:val="00786AB9"/>
    <w:rsid w:val="00797582"/>
    <w:rsid w:val="007A6B57"/>
    <w:rsid w:val="007A6F74"/>
    <w:rsid w:val="007B2987"/>
    <w:rsid w:val="007C00C3"/>
    <w:rsid w:val="007C0DE4"/>
    <w:rsid w:val="007C7F6D"/>
    <w:rsid w:val="007D3357"/>
    <w:rsid w:val="007D43CE"/>
    <w:rsid w:val="007E3CE7"/>
    <w:rsid w:val="007F30B8"/>
    <w:rsid w:val="007F7E2A"/>
    <w:rsid w:val="008168C8"/>
    <w:rsid w:val="008219A6"/>
    <w:rsid w:val="00823B73"/>
    <w:rsid w:val="008246E8"/>
    <w:rsid w:val="00832172"/>
    <w:rsid w:val="00832704"/>
    <w:rsid w:val="0084090E"/>
    <w:rsid w:val="00841F15"/>
    <w:rsid w:val="00845A0C"/>
    <w:rsid w:val="00865316"/>
    <w:rsid w:val="008771D6"/>
    <w:rsid w:val="00891385"/>
    <w:rsid w:val="00891E6A"/>
    <w:rsid w:val="00896F0D"/>
    <w:rsid w:val="008A2017"/>
    <w:rsid w:val="008A44C7"/>
    <w:rsid w:val="008A4A4F"/>
    <w:rsid w:val="008A5328"/>
    <w:rsid w:val="008A67D9"/>
    <w:rsid w:val="008B3661"/>
    <w:rsid w:val="008C18FC"/>
    <w:rsid w:val="008C4318"/>
    <w:rsid w:val="008C44A5"/>
    <w:rsid w:val="008C5D19"/>
    <w:rsid w:val="008D64D9"/>
    <w:rsid w:val="008E0AB4"/>
    <w:rsid w:val="008E65CB"/>
    <w:rsid w:val="008F2378"/>
    <w:rsid w:val="00901E90"/>
    <w:rsid w:val="00906167"/>
    <w:rsid w:val="00922C12"/>
    <w:rsid w:val="009372FE"/>
    <w:rsid w:val="00937F2C"/>
    <w:rsid w:val="0094175F"/>
    <w:rsid w:val="00941BC2"/>
    <w:rsid w:val="00943B68"/>
    <w:rsid w:val="009479E0"/>
    <w:rsid w:val="00953CBD"/>
    <w:rsid w:val="009625B0"/>
    <w:rsid w:val="009705C1"/>
    <w:rsid w:val="00972941"/>
    <w:rsid w:val="009801F4"/>
    <w:rsid w:val="00983766"/>
    <w:rsid w:val="00984FCD"/>
    <w:rsid w:val="00990CC5"/>
    <w:rsid w:val="009925F7"/>
    <w:rsid w:val="0099774D"/>
    <w:rsid w:val="009A6BDD"/>
    <w:rsid w:val="009B3CB5"/>
    <w:rsid w:val="009B6C67"/>
    <w:rsid w:val="009B7DAB"/>
    <w:rsid w:val="009E00BE"/>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5757"/>
    <w:rsid w:val="00A87BEC"/>
    <w:rsid w:val="00A91C47"/>
    <w:rsid w:val="00A92248"/>
    <w:rsid w:val="00AA5310"/>
    <w:rsid w:val="00AB33F9"/>
    <w:rsid w:val="00AB3EE9"/>
    <w:rsid w:val="00AC0388"/>
    <w:rsid w:val="00AC3085"/>
    <w:rsid w:val="00AC4747"/>
    <w:rsid w:val="00AD03BD"/>
    <w:rsid w:val="00AD40B9"/>
    <w:rsid w:val="00AE4527"/>
    <w:rsid w:val="00AF0E33"/>
    <w:rsid w:val="00AF3841"/>
    <w:rsid w:val="00AF64C6"/>
    <w:rsid w:val="00B0396F"/>
    <w:rsid w:val="00B055FF"/>
    <w:rsid w:val="00B26F71"/>
    <w:rsid w:val="00B33C55"/>
    <w:rsid w:val="00B34C3C"/>
    <w:rsid w:val="00B509F4"/>
    <w:rsid w:val="00B5474D"/>
    <w:rsid w:val="00B65E7A"/>
    <w:rsid w:val="00B750B0"/>
    <w:rsid w:val="00B8374F"/>
    <w:rsid w:val="00B8791B"/>
    <w:rsid w:val="00BB3260"/>
    <w:rsid w:val="00BB50CB"/>
    <w:rsid w:val="00BB52A5"/>
    <w:rsid w:val="00BC1112"/>
    <w:rsid w:val="00BC33FB"/>
    <w:rsid w:val="00BC5A04"/>
    <w:rsid w:val="00BC638C"/>
    <w:rsid w:val="00BE7273"/>
    <w:rsid w:val="00C01F43"/>
    <w:rsid w:val="00C02597"/>
    <w:rsid w:val="00C04644"/>
    <w:rsid w:val="00C144B9"/>
    <w:rsid w:val="00C14C9B"/>
    <w:rsid w:val="00C16044"/>
    <w:rsid w:val="00C24D54"/>
    <w:rsid w:val="00C54CF8"/>
    <w:rsid w:val="00C57FB1"/>
    <w:rsid w:val="00C611C4"/>
    <w:rsid w:val="00C61FB6"/>
    <w:rsid w:val="00C73353"/>
    <w:rsid w:val="00C7627C"/>
    <w:rsid w:val="00C807FB"/>
    <w:rsid w:val="00CA1483"/>
    <w:rsid w:val="00CA55D1"/>
    <w:rsid w:val="00CB058A"/>
    <w:rsid w:val="00CB337B"/>
    <w:rsid w:val="00CB5928"/>
    <w:rsid w:val="00CC5DE3"/>
    <w:rsid w:val="00CC7382"/>
    <w:rsid w:val="00CC7EC5"/>
    <w:rsid w:val="00CD418D"/>
    <w:rsid w:val="00CE5BCF"/>
    <w:rsid w:val="00CF459C"/>
    <w:rsid w:val="00CF4830"/>
    <w:rsid w:val="00CF75C2"/>
    <w:rsid w:val="00D044F4"/>
    <w:rsid w:val="00D10AAA"/>
    <w:rsid w:val="00D12E45"/>
    <w:rsid w:val="00D26366"/>
    <w:rsid w:val="00D344F0"/>
    <w:rsid w:val="00D35F42"/>
    <w:rsid w:val="00D36184"/>
    <w:rsid w:val="00D57431"/>
    <w:rsid w:val="00D6165A"/>
    <w:rsid w:val="00D621F0"/>
    <w:rsid w:val="00D67912"/>
    <w:rsid w:val="00D71AA6"/>
    <w:rsid w:val="00D73A4B"/>
    <w:rsid w:val="00D74AEA"/>
    <w:rsid w:val="00D75D0F"/>
    <w:rsid w:val="00D839F5"/>
    <w:rsid w:val="00D975D0"/>
    <w:rsid w:val="00D97BF9"/>
    <w:rsid w:val="00DD6BAF"/>
    <w:rsid w:val="00DE6F71"/>
    <w:rsid w:val="00DE7D89"/>
    <w:rsid w:val="00DF3026"/>
    <w:rsid w:val="00DF4735"/>
    <w:rsid w:val="00DF4D30"/>
    <w:rsid w:val="00E02438"/>
    <w:rsid w:val="00E31437"/>
    <w:rsid w:val="00E31EDB"/>
    <w:rsid w:val="00E3385C"/>
    <w:rsid w:val="00E36EF5"/>
    <w:rsid w:val="00E436E2"/>
    <w:rsid w:val="00E43F9E"/>
    <w:rsid w:val="00E45D9A"/>
    <w:rsid w:val="00E46FDB"/>
    <w:rsid w:val="00E47E74"/>
    <w:rsid w:val="00E64DC3"/>
    <w:rsid w:val="00E77635"/>
    <w:rsid w:val="00E87AD4"/>
    <w:rsid w:val="00E90E30"/>
    <w:rsid w:val="00E97250"/>
    <w:rsid w:val="00EB1C16"/>
    <w:rsid w:val="00EC2E3F"/>
    <w:rsid w:val="00EC779F"/>
    <w:rsid w:val="00ED09E2"/>
    <w:rsid w:val="00ED1479"/>
    <w:rsid w:val="00ED602F"/>
    <w:rsid w:val="00ED6F7C"/>
    <w:rsid w:val="00ED7A5A"/>
    <w:rsid w:val="00EE226C"/>
    <w:rsid w:val="00EE352F"/>
    <w:rsid w:val="00EE6D07"/>
    <w:rsid w:val="00EF0156"/>
    <w:rsid w:val="00EF01FB"/>
    <w:rsid w:val="00EF1165"/>
    <w:rsid w:val="00EF17B3"/>
    <w:rsid w:val="00EF38B7"/>
    <w:rsid w:val="00EF4100"/>
    <w:rsid w:val="00EF4CBC"/>
    <w:rsid w:val="00EF4D1C"/>
    <w:rsid w:val="00EF5FF0"/>
    <w:rsid w:val="00EF6240"/>
    <w:rsid w:val="00EF7C1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61268DF"/>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11"/>
    <w:lsdException w:name="List Number" w:uiPriority="12"/>
    <w:lsdException w:name="List Bullet 2" w:uiPriority="11"/>
    <w:lsdException w:name="List Bullet 3" w:uiPriority="11"/>
    <w:lsdException w:name="List Bullet 4" w:uiPriority="18"/>
    <w:lsdException w:name="List Bullet 5" w:uiPriority="18"/>
    <w:lsdException w:name="List Number 3" w:uiPriority="12"/>
    <w:lsdException w:name="List Number 4" w:uiPriority="18"/>
    <w:lsdException w:name="List Number 5" w:uiPriority="18"/>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DE7D89"/>
    <w:pPr>
      <w:spacing w:before="120"/>
    </w:pPr>
    <w:rPr>
      <w:rFonts w:ascii="Arial" w:hAnsi="Arial" w:cs="Arial"/>
      <w:color w:val="000000" w:themeColor="text1"/>
      <w:sz w:val="20"/>
      <w:szCs w:val="20"/>
      <w:lang w:eastAsia="en-US"/>
    </w:rPr>
  </w:style>
  <w:style w:type="character" w:customStyle="1" w:styleId="GuideNormalChar">
    <w:name w:val="Guide Normal Char"/>
    <w:link w:val="GuideNormal"/>
    <w:rsid w:val="00DE7D89"/>
    <w:rPr>
      <w:rFonts w:ascii="Arial" w:hAnsi="Arial" w:cs="Arial"/>
      <w:color w:val="000000" w:themeColor="text1"/>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aliases w:val="Table Grid Main Report,Table Financial Statements"/>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395A2A"/>
    <w:pPr>
      <w:spacing w:after="120"/>
      <w:ind w:left="1872" w:right="-576"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D75D0F"/>
    <w:pPr>
      <w:keepNext/>
      <w:pBdr>
        <w:top w:val="single" w:sz="4" w:space="6" w:color="F58220"/>
        <w:left w:val="single" w:sz="4" w:space="6" w:color="F58220"/>
        <w:bottom w:val="single" w:sz="4" w:space="6" w:color="F58220"/>
        <w:right w:val="single" w:sz="4" w:space="6" w:color="F58220"/>
      </w:pBdr>
      <w:shd w:val="clear" w:color="auto" w:fill="F58220"/>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8F2378"/>
    <w:pPr>
      <w:jc w:val="center"/>
    </w:pPr>
    <w:rPr>
      <w:color w:val="F58220"/>
      <w:sz w:val="28"/>
      <w:szCs w:val="28"/>
    </w:rPr>
  </w:style>
  <w:style w:type="paragraph" w:customStyle="1" w:styleId="OrganicsQuestion">
    <w:name w:val="Organics Question"/>
    <w:basedOn w:val="Normal"/>
    <w:autoRedefine/>
    <w:qFormat/>
    <w:rsid w:val="00983766"/>
    <w:pPr>
      <w:keepNext/>
      <w:pBdr>
        <w:top w:val="single" w:sz="4" w:space="5" w:color="004275"/>
        <w:left w:val="single" w:sz="4" w:space="6" w:color="004275"/>
        <w:bottom w:val="single" w:sz="4" w:space="5" w:color="004275"/>
        <w:right w:val="single" w:sz="4" w:space="6" w:color="004275"/>
      </w:pBdr>
      <w:shd w:val="clear" w:color="auto" w:fill="004275"/>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 w:type="paragraph" w:styleId="BodyText">
    <w:name w:val="Body Text"/>
    <w:basedOn w:val="Normal"/>
    <w:link w:val="BodyTextChar"/>
    <w:rsid w:val="008F2378"/>
    <w:pPr>
      <w:spacing w:after="120"/>
    </w:pPr>
  </w:style>
  <w:style w:type="character" w:customStyle="1" w:styleId="BodyTextChar">
    <w:name w:val="Body Text Char"/>
    <w:basedOn w:val="DefaultParagraphFont"/>
    <w:link w:val="BodyText"/>
    <w:rsid w:val="008F2378"/>
    <w:rPr>
      <w:sz w:val="24"/>
      <w:szCs w:val="24"/>
    </w:rPr>
  </w:style>
  <w:style w:type="character" w:styleId="UnresolvedMention">
    <w:name w:val="Unresolved Mention"/>
    <w:basedOn w:val="DefaultParagraphFont"/>
    <w:uiPriority w:val="99"/>
    <w:semiHidden/>
    <w:unhideWhenUsed/>
    <w:rsid w:val="008F2378"/>
    <w:rPr>
      <w:color w:val="605E5C"/>
      <w:shd w:val="clear" w:color="auto" w:fill="E1DFDD"/>
    </w:rPr>
  </w:style>
  <w:style w:type="paragraph" w:styleId="ListBullet">
    <w:name w:val="List Bullet"/>
    <w:basedOn w:val="Normal"/>
    <w:autoRedefine/>
    <w:uiPriority w:val="11"/>
    <w:rsid w:val="00CA1483"/>
    <w:pPr>
      <w:numPr>
        <w:numId w:val="31"/>
      </w:numPr>
      <w:spacing w:before="120" w:after="240"/>
    </w:pPr>
    <w:rPr>
      <w:rFonts w:ascii="Arial" w:eastAsiaTheme="minorHAnsi" w:hAnsi="Arial" w:cstheme="minorBidi"/>
      <w:color w:val="222221"/>
      <w:sz w:val="22"/>
      <w:szCs w:val="22"/>
      <w:lang w:eastAsia="en-US"/>
    </w:rPr>
  </w:style>
  <w:style w:type="paragraph" w:styleId="ListBullet2">
    <w:name w:val="List Bullet 2"/>
    <w:basedOn w:val="ListBullet"/>
    <w:autoRedefine/>
    <w:uiPriority w:val="11"/>
    <w:rsid w:val="00D75D0F"/>
    <w:pPr>
      <w:numPr>
        <w:ilvl w:val="1"/>
      </w:numPr>
      <w:ind w:left="1277"/>
    </w:pPr>
  </w:style>
  <w:style w:type="paragraph" w:styleId="ListNumber">
    <w:name w:val="List Number"/>
    <w:basedOn w:val="Normal"/>
    <w:uiPriority w:val="12"/>
    <w:rsid w:val="00D75D0F"/>
    <w:pPr>
      <w:tabs>
        <w:tab w:val="num" w:pos="357"/>
      </w:tabs>
      <w:spacing w:before="60" w:after="60"/>
      <w:ind w:left="357" w:hanging="357"/>
    </w:pPr>
    <w:rPr>
      <w:rFonts w:ascii="Arial" w:eastAsiaTheme="minorHAnsi" w:hAnsi="Arial" w:cstheme="minorBidi"/>
      <w:color w:val="222221"/>
      <w:sz w:val="22"/>
      <w:szCs w:val="22"/>
      <w:lang w:eastAsia="en-US"/>
    </w:rPr>
  </w:style>
  <w:style w:type="paragraph" w:styleId="ListNumber3">
    <w:name w:val="List Number 3"/>
    <w:basedOn w:val="Normal"/>
    <w:autoRedefine/>
    <w:uiPriority w:val="12"/>
    <w:rsid w:val="00D75D0F"/>
    <w:pPr>
      <w:tabs>
        <w:tab w:val="num" w:pos="1077"/>
      </w:tabs>
      <w:spacing w:before="60" w:after="60"/>
      <w:ind w:left="1077" w:hanging="357"/>
    </w:pPr>
    <w:rPr>
      <w:rFonts w:ascii="Arial" w:eastAsiaTheme="minorHAnsi" w:hAnsi="Arial" w:cstheme="minorBidi"/>
      <w:color w:val="222221"/>
      <w:sz w:val="22"/>
      <w:szCs w:val="22"/>
      <w:lang w:eastAsia="en-US"/>
    </w:rPr>
  </w:style>
  <w:style w:type="paragraph" w:styleId="ListBullet3">
    <w:name w:val="List Bullet 3"/>
    <w:basedOn w:val="Normal"/>
    <w:autoRedefine/>
    <w:uiPriority w:val="11"/>
    <w:rsid w:val="00D75D0F"/>
    <w:pPr>
      <w:numPr>
        <w:ilvl w:val="2"/>
        <w:numId w:val="31"/>
      </w:numPr>
      <w:spacing w:before="60" w:after="60"/>
      <w:ind w:left="1701"/>
    </w:pPr>
    <w:rPr>
      <w:rFonts w:ascii="Arial" w:eastAsiaTheme="minorHAnsi" w:hAnsi="Arial" w:cstheme="minorBidi"/>
      <w:color w:val="222221"/>
      <w:sz w:val="22"/>
      <w:szCs w:val="22"/>
      <w:lang w:eastAsia="en-US"/>
    </w:rPr>
  </w:style>
  <w:style w:type="paragraph" w:styleId="ListBullet4">
    <w:name w:val="List Bullet 4"/>
    <w:aliases w:val="Table Bullet"/>
    <w:basedOn w:val="Normal"/>
    <w:uiPriority w:val="18"/>
    <w:rsid w:val="00D75D0F"/>
    <w:pPr>
      <w:numPr>
        <w:ilvl w:val="3"/>
        <w:numId w:val="31"/>
      </w:numPr>
      <w:spacing w:before="20" w:after="20"/>
    </w:pPr>
    <w:rPr>
      <w:rFonts w:ascii="Arial" w:eastAsiaTheme="minorHAnsi" w:hAnsi="Arial" w:cstheme="minorBidi"/>
      <w:color w:val="222221"/>
      <w:sz w:val="20"/>
      <w:szCs w:val="22"/>
      <w:lang w:eastAsia="en-US"/>
    </w:rPr>
  </w:style>
  <w:style w:type="paragraph" w:styleId="ListNumber4">
    <w:name w:val="List Number 4"/>
    <w:aliases w:val="Table Number List"/>
    <w:basedOn w:val="Normal"/>
    <w:autoRedefine/>
    <w:uiPriority w:val="18"/>
    <w:rsid w:val="00D75D0F"/>
    <w:pPr>
      <w:spacing w:before="20" w:after="20"/>
      <w:ind w:left="284" w:hanging="284"/>
    </w:pPr>
    <w:rPr>
      <w:rFonts w:ascii="Arial" w:eastAsiaTheme="minorHAnsi" w:hAnsi="Arial" w:cstheme="minorBidi"/>
      <w:color w:val="222221"/>
      <w:sz w:val="22"/>
      <w:szCs w:val="22"/>
      <w:lang w:eastAsia="en-US"/>
    </w:rPr>
  </w:style>
  <w:style w:type="paragraph" w:styleId="ListBullet5">
    <w:name w:val="List Bullet 5"/>
    <w:aliases w:val="Table Bullet 2"/>
    <w:basedOn w:val="Normal"/>
    <w:uiPriority w:val="18"/>
    <w:rsid w:val="00D75D0F"/>
    <w:pPr>
      <w:numPr>
        <w:ilvl w:val="4"/>
        <w:numId w:val="31"/>
      </w:numPr>
      <w:spacing w:before="120" w:after="120"/>
      <w:contextualSpacing/>
    </w:pPr>
    <w:rPr>
      <w:rFonts w:ascii="Arial" w:eastAsiaTheme="minorHAnsi" w:hAnsi="Arial" w:cstheme="minorBidi"/>
      <w:color w:val="222221"/>
      <w:sz w:val="20"/>
      <w:szCs w:val="22"/>
      <w:lang w:eastAsia="en-US"/>
    </w:rPr>
  </w:style>
  <w:style w:type="paragraph" w:styleId="ListNumber5">
    <w:name w:val="List Number 5"/>
    <w:aliases w:val="Table Number List 2"/>
    <w:basedOn w:val="Normal"/>
    <w:uiPriority w:val="18"/>
    <w:rsid w:val="00D75D0F"/>
    <w:pPr>
      <w:tabs>
        <w:tab w:val="num" w:pos="567"/>
      </w:tabs>
      <w:spacing w:before="120" w:after="120"/>
      <w:ind w:left="567" w:hanging="283"/>
      <w:contextualSpacing/>
    </w:pPr>
    <w:rPr>
      <w:rFonts w:ascii="Arial" w:eastAsiaTheme="minorHAnsi" w:hAnsi="Arial" w:cstheme="minorBidi"/>
      <w:color w:val="222221"/>
      <w:sz w:val="22"/>
      <w:szCs w:val="22"/>
      <w:lang w:eastAsia="en-US"/>
    </w:rPr>
  </w:style>
  <w:style w:type="paragraph" w:customStyle="1" w:styleId="RRFEEBullet1List">
    <w:name w:val="RRFEE Bullet 1 List"/>
    <w:basedOn w:val="ListParagraph"/>
    <w:rsid w:val="00CA1483"/>
    <w:pPr>
      <w:numPr>
        <w:numId w:val="33"/>
      </w:numPr>
      <w:spacing w:after="80" w:line="240" w:lineRule="auto"/>
      <w:contextualSpacing w:val="0"/>
      <w:jc w:val="both"/>
    </w:pPr>
    <w:rPr>
      <w:rFonts w:ascii="Arial" w:hAnsi="Arial" w:cs="Arial"/>
      <w:sz w:val="20"/>
      <w:szCs w:val="20"/>
    </w:rPr>
  </w:style>
  <w:style w:type="paragraph" w:customStyle="1" w:styleId="LateApplicationNotice">
    <w:name w:val="LateApplicationNotice"/>
    <w:basedOn w:val="Normal"/>
    <w:qFormat/>
    <w:rsid w:val="008A5328"/>
    <w:pPr>
      <w:keepNext/>
      <w:pBdr>
        <w:top w:val="single" w:sz="4" w:space="5" w:color="AF423F"/>
        <w:left w:val="single" w:sz="4" w:space="6" w:color="AF423F"/>
        <w:bottom w:val="single" w:sz="4" w:space="5" w:color="AF423F"/>
        <w:right w:val="single" w:sz="4" w:space="6" w:color="AF423F"/>
      </w:pBdr>
      <w:shd w:val="clear" w:color="auto" w:fill="AF423F"/>
      <w:spacing w:before="120" w:after="120"/>
      <w:ind w:left="567" w:hanging="567"/>
      <w:outlineLvl w:val="1"/>
    </w:pPr>
    <w:rPr>
      <w:rFonts w:ascii="Arial" w:hAnsi="Arial" w:cs="Arial"/>
      <w:color w:val="FFFFFF" w:themeColor="background1"/>
      <w:sz w:val="20"/>
      <w:szCs w:val="20"/>
    </w:rPr>
  </w:style>
  <w:style w:type="paragraph" w:customStyle="1" w:styleId="CRCSubQuestion2">
    <w:name w:val="CRC Sub Question 2"/>
    <w:basedOn w:val="Normal"/>
    <w:qFormat/>
    <w:rsid w:val="008E65CB"/>
    <w:pPr>
      <w:keepNext/>
      <w:pBdr>
        <w:top w:val="single" w:sz="4" w:space="5" w:color="D4EFFC"/>
        <w:left w:val="single" w:sz="4" w:space="6" w:color="D4EFFC"/>
        <w:bottom w:val="single" w:sz="4" w:space="5" w:color="D4EFFC"/>
        <w:right w:val="single" w:sz="4" w:space="6" w:color="D4EFFC"/>
      </w:pBdr>
      <w:shd w:val="clear" w:color="auto" w:fill="D4EFFC"/>
      <w:spacing w:before="120" w:after="120"/>
      <w:ind w:left="567" w:hanging="567"/>
      <w:jc w:val="both"/>
      <w:outlineLvl w:val="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resources/grants/application-guidelines-community-recycling-centres-190014.pdf" TargetMode="External"/><Relationship Id="rId13" Type="http://schemas.openxmlformats.org/officeDocument/2006/relationships/hyperlink" Target="http://www.olg.nsw.gov.au/find-my-counci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vironmentaltrust.nsw.gov.au" TargetMode="External"/><Relationship Id="rId2" Type="http://schemas.openxmlformats.org/officeDocument/2006/relationships/numbering" Target="numbering.xml"/><Relationship Id="rId16" Type="http://schemas.openxmlformats.org/officeDocument/2006/relationships/hyperlink" Target="mailto:waste.recycling@environmentaltrust.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ycling.centres@epa.nsw.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eetlist.elections.nsw.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F1FC-83C8-40C8-B9EE-462F9C85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B3786C47.dotm</Template>
  <TotalTime>185</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Advisory Application Form - Community Recycling Centres</vt:lpstr>
    </vt:vector>
  </TitlesOfParts>
  <Manager>Environmenal Trust</Manager>
  <Company>Office of Environment and Heritage</Company>
  <LinksUpToDate>false</LinksUpToDate>
  <CharactersWithSpaces>6275</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Application Form - Community Recycling Centres</dc:title>
  <dc:subject>2019 BCAS Application Form - CRC</dc:subject>
  <dc:creator>Environmental Trust</dc:creator>
  <cp:keywords>Environmenal Trust, Business Case Advisory Service, Community Recycling Centres</cp:keywords>
  <dc:description/>
  <cp:lastModifiedBy>Suzzanah Aslin</cp:lastModifiedBy>
  <cp:revision>21</cp:revision>
  <cp:lastPrinted>2013-10-15T22:11:00Z</cp:lastPrinted>
  <dcterms:created xsi:type="dcterms:W3CDTF">2019-02-03T21:03:00Z</dcterms:created>
  <dcterms:modified xsi:type="dcterms:W3CDTF">2019-02-14T22:03:00Z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